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799686" w14:textId="77777777" w:rsidR="00DD0E90" w:rsidRDefault="00DD0E90" w:rsidP="00A37016">
      <w:pPr>
        <w:pStyle w:val="Documenttitle"/>
        <w:spacing w:before="240"/>
      </w:pPr>
    </w:p>
    <w:p w14:paraId="46D617C1" w14:textId="77777777" w:rsidR="00E11B0D" w:rsidRPr="00726855" w:rsidRDefault="00E11B0D" w:rsidP="00A37016">
      <w:pPr>
        <w:pStyle w:val="Documenttitle"/>
        <w:spacing w:before="240"/>
      </w:pPr>
    </w:p>
    <w:p w14:paraId="155383E6" w14:textId="77777777" w:rsidR="000B496A" w:rsidRPr="00726855" w:rsidRDefault="000B496A" w:rsidP="000B496A">
      <w:pPr>
        <w:pStyle w:val="Documenttitle"/>
        <w:spacing w:before="240"/>
      </w:pPr>
      <w:r>
        <w:t>A candidate harvest strategy for Canada's northern cod 2J3KL fishery: performance evaluation in the presence of time-varying natural mortality</w:t>
      </w:r>
    </w:p>
    <w:p w14:paraId="3FF7C15B" w14:textId="77777777" w:rsidR="000B496A" w:rsidRPr="00F42670" w:rsidRDefault="000B496A" w:rsidP="000B496A">
      <w:pPr>
        <w:pStyle w:val="CoverAuthor"/>
        <w:rPr>
          <w:color w:val="E36C0A" w:themeColor="accent6" w:themeShade="BF"/>
        </w:rPr>
      </w:pPr>
      <w:r>
        <w:t>Sean P. Cox</w:t>
      </w:r>
      <w:r w:rsidRPr="007C636F">
        <w:rPr>
          <w:vertAlign w:val="superscript"/>
        </w:rPr>
        <w:t>1</w:t>
      </w:r>
      <w:r>
        <w:rPr>
          <w:vertAlign w:val="superscript"/>
        </w:rPr>
        <w:t>,2</w:t>
      </w:r>
      <w:r>
        <w:t>, Samuel D. N. Johnson</w:t>
      </w:r>
      <w:r>
        <w:rPr>
          <w:vertAlign w:val="superscript"/>
        </w:rPr>
        <w:t>1</w:t>
      </w:r>
      <w:r>
        <w:t xml:space="preserve">, and </w:t>
      </w:r>
      <w:proofErr w:type="spellStart"/>
      <w:r>
        <w:t>Ashleen</w:t>
      </w:r>
      <w:proofErr w:type="spellEnd"/>
      <w:r>
        <w:t xml:space="preserve"> J. Benson</w:t>
      </w:r>
      <w:r w:rsidRPr="007C636F">
        <w:rPr>
          <w:vertAlign w:val="superscript"/>
        </w:rPr>
        <w:t>2</w:t>
      </w:r>
    </w:p>
    <w:p w14:paraId="1EC19FBF" w14:textId="77777777" w:rsidR="000B496A" w:rsidRDefault="000B496A" w:rsidP="000B496A">
      <w:pPr>
        <w:pStyle w:val="CoverAddress"/>
        <w:spacing w:line="180" w:lineRule="auto"/>
      </w:pPr>
      <w:r w:rsidRPr="006854EA">
        <w:rPr>
          <w:vertAlign w:val="superscript"/>
        </w:rPr>
        <w:t>1</w:t>
      </w:r>
      <w:r w:rsidRPr="00077C35">
        <w:t>School of Resource and Environmental</w:t>
      </w:r>
      <w:r>
        <w:t xml:space="preserve"> Management</w:t>
      </w:r>
    </w:p>
    <w:p w14:paraId="051A1425" w14:textId="77777777" w:rsidR="000B496A" w:rsidRDefault="000B496A" w:rsidP="000B496A">
      <w:pPr>
        <w:pStyle w:val="CoverAddress"/>
        <w:spacing w:line="180" w:lineRule="auto"/>
      </w:pPr>
      <w:r>
        <w:t>Simon Fraser University 8888 University Drive</w:t>
      </w:r>
    </w:p>
    <w:p w14:paraId="548373EE" w14:textId="77777777" w:rsidR="000B496A" w:rsidRDefault="000B496A" w:rsidP="000B496A">
      <w:pPr>
        <w:pStyle w:val="CoverAddress"/>
        <w:spacing w:line="180" w:lineRule="auto"/>
      </w:pPr>
      <w:r w:rsidRPr="00077C35">
        <w:t xml:space="preserve"> Burnaby, </w:t>
      </w:r>
      <w:r>
        <w:t>BC V5A 1S6</w:t>
      </w:r>
    </w:p>
    <w:p w14:paraId="52035CE8" w14:textId="77777777" w:rsidR="000B496A" w:rsidRDefault="000B496A" w:rsidP="000B496A">
      <w:pPr>
        <w:pStyle w:val="CoverAddress"/>
      </w:pPr>
    </w:p>
    <w:p w14:paraId="66101C40" w14:textId="77777777" w:rsidR="000B496A" w:rsidRDefault="000B496A" w:rsidP="000B496A">
      <w:pPr>
        <w:pStyle w:val="CoverAddress"/>
        <w:spacing w:line="180" w:lineRule="auto"/>
      </w:pPr>
      <w:r w:rsidRPr="00C278CB">
        <w:rPr>
          <w:vertAlign w:val="superscript"/>
        </w:rPr>
        <w:t>2</w:t>
      </w:r>
      <w:r>
        <w:t>Landmark Fisheries Research</w:t>
      </w:r>
    </w:p>
    <w:p w14:paraId="1318B9A4" w14:textId="77777777" w:rsidR="000B496A" w:rsidRDefault="000B496A" w:rsidP="000B496A">
      <w:pPr>
        <w:pStyle w:val="CoverAddress"/>
        <w:spacing w:line="180" w:lineRule="auto"/>
      </w:pPr>
      <w:r>
        <w:t xml:space="preserve">430 </w:t>
      </w:r>
      <w:proofErr w:type="spellStart"/>
      <w:r>
        <w:t>Ioco</w:t>
      </w:r>
      <w:proofErr w:type="spellEnd"/>
      <w:r>
        <w:t xml:space="preserve"> Road</w:t>
      </w:r>
    </w:p>
    <w:p w14:paraId="36967BC1" w14:textId="77777777" w:rsidR="000B496A" w:rsidRDefault="000B496A" w:rsidP="000B496A">
      <w:pPr>
        <w:pStyle w:val="CoverAddress"/>
        <w:spacing w:line="180" w:lineRule="auto"/>
      </w:pPr>
      <w:r>
        <w:t>Port Moody, BC V3H 2W2</w:t>
      </w:r>
    </w:p>
    <w:p w14:paraId="46167746" w14:textId="77777777" w:rsidR="000B496A" w:rsidRDefault="000B496A" w:rsidP="000B496A">
      <w:pPr>
        <w:pStyle w:val="CoverAddress"/>
      </w:pPr>
    </w:p>
    <w:p w14:paraId="66EAA24D" w14:textId="77777777" w:rsidR="000B496A" w:rsidRDefault="000B496A" w:rsidP="000B496A">
      <w:pPr>
        <w:pStyle w:val="CoverAddress"/>
      </w:pPr>
    </w:p>
    <w:p w14:paraId="52615710" w14:textId="77777777" w:rsidR="000B496A" w:rsidRPr="002B6AFF" w:rsidRDefault="000B496A" w:rsidP="000B496A">
      <w:pPr>
        <w:pStyle w:val="CoverAddress"/>
        <w:sectPr w:rsidR="000B496A" w:rsidRPr="002B6AFF" w:rsidSect="000A35F6">
          <w:headerReference w:type="default" r:id="rId9"/>
          <w:footerReference w:type="even" r:id="rId10"/>
          <w:footerReference w:type="default" r:id="rId11"/>
          <w:pgSz w:w="12240" w:h="15840" w:code="1"/>
          <w:pgMar w:top="1440" w:right="1440" w:bottom="1440" w:left="1440" w:header="720" w:footer="720" w:gutter="0"/>
          <w:cols w:space="720"/>
        </w:sectPr>
      </w:pPr>
    </w:p>
    <w:p w14:paraId="7B55DAA6" w14:textId="77777777" w:rsidR="000B496A" w:rsidRPr="003C29A8" w:rsidRDefault="000B496A" w:rsidP="000B496A">
      <w:pPr>
        <w:pStyle w:val="ToCForewordtitle"/>
        <w:rPr>
          <w:color w:val="008000"/>
        </w:rPr>
      </w:pPr>
      <w:r w:rsidRPr="00321678">
        <w:lastRenderedPageBreak/>
        <w:t>Foreword</w:t>
      </w:r>
      <w:r>
        <w:t xml:space="preserve"> </w:t>
      </w:r>
      <w:r w:rsidRPr="003C29A8">
        <w:rPr>
          <w:color w:val="E36C0A"/>
        </w:rPr>
        <w:t>(do not change the information on this page)</w:t>
      </w:r>
    </w:p>
    <w:p w14:paraId="27B20A57" w14:textId="77777777" w:rsidR="000B496A" w:rsidRPr="00F663E2" w:rsidRDefault="000B496A" w:rsidP="000B496A">
      <w:pPr>
        <w:pStyle w:val="BodyText"/>
      </w:pPr>
      <w:r w:rsidRPr="00F663E2">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74438524" w14:textId="77777777" w:rsidR="000B496A" w:rsidRDefault="000B496A" w:rsidP="000B496A">
      <w:pPr>
        <w:pStyle w:val="BodyText"/>
      </w:pPr>
      <w:r>
        <w:t>Research documents are produced in the official language in which they are provided to the Secretariat.</w:t>
      </w:r>
    </w:p>
    <w:p w14:paraId="5D57B89A" w14:textId="77777777" w:rsidR="000B496A" w:rsidRDefault="000B496A" w:rsidP="000B496A">
      <w:pPr>
        <w:pStyle w:val="ToCForewordtitle"/>
      </w:pPr>
      <w:r>
        <w:t>Published by:</w:t>
      </w:r>
    </w:p>
    <w:p w14:paraId="0951D5F9" w14:textId="77777777" w:rsidR="000B496A" w:rsidRPr="00125304" w:rsidRDefault="000B496A" w:rsidP="000B496A">
      <w:pPr>
        <w:pStyle w:val="BodyText"/>
        <w:jc w:val="center"/>
      </w:pPr>
      <w:r w:rsidRPr="00125304">
        <w:t xml:space="preserve">Fisheries and Oceans Canada </w:t>
      </w:r>
      <w:r w:rsidRPr="00125304">
        <w:br/>
        <w:t xml:space="preserve">Canadian Science Advisory Secretariat </w:t>
      </w:r>
      <w:r w:rsidRPr="00125304">
        <w:br/>
        <w:t>200 Kent Street</w:t>
      </w:r>
      <w:r w:rsidRPr="00125304">
        <w:br/>
        <w:t>Ottawa ON K1A 0E6</w:t>
      </w:r>
    </w:p>
    <w:p w14:paraId="238A65C2" w14:textId="77777777" w:rsidR="000B496A" w:rsidRPr="00125304" w:rsidRDefault="00F37790" w:rsidP="000B496A">
      <w:pPr>
        <w:pStyle w:val="BodyText"/>
        <w:jc w:val="center"/>
      </w:pPr>
      <w:hyperlink r:id="rId12" w:tooltip="Fisheries and Oceans Canada / Canadian Science Advisory Secretariat" w:history="1">
        <w:r w:rsidR="000B496A" w:rsidRPr="008F5A6D">
          <w:rPr>
            <w:rStyle w:val="Hyperlink"/>
            <w:szCs w:val="22"/>
          </w:rPr>
          <w:t>http://www.dfo-mpo.gc.ca/csas-sccs/</w:t>
        </w:r>
      </w:hyperlink>
      <w:r w:rsidR="000B496A" w:rsidRPr="00125304">
        <w:t xml:space="preserve"> </w:t>
      </w:r>
      <w:r w:rsidR="000B496A" w:rsidRPr="00125304">
        <w:br/>
      </w:r>
      <w:hyperlink r:id="rId13" w:tooltip="E-mail the Canadian Science Advisory Secretariat" w:history="1">
        <w:r w:rsidR="000B496A" w:rsidRPr="001A0B72">
          <w:rPr>
            <w:rStyle w:val="Hyperlink"/>
            <w:szCs w:val="22"/>
          </w:rPr>
          <w:t>csas-sccs@dfo-mpo.gc.ca</w:t>
        </w:r>
      </w:hyperlink>
    </w:p>
    <w:p w14:paraId="0F6E9514" w14:textId="77777777" w:rsidR="000B496A" w:rsidRPr="00125304" w:rsidRDefault="000B496A" w:rsidP="000B496A">
      <w:pPr>
        <w:pStyle w:val="BodyText"/>
        <w:jc w:val="center"/>
      </w:pPr>
      <w:r>
        <w:rPr>
          <w:noProof/>
          <w:lang w:val="en-US"/>
        </w:rPr>
        <w:drawing>
          <wp:inline distT="0" distB="0" distL="0" distR="0" wp14:anchorId="130C1AA5" wp14:editId="5266F658">
            <wp:extent cx="485775" cy="485775"/>
            <wp:effectExtent l="19050" t="0" r="9525" b="0"/>
            <wp:docPr id="1" name="Picture 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85775" cy="485775"/>
                    </a:xfrm>
                    <a:prstGeom prst="rect">
                      <a:avLst/>
                    </a:prstGeom>
                    <a:noFill/>
                  </pic:spPr>
                </pic:pic>
              </a:graphicData>
            </a:graphic>
          </wp:inline>
        </w:drawing>
      </w:r>
    </w:p>
    <w:p w14:paraId="2059CC53" w14:textId="77777777" w:rsidR="000B496A" w:rsidRPr="00125304" w:rsidRDefault="000B496A" w:rsidP="000B496A">
      <w:pPr>
        <w:pStyle w:val="BodyText"/>
        <w:jc w:val="center"/>
        <w:rPr>
          <w:b/>
        </w:rPr>
      </w:pPr>
      <w:r w:rsidRPr="00125304">
        <w:t>© Her Majesty the Queen in Right of Canada</w:t>
      </w:r>
      <w:r>
        <w:t>, 2015</w:t>
      </w:r>
      <w:r w:rsidRPr="00125304">
        <w:br/>
      </w:r>
      <w:r w:rsidRPr="008C7A8D">
        <w:t>ISSN 1919-5044</w:t>
      </w:r>
    </w:p>
    <w:p w14:paraId="30005E80" w14:textId="77777777" w:rsidR="000B496A" w:rsidRDefault="000B496A" w:rsidP="000B496A">
      <w:pPr>
        <w:pStyle w:val="BodyText"/>
      </w:pPr>
      <w:r w:rsidRPr="00F72451">
        <w:rPr>
          <w:b/>
        </w:rPr>
        <w:t>Correct citation for this publication:</w:t>
      </w:r>
      <w:r>
        <w:t xml:space="preserve"> </w:t>
      </w:r>
    </w:p>
    <w:p w14:paraId="19361FE1" w14:textId="77777777" w:rsidR="000B496A" w:rsidRDefault="000B496A" w:rsidP="000B496A">
      <w:pPr>
        <w:pStyle w:val="BodyText"/>
        <w:sectPr w:rsidR="000B496A" w:rsidSect="000A35F6">
          <w:headerReference w:type="default" r:id="rId15"/>
          <w:footerReference w:type="default" r:id="rId16"/>
          <w:pgSz w:w="12240" w:h="15840"/>
          <w:pgMar w:top="3649" w:right="1440" w:bottom="1440" w:left="1440" w:header="720" w:footer="619" w:gutter="0"/>
          <w:pgNumType w:fmt="lowerRoman" w:start="3"/>
          <w:cols w:space="720"/>
        </w:sectPr>
      </w:pPr>
      <w:r w:rsidRPr="00325815">
        <w:t>This working paper is a draft document and is not citable.</w:t>
      </w:r>
    </w:p>
    <w:p w14:paraId="058AD1E7" w14:textId="77777777" w:rsidR="000B496A" w:rsidRDefault="000B496A" w:rsidP="000B496A">
      <w:pPr>
        <w:pStyle w:val="ToCForewordtitle"/>
        <w:rPr>
          <w:noProof/>
        </w:rPr>
      </w:pPr>
      <w:r w:rsidRPr="00F53A54">
        <w:lastRenderedPageBreak/>
        <w:t xml:space="preserve">TABLE OF </w:t>
      </w:r>
      <w:r w:rsidRPr="009167DC">
        <w:t>CONTENTS</w:t>
      </w:r>
      <w:r>
        <w:fldChar w:fldCharType="begin"/>
      </w:r>
      <w:r>
        <w:instrText xml:space="preserve"> TOC  \* MERGEFORMAT </w:instrText>
      </w:r>
      <w:r>
        <w:fldChar w:fldCharType="separate"/>
      </w:r>
    </w:p>
    <w:p w14:paraId="39A34669" w14:textId="77777777" w:rsidR="000B496A" w:rsidRDefault="000B496A">
      <w:pPr>
        <w:pStyle w:val="TOC1"/>
        <w:rPr>
          <w:rFonts w:asciiTheme="minorHAnsi" w:eastAsiaTheme="minorEastAsia" w:hAnsiTheme="minorHAnsi" w:cstheme="minorBidi"/>
          <w:caps w:val="0"/>
          <w:noProof/>
          <w:sz w:val="24"/>
          <w:szCs w:val="24"/>
        </w:rPr>
      </w:pPr>
      <w:r>
        <w:rPr>
          <w:noProof/>
        </w:rPr>
        <w:t>Abstract</w:t>
      </w:r>
      <w:r>
        <w:rPr>
          <w:noProof/>
        </w:rPr>
        <w:tab/>
      </w:r>
      <w:r>
        <w:rPr>
          <w:noProof/>
        </w:rPr>
        <w:fldChar w:fldCharType="begin"/>
      </w:r>
      <w:r>
        <w:rPr>
          <w:noProof/>
        </w:rPr>
        <w:instrText xml:space="preserve"> PAGEREF _Toc447899474 \h </w:instrText>
      </w:r>
      <w:r>
        <w:rPr>
          <w:noProof/>
        </w:rPr>
      </w:r>
      <w:r>
        <w:rPr>
          <w:noProof/>
        </w:rPr>
        <w:fldChar w:fldCharType="separate"/>
      </w:r>
      <w:r w:rsidR="00DC7CF2">
        <w:rPr>
          <w:noProof/>
        </w:rPr>
        <w:t>viii</w:t>
      </w:r>
      <w:r>
        <w:rPr>
          <w:noProof/>
        </w:rPr>
        <w:fldChar w:fldCharType="end"/>
      </w:r>
    </w:p>
    <w:p w14:paraId="47D10C86" w14:textId="77777777" w:rsidR="000B496A" w:rsidRDefault="000B496A">
      <w:pPr>
        <w:pStyle w:val="TOC1"/>
        <w:rPr>
          <w:rFonts w:asciiTheme="minorHAnsi" w:eastAsiaTheme="minorEastAsia" w:hAnsiTheme="minorHAnsi" w:cstheme="minorBidi"/>
          <w:caps w:val="0"/>
          <w:noProof/>
          <w:sz w:val="24"/>
          <w:szCs w:val="24"/>
        </w:rPr>
      </w:pPr>
      <w:r>
        <w:rPr>
          <w:noProof/>
        </w:rPr>
        <w:t>Résumé</w:t>
      </w:r>
      <w:r>
        <w:rPr>
          <w:noProof/>
        </w:rPr>
        <w:tab/>
      </w:r>
      <w:r>
        <w:rPr>
          <w:noProof/>
        </w:rPr>
        <w:fldChar w:fldCharType="begin"/>
      </w:r>
      <w:r>
        <w:rPr>
          <w:noProof/>
        </w:rPr>
        <w:instrText xml:space="preserve"> PAGEREF _Toc447899475 \h </w:instrText>
      </w:r>
      <w:r>
        <w:rPr>
          <w:noProof/>
        </w:rPr>
      </w:r>
      <w:r>
        <w:rPr>
          <w:noProof/>
        </w:rPr>
        <w:fldChar w:fldCharType="separate"/>
      </w:r>
      <w:r w:rsidR="00DC7CF2">
        <w:rPr>
          <w:noProof/>
        </w:rPr>
        <w:t>ix</w:t>
      </w:r>
      <w:r>
        <w:rPr>
          <w:noProof/>
        </w:rPr>
        <w:fldChar w:fldCharType="end"/>
      </w:r>
    </w:p>
    <w:p w14:paraId="39DA5D7A" w14:textId="77777777" w:rsidR="000B496A" w:rsidRDefault="000B496A">
      <w:pPr>
        <w:pStyle w:val="TOC1"/>
        <w:tabs>
          <w:tab w:val="left" w:pos="482"/>
        </w:tabs>
        <w:rPr>
          <w:rFonts w:asciiTheme="minorHAnsi" w:eastAsiaTheme="minorEastAsia" w:hAnsiTheme="minorHAnsi" w:cstheme="minorBidi"/>
          <w:caps w:val="0"/>
          <w:noProof/>
          <w:sz w:val="24"/>
          <w:szCs w:val="24"/>
        </w:rPr>
      </w:pPr>
      <w:r>
        <w:rPr>
          <w:noProof/>
        </w:rPr>
        <w:t>1.</w:t>
      </w:r>
      <w:r>
        <w:rPr>
          <w:rFonts w:asciiTheme="minorHAnsi" w:eastAsiaTheme="minorEastAsia" w:hAnsiTheme="minorHAnsi" w:cstheme="minorBidi"/>
          <w:caps w:val="0"/>
          <w:noProof/>
          <w:sz w:val="24"/>
          <w:szCs w:val="24"/>
        </w:rPr>
        <w:tab/>
      </w:r>
      <w:r>
        <w:rPr>
          <w:noProof/>
        </w:rPr>
        <w:t>introduction</w:t>
      </w:r>
      <w:r>
        <w:rPr>
          <w:noProof/>
        </w:rPr>
        <w:tab/>
      </w:r>
      <w:r>
        <w:rPr>
          <w:noProof/>
        </w:rPr>
        <w:fldChar w:fldCharType="begin"/>
      </w:r>
      <w:r>
        <w:rPr>
          <w:noProof/>
        </w:rPr>
        <w:instrText xml:space="preserve"> PAGEREF _Toc447899476 \h </w:instrText>
      </w:r>
      <w:r>
        <w:rPr>
          <w:noProof/>
        </w:rPr>
      </w:r>
      <w:r>
        <w:rPr>
          <w:noProof/>
        </w:rPr>
        <w:fldChar w:fldCharType="separate"/>
      </w:r>
      <w:r w:rsidR="00DC7CF2">
        <w:rPr>
          <w:noProof/>
        </w:rPr>
        <w:t>10</w:t>
      </w:r>
      <w:r>
        <w:rPr>
          <w:noProof/>
        </w:rPr>
        <w:fldChar w:fldCharType="end"/>
      </w:r>
    </w:p>
    <w:p w14:paraId="0940E146" w14:textId="77777777" w:rsidR="000B496A" w:rsidRDefault="000B496A">
      <w:pPr>
        <w:pStyle w:val="TOC1"/>
        <w:tabs>
          <w:tab w:val="left" w:pos="482"/>
        </w:tabs>
        <w:rPr>
          <w:rFonts w:asciiTheme="minorHAnsi" w:eastAsiaTheme="minorEastAsia" w:hAnsiTheme="minorHAnsi" w:cstheme="minorBidi"/>
          <w:caps w:val="0"/>
          <w:noProof/>
          <w:sz w:val="24"/>
          <w:szCs w:val="24"/>
        </w:rPr>
      </w:pPr>
      <w:r>
        <w:rPr>
          <w:noProof/>
        </w:rPr>
        <w:t>2.</w:t>
      </w:r>
      <w:r>
        <w:rPr>
          <w:rFonts w:asciiTheme="minorHAnsi" w:eastAsiaTheme="minorEastAsia" w:hAnsiTheme="minorHAnsi" w:cstheme="minorBidi"/>
          <w:caps w:val="0"/>
          <w:noProof/>
          <w:sz w:val="24"/>
          <w:szCs w:val="24"/>
        </w:rPr>
        <w:tab/>
      </w:r>
      <w:r>
        <w:rPr>
          <w:noProof/>
        </w:rPr>
        <w:t>METHODS and study design</w:t>
      </w:r>
      <w:r>
        <w:rPr>
          <w:noProof/>
        </w:rPr>
        <w:tab/>
      </w:r>
      <w:r>
        <w:rPr>
          <w:noProof/>
        </w:rPr>
        <w:fldChar w:fldCharType="begin"/>
      </w:r>
      <w:r>
        <w:rPr>
          <w:noProof/>
        </w:rPr>
        <w:instrText xml:space="preserve"> PAGEREF _Toc447899477 \h </w:instrText>
      </w:r>
      <w:r>
        <w:rPr>
          <w:noProof/>
        </w:rPr>
      </w:r>
      <w:r>
        <w:rPr>
          <w:noProof/>
        </w:rPr>
        <w:fldChar w:fldCharType="separate"/>
      </w:r>
      <w:r w:rsidR="00DC7CF2">
        <w:rPr>
          <w:noProof/>
        </w:rPr>
        <w:t>10</w:t>
      </w:r>
      <w:r>
        <w:rPr>
          <w:noProof/>
        </w:rPr>
        <w:fldChar w:fldCharType="end"/>
      </w:r>
    </w:p>
    <w:p w14:paraId="190EE6A4" w14:textId="77777777" w:rsidR="000B496A" w:rsidRDefault="000B496A">
      <w:pPr>
        <w:pStyle w:val="TOC2"/>
        <w:tabs>
          <w:tab w:val="left" w:pos="960"/>
        </w:tabs>
        <w:rPr>
          <w:rFonts w:asciiTheme="minorHAnsi" w:eastAsiaTheme="minorEastAsia" w:hAnsiTheme="minorHAnsi" w:cstheme="minorBidi"/>
          <w:noProof/>
          <w:sz w:val="24"/>
          <w:szCs w:val="24"/>
        </w:rPr>
      </w:pPr>
      <w:r>
        <w:rPr>
          <w:noProof/>
        </w:rPr>
        <w:t>2.1.</w:t>
      </w:r>
      <w:r>
        <w:rPr>
          <w:rFonts w:asciiTheme="minorHAnsi" w:eastAsiaTheme="minorEastAsia" w:hAnsiTheme="minorHAnsi" w:cstheme="minorBidi"/>
          <w:noProof/>
          <w:sz w:val="24"/>
          <w:szCs w:val="24"/>
        </w:rPr>
        <w:tab/>
      </w:r>
      <w:r>
        <w:rPr>
          <w:noProof/>
        </w:rPr>
        <w:t>Age-structured operating model</w:t>
      </w:r>
      <w:r>
        <w:rPr>
          <w:noProof/>
        </w:rPr>
        <w:tab/>
      </w:r>
      <w:r>
        <w:rPr>
          <w:noProof/>
        </w:rPr>
        <w:fldChar w:fldCharType="begin"/>
      </w:r>
      <w:r>
        <w:rPr>
          <w:noProof/>
        </w:rPr>
        <w:instrText xml:space="preserve"> PAGEREF _Toc447899478 \h </w:instrText>
      </w:r>
      <w:r>
        <w:rPr>
          <w:noProof/>
        </w:rPr>
      </w:r>
      <w:r>
        <w:rPr>
          <w:noProof/>
        </w:rPr>
        <w:fldChar w:fldCharType="separate"/>
      </w:r>
      <w:r w:rsidR="00DC7CF2">
        <w:rPr>
          <w:noProof/>
        </w:rPr>
        <w:t>11</w:t>
      </w:r>
      <w:r>
        <w:rPr>
          <w:noProof/>
        </w:rPr>
        <w:fldChar w:fldCharType="end"/>
      </w:r>
    </w:p>
    <w:p w14:paraId="6BB2DB7F"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sidRPr="00BC6B22">
        <w:rPr>
          <w:noProof/>
        </w:rPr>
        <w:t>2.1.1.</w:t>
      </w:r>
      <w:r>
        <w:rPr>
          <w:rFonts w:asciiTheme="minorHAnsi" w:eastAsiaTheme="minorEastAsia" w:hAnsiTheme="minorHAnsi" w:cstheme="minorBidi"/>
          <w:noProof/>
          <w:sz w:val="24"/>
          <w:szCs w:val="24"/>
        </w:rPr>
        <w:tab/>
      </w:r>
      <w:r w:rsidRPr="00BC6B22">
        <w:rPr>
          <w:noProof/>
        </w:rPr>
        <w:t>Equilibrium characteristics and biological reference points</w:t>
      </w:r>
      <w:r>
        <w:rPr>
          <w:noProof/>
        </w:rPr>
        <w:tab/>
      </w:r>
      <w:r>
        <w:rPr>
          <w:noProof/>
        </w:rPr>
        <w:fldChar w:fldCharType="begin"/>
      </w:r>
      <w:r>
        <w:rPr>
          <w:noProof/>
        </w:rPr>
        <w:instrText xml:space="preserve"> PAGEREF _Toc447899479 \h </w:instrText>
      </w:r>
      <w:r>
        <w:rPr>
          <w:noProof/>
        </w:rPr>
      </w:r>
      <w:r>
        <w:rPr>
          <w:noProof/>
        </w:rPr>
        <w:fldChar w:fldCharType="separate"/>
      </w:r>
      <w:r w:rsidR="00DC7CF2">
        <w:rPr>
          <w:noProof/>
        </w:rPr>
        <w:t>11</w:t>
      </w:r>
      <w:r>
        <w:rPr>
          <w:noProof/>
        </w:rPr>
        <w:fldChar w:fldCharType="end"/>
      </w:r>
    </w:p>
    <w:p w14:paraId="479B80A3"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Pr>
          <w:noProof/>
        </w:rPr>
        <w:t>2.1.2.</w:t>
      </w:r>
      <w:r>
        <w:rPr>
          <w:rFonts w:asciiTheme="minorHAnsi" w:eastAsiaTheme="minorEastAsia" w:hAnsiTheme="minorHAnsi" w:cstheme="minorBidi"/>
          <w:noProof/>
          <w:sz w:val="24"/>
          <w:szCs w:val="24"/>
        </w:rPr>
        <w:tab/>
      </w:r>
      <w:r>
        <w:rPr>
          <w:noProof/>
        </w:rPr>
        <w:t>Population dynamics</w:t>
      </w:r>
      <w:r>
        <w:rPr>
          <w:noProof/>
        </w:rPr>
        <w:tab/>
      </w:r>
      <w:r>
        <w:rPr>
          <w:noProof/>
        </w:rPr>
        <w:fldChar w:fldCharType="begin"/>
      </w:r>
      <w:r>
        <w:rPr>
          <w:noProof/>
        </w:rPr>
        <w:instrText xml:space="preserve"> PAGEREF _Toc447899480 \h </w:instrText>
      </w:r>
      <w:r>
        <w:rPr>
          <w:noProof/>
        </w:rPr>
      </w:r>
      <w:r>
        <w:rPr>
          <w:noProof/>
        </w:rPr>
        <w:fldChar w:fldCharType="separate"/>
      </w:r>
      <w:r w:rsidR="00DC7CF2">
        <w:rPr>
          <w:noProof/>
        </w:rPr>
        <w:t>11</w:t>
      </w:r>
      <w:r>
        <w:rPr>
          <w:noProof/>
        </w:rPr>
        <w:fldChar w:fldCharType="end"/>
      </w:r>
    </w:p>
    <w:p w14:paraId="33A2BD77"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Pr>
          <w:noProof/>
        </w:rPr>
        <w:t>2.1.3.</w:t>
      </w:r>
      <w:r>
        <w:rPr>
          <w:rFonts w:asciiTheme="minorHAnsi" w:eastAsiaTheme="minorEastAsia" w:hAnsiTheme="minorHAnsi" w:cstheme="minorBidi"/>
          <w:noProof/>
          <w:sz w:val="24"/>
          <w:szCs w:val="24"/>
        </w:rPr>
        <w:tab/>
      </w:r>
      <w:r>
        <w:rPr>
          <w:noProof/>
        </w:rPr>
        <w:t>Natural mortality</w:t>
      </w:r>
      <w:r>
        <w:rPr>
          <w:noProof/>
        </w:rPr>
        <w:tab/>
      </w:r>
      <w:r>
        <w:rPr>
          <w:noProof/>
        </w:rPr>
        <w:fldChar w:fldCharType="begin"/>
      </w:r>
      <w:r>
        <w:rPr>
          <w:noProof/>
        </w:rPr>
        <w:instrText xml:space="preserve"> PAGEREF _Toc447899481 \h </w:instrText>
      </w:r>
      <w:r>
        <w:rPr>
          <w:noProof/>
        </w:rPr>
      </w:r>
      <w:r>
        <w:rPr>
          <w:noProof/>
        </w:rPr>
        <w:fldChar w:fldCharType="separate"/>
      </w:r>
      <w:r w:rsidR="00DC7CF2">
        <w:rPr>
          <w:noProof/>
        </w:rPr>
        <w:t>12</w:t>
      </w:r>
      <w:r>
        <w:rPr>
          <w:noProof/>
        </w:rPr>
        <w:fldChar w:fldCharType="end"/>
      </w:r>
    </w:p>
    <w:p w14:paraId="054B4651"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sidRPr="00BC6B22">
        <w:rPr>
          <w:noProof/>
        </w:rPr>
        <w:t>2.1.4.</w:t>
      </w:r>
      <w:r>
        <w:rPr>
          <w:rFonts w:asciiTheme="minorHAnsi" w:eastAsiaTheme="minorEastAsia" w:hAnsiTheme="minorHAnsi" w:cstheme="minorBidi"/>
          <w:noProof/>
          <w:sz w:val="24"/>
          <w:szCs w:val="24"/>
        </w:rPr>
        <w:tab/>
      </w:r>
      <w:r w:rsidRPr="00BC6B22">
        <w:rPr>
          <w:noProof/>
        </w:rPr>
        <w:t>Data generation from the operating model</w:t>
      </w:r>
      <w:r>
        <w:rPr>
          <w:noProof/>
        </w:rPr>
        <w:tab/>
      </w:r>
      <w:r>
        <w:rPr>
          <w:noProof/>
        </w:rPr>
        <w:fldChar w:fldCharType="begin"/>
      </w:r>
      <w:r>
        <w:rPr>
          <w:noProof/>
        </w:rPr>
        <w:instrText xml:space="preserve"> PAGEREF _Toc447899482 \h </w:instrText>
      </w:r>
      <w:r>
        <w:rPr>
          <w:noProof/>
        </w:rPr>
      </w:r>
      <w:r>
        <w:rPr>
          <w:noProof/>
        </w:rPr>
        <w:fldChar w:fldCharType="separate"/>
      </w:r>
      <w:r w:rsidR="00DC7CF2">
        <w:rPr>
          <w:noProof/>
        </w:rPr>
        <w:t>12</w:t>
      </w:r>
      <w:r>
        <w:rPr>
          <w:noProof/>
        </w:rPr>
        <w:fldChar w:fldCharType="end"/>
      </w:r>
    </w:p>
    <w:p w14:paraId="33D53ADD"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Pr>
          <w:noProof/>
        </w:rPr>
        <w:t>2.1.5.</w:t>
      </w:r>
      <w:r>
        <w:rPr>
          <w:rFonts w:asciiTheme="minorHAnsi" w:eastAsiaTheme="minorEastAsia" w:hAnsiTheme="minorHAnsi" w:cstheme="minorBidi"/>
          <w:noProof/>
          <w:sz w:val="24"/>
          <w:szCs w:val="24"/>
        </w:rPr>
        <w:tab/>
      </w:r>
      <w:r>
        <w:rPr>
          <w:noProof/>
        </w:rPr>
        <w:t>Parameterization from historical data</w:t>
      </w:r>
      <w:r>
        <w:rPr>
          <w:noProof/>
        </w:rPr>
        <w:tab/>
      </w:r>
      <w:r>
        <w:rPr>
          <w:noProof/>
        </w:rPr>
        <w:fldChar w:fldCharType="begin"/>
      </w:r>
      <w:r>
        <w:rPr>
          <w:noProof/>
        </w:rPr>
        <w:instrText xml:space="preserve"> PAGEREF _Toc447899483 \h </w:instrText>
      </w:r>
      <w:r>
        <w:rPr>
          <w:noProof/>
        </w:rPr>
      </w:r>
      <w:r>
        <w:rPr>
          <w:noProof/>
        </w:rPr>
        <w:fldChar w:fldCharType="separate"/>
      </w:r>
      <w:r w:rsidR="00DC7CF2">
        <w:rPr>
          <w:noProof/>
        </w:rPr>
        <w:t>12</w:t>
      </w:r>
      <w:r>
        <w:rPr>
          <w:noProof/>
        </w:rPr>
        <w:fldChar w:fldCharType="end"/>
      </w:r>
    </w:p>
    <w:p w14:paraId="163FF4EC"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Pr>
          <w:noProof/>
        </w:rPr>
        <w:t>2.1.6.</w:t>
      </w:r>
      <w:r>
        <w:rPr>
          <w:rFonts w:asciiTheme="minorHAnsi" w:eastAsiaTheme="minorEastAsia" w:hAnsiTheme="minorHAnsi" w:cstheme="minorBidi"/>
          <w:noProof/>
          <w:sz w:val="24"/>
          <w:szCs w:val="24"/>
        </w:rPr>
        <w:tab/>
      </w:r>
      <w:r>
        <w:rPr>
          <w:noProof/>
        </w:rPr>
        <w:t>Operating model projection scenarios</w:t>
      </w:r>
      <w:r>
        <w:rPr>
          <w:noProof/>
        </w:rPr>
        <w:tab/>
      </w:r>
      <w:r>
        <w:rPr>
          <w:noProof/>
        </w:rPr>
        <w:fldChar w:fldCharType="begin"/>
      </w:r>
      <w:r>
        <w:rPr>
          <w:noProof/>
        </w:rPr>
        <w:instrText xml:space="preserve"> PAGEREF _Toc447899484 \h </w:instrText>
      </w:r>
      <w:r>
        <w:rPr>
          <w:noProof/>
        </w:rPr>
      </w:r>
      <w:r>
        <w:rPr>
          <w:noProof/>
        </w:rPr>
        <w:fldChar w:fldCharType="separate"/>
      </w:r>
      <w:r w:rsidR="00DC7CF2">
        <w:rPr>
          <w:noProof/>
        </w:rPr>
        <w:t>13</w:t>
      </w:r>
      <w:r>
        <w:rPr>
          <w:noProof/>
        </w:rPr>
        <w:fldChar w:fldCharType="end"/>
      </w:r>
    </w:p>
    <w:p w14:paraId="2EA3C3E6" w14:textId="77777777" w:rsidR="000B496A" w:rsidRDefault="000B496A">
      <w:pPr>
        <w:pStyle w:val="TOC2"/>
        <w:tabs>
          <w:tab w:val="left" w:pos="960"/>
        </w:tabs>
        <w:rPr>
          <w:rFonts w:asciiTheme="minorHAnsi" w:eastAsiaTheme="minorEastAsia" w:hAnsiTheme="minorHAnsi" w:cstheme="minorBidi"/>
          <w:noProof/>
          <w:sz w:val="24"/>
          <w:szCs w:val="24"/>
        </w:rPr>
      </w:pPr>
      <w:r>
        <w:rPr>
          <w:noProof/>
        </w:rPr>
        <w:t>2.2.</w:t>
      </w:r>
      <w:r>
        <w:rPr>
          <w:rFonts w:asciiTheme="minorHAnsi" w:eastAsiaTheme="minorEastAsia" w:hAnsiTheme="minorHAnsi" w:cstheme="minorBidi"/>
          <w:noProof/>
          <w:sz w:val="24"/>
          <w:szCs w:val="24"/>
        </w:rPr>
        <w:tab/>
      </w:r>
      <w:r>
        <w:rPr>
          <w:noProof/>
        </w:rPr>
        <w:t>Management procedures</w:t>
      </w:r>
      <w:r>
        <w:rPr>
          <w:noProof/>
        </w:rPr>
        <w:tab/>
      </w:r>
      <w:r>
        <w:rPr>
          <w:noProof/>
        </w:rPr>
        <w:fldChar w:fldCharType="begin"/>
      </w:r>
      <w:r>
        <w:rPr>
          <w:noProof/>
        </w:rPr>
        <w:instrText xml:space="preserve"> PAGEREF _Toc447899485 \h </w:instrText>
      </w:r>
      <w:r>
        <w:rPr>
          <w:noProof/>
        </w:rPr>
      </w:r>
      <w:r>
        <w:rPr>
          <w:noProof/>
        </w:rPr>
        <w:fldChar w:fldCharType="separate"/>
      </w:r>
      <w:r w:rsidR="00DC7CF2">
        <w:rPr>
          <w:noProof/>
        </w:rPr>
        <w:t>13</w:t>
      </w:r>
      <w:r>
        <w:rPr>
          <w:noProof/>
        </w:rPr>
        <w:fldChar w:fldCharType="end"/>
      </w:r>
    </w:p>
    <w:p w14:paraId="5B9F10F1"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Pr>
          <w:noProof/>
        </w:rPr>
        <w:t>2.2.1.</w:t>
      </w:r>
      <w:r>
        <w:rPr>
          <w:rFonts w:asciiTheme="minorHAnsi" w:eastAsiaTheme="minorEastAsia" w:hAnsiTheme="minorHAnsi" w:cstheme="minorBidi"/>
          <w:noProof/>
          <w:sz w:val="24"/>
          <w:szCs w:val="24"/>
        </w:rPr>
        <w:tab/>
      </w:r>
      <w:r>
        <w:rPr>
          <w:noProof/>
        </w:rPr>
        <w:t>Fishery data</w:t>
      </w:r>
      <w:r>
        <w:rPr>
          <w:noProof/>
        </w:rPr>
        <w:tab/>
      </w:r>
      <w:r>
        <w:rPr>
          <w:noProof/>
        </w:rPr>
        <w:fldChar w:fldCharType="begin"/>
      </w:r>
      <w:r>
        <w:rPr>
          <w:noProof/>
        </w:rPr>
        <w:instrText xml:space="preserve"> PAGEREF _Toc447899486 \h </w:instrText>
      </w:r>
      <w:r>
        <w:rPr>
          <w:noProof/>
        </w:rPr>
      </w:r>
      <w:r>
        <w:rPr>
          <w:noProof/>
        </w:rPr>
        <w:fldChar w:fldCharType="separate"/>
      </w:r>
      <w:r w:rsidR="00DC7CF2">
        <w:rPr>
          <w:noProof/>
        </w:rPr>
        <w:t>13</w:t>
      </w:r>
      <w:r>
        <w:rPr>
          <w:noProof/>
        </w:rPr>
        <w:fldChar w:fldCharType="end"/>
      </w:r>
    </w:p>
    <w:p w14:paraId="0059C4D9"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sidRPr="00BC6B22">
        <w:rPr>
          <w:noProof/>
        </w:rPr>
        <w:t>2.2.2.</w:t>
      </w:r>
      <w:r>
        <w:rPr>
          <w:rFonts w:asciiTheme="minorHAnsi" w:eastAsiaTheme="minorEastAsia" w:hAnsiTheme="minorHAnsi" w:cstheme="minorBidi"/>
          <w:noProof/>
          <w:sz w:val="24"/>
          <w:szCs w:val="24"/>
        </w:rPr>
        <w:tab/>
      </w:r>
      <w:r w:rsidRPr="00BC6B22">
        <w:rPr>
          <w:noProof/>
        </w:rPr>
        <w:t>Catch-at-age stock assessment models</w:t>
      </w:r>
      <w:r>
        <w:rPr>
          <w:noProof/>
        </w:rPr>
        <w:tab/>
      </w:r>
      <w:r>
        <w:rPr>
          <w:noProof/>
        </w:rPr>
        <w:fldChar w:fldCharType="begin"/>
      </w:r>
      <w:r>
        <w:rPr>
          <w:noProof/>
        </w:rPr>
        <w:instrText xml:space="preserve"> PAGEREF _Toc447899487 \h </w:instrText>
      </w:r>
      <w:r>
        <w:rPr>
          <w:noProof/>
        </w:rPr>
      </w:r>
      <w:r>
        <w:rPr>
          <w:noProof/>
        </w:rPr>
        <w:fldChar w:fldCharType="separate"/>
      </w:r>
      <w:r w:rsidR="00DC7CF2">
        <w:rPr>
          <w:noProof/>
        </w:rPr>
        <w:t>14</w:t>
      </w:r>
      <w:r>
        <w:rPr>
          <w:noProof/>
        </w:rPr>
        <w:fldChar w:fldCharType="end"/>
      </w:r>
    </w:p>
    <w:p w14:paraId="0EE15D66"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Pr>
          <w:noProof/>
        </w:rPr>
        <w:t>2.2.3.</w:t>
      </w:r>
      <w:r>
        <w:rPr>
          <w:rFonts w:asciiTheme="minorHAnsi" w:eastAsiaTheme="minorEastAsia" w:hAnsiTheme="minorHAnsi" w:cstheme="minorBidi"/>
          <w:noProof/>
          <w:sz w:val="24"/>
          <w:szCs w:val="24"/>
        </w:rPr>
        <w:tab/>
      </w:r>
      <w:r>
        <w:rPr>
          <w:noProof/>
        </w:rPr>
        <w:t>Harvest control rule</w:t>
      </w:r>
      <w:r>
        <w:rPr>
          <w:noProof/>
        </w:rPr>
        <w:tab/>
      </w:r>
      <w:r>
        <w:rPr>
          <w:noProof/>
        </w:rPr>
        <w:fldChar w:fldCharType="begin"/>
      </w:r>
      <w:r>
        <w:rPr>
          <w:noProof/>
        </w:rPr>
        <w:instrText xml:space="preserve"> PAGEREF _Toc447899488 \h </w:instrText>
      </w:r>
      <w:r>
        <w:rPr>
          <w:noProof/>
        </w:rPr>
      </w:r>
      <w:r>
        <w:rPr>
          <w:noProof/>
        </w:rPr>
        <w:fldChar w:fldCharType="separate"/>
      </w:r>
      <w:r w:rsidR="00DC7CF2">
        <w:rPr>
          <w:noProof/>
        </w:rPr>
        <w:t>15</w:t>
      </w:r>
      <w:r>
        <w:rPr>
          <w:noProof/>
        </w:rPr>
        <w:fldChar w:fldCharType="end"/>
      </w:r>
    </w:p>
    <w:p w14:paraId="76C8DE1B" w14:textId="77777777" w:rsidR="000B496A" w:rsidRDefault="000B496A">
      <w:pPr>
        <w:pStyle w:val="TOC3"/>
        <w:tabs>
          <w:tab w:val="left" w:pos="1440"/>
          <w:tab w:val="right" w:leader="dot" w:pos="9350"/>
        </w:tabs>
        <w:rPr>
          <w:rFonts w:asciiTheme="minorHAnsi" w:eastAsiaTheme="minorEastAsia" w:hAnsiTheme="minorHAnsi" w:cstheme="minorBidi"/>
          <w:noProof/>
          <w:sz w:val="24"/>
          <w:szCs w:val="24"/>
        </w:rPr>
      </w:pPr>
      <w:r>
        <w:rPr>
          <w:noProof/>
        </w:rPr>
        <w:t>2.2.4.</w:t>
      </w:r>
      <w:r>
        <w:rPr>
          <w:rFonts w:asciiTheme="minorHAnsi" w:eastAsiaTheme="minorEastAsia" w:hAnsiTheme="minorHAnsi" w:cstheme="minorBidi"/>
          <w:noProof/>
          <w:sz w:val="24"/>
          <w:szCs w:val="24"/>
        </w:rPr>
        <w:tab/>
      </w:r>
      <w:r>
        <w:rPr>
          <w:noProof/>
        </w:rPr>
        <w:t>Performance measures</w:t>
      </w:r>
      <w:r>
        <w:rPr>
          <w:noProof/>
        </w:rPr>
        <w:tab/>
      </w:r>
      <w:r>
        <w:rPr>
          <w:noProof/>
        </w:rPr>
        <w:fldChar w:fldCharType="begin"/>
      </w:r>
      <w:r>
        <w:rPr>
          <w:noProof/>
        </w:rPr>
        <w:instrText xml:space="preserve"> PAGEREF _Toc447899489 \h </w:instrText>
      </w:r>
      <w:r>
        <w:rPr>
          <w:noProof/>
        </w:rPr>
      </w:r>
      <w:r>
        <w:rPr>
          <w:noProof/>
        </w:rPr>
        <w:fldChar w:fldCharType="separate"/>
      </w:r>
      <w:r w:rsidR="00DC7CF2">
        <w:rPr>
          <w:noProof/>
        </w:rPr>
        <w:t>16</w:t>
      </w:r>
      <w:r>
        <w:rPr>
          <w:noProof/>
        </w:rPr>
        <w:fldChar w:fldCharType="end"/>
      </w:r>
    </w:p>
    <w:p w14:paraId="12FDA808" w14:textId="77777777" w:rsidR="000B496A" w:rsidRDefault="000B496A">
      <w:pPr>
        <w:pStyle w:val="TOC1"/>
        <w:tabs>
          <w:tab w:val="left" w:pos="482"/>
        </w:tabs>
        <w:rPr>
          <w:rFonts w:asciiTheme="minorHAnsi" w:eastAsiaTheme="minorEastAsia" w:hAnsiTheme="minorHAnsi" w:cstheme="minorBidi"/>
          <w:caps w:val="0"/>
          <w:noProof/>
          <w:sz w:val="24"/>
          <w:szCs w:val="24"/>
        </w:rPr>
      </w:pPr>
      <w:r>
        <w:rPr>
          <w:noProof/>
        </w:rPr>
        <w:t>3.</w:t>
      </w:r>
      <w:r>
        <w:rPr>
          <w:rFonts w:asciiTheme="minorHAnsi" w:eastAsiaTheme="minorEastAsia" w:hAnsiTheme="minorHAnsi" w:cstheme="minorBidi"/>
          <w:caps w:val="0"/>
          <w:noProof/>
          <w:sz w:val="24"/>
          <w:szCs w:val="24"/>
        </w:rPr>
        <w:tab/>
      </w:r>
      <w:r>
        <w:rPr>
          <w:noProof/>
        </w:rPr>
        <w:t>Results</w:t>
      </w:r>
      <w:r>
        <w:rPr>
          <w:noProof/>
        </w:rPr>
        <w:tab/>
      </w:r>
      <w:r>
        <w:rPr>
          <w:noProof/>
        </w:rPr>
        <w:fldChar w:fldCharType="begin"/>
      </w:r>
      <w:r>
        <w:rPr>
          <w:noProof/>
        </w:rPr>
        <w:instrText xml:space="preserve"> PAGEREF _Toc447899490 \h </w:instrText>
      </w:r>
      <w:r>
        <w:rPr>
          <w:noProof/>
        </w:rPr>
      </w:r>
      <w:r>
        <w:rPr>
          <w:noProof/>
        </w:rPr>
        <w:fldChar w:fldCharType="separate"/>
      </w:r>
      <w:r w:rsidR="00DC7CF2">
        <w:rPr>
          <w:noProof/>
        </w:rPr>
        <w:t>17</w:t>
      </w:r>
      <w:r>
        <w:rPr>
          <w:noProof/>
        </w:rPr>
        <w:fldChar w:fldCharType="end"/>
      </w:r>
    </w:p>
    <w:p w14:paraId="2823E817" w14:textId="77777777" w:rsidR="000B496A" w:rsidRDefault="000B496A">
      <w:pPr>
        <w:pStyle w:val="TOC2"/>
        <w:tabs>
          <w:tab w:val="left" w:pos="960"/>
        </w:tabs>
        <w:rPr>
          <w:rFonts w:asciiTheme="minorHAnsi" w:eastAsiaTheme="minorEastAsia" w:hAnsiTheme="minorHAnsi" w:cstheme="minorBidi"/>
          <w:noProof/>
          <w:sz w:val="24"/>
          <w:szCs w:val="24"/>
        </w:rPr>
      </w:pPr>
      <w:r>
        <w:rPr>
          <w:noProof/>
        </w:rPr>
        <w:t>3.1.</w:t>
      </w:r>
      <w:r>
        <w:rPr>
          <w:rFonts w:asciiTheme="minorHAnsi" w:eastAsiaTheme="minorEastAsia" w:hAnsiTheme="minorHAnsi" w:cstheme="minorBidi"/>
          <w:noProof/>
          <w:sz w:val="24"/>
          <w:szCs w:val="24"/>
        </w:rPr>
        <w:tab/>
      </w:r>
      <w:r>
        <w:rPr>
          <w:noProof/>
        </w:rPr>
        <w:t>simulation model dynamics</w:t>
      </w:r>
      <w:r>
        <w:rPr>
          <w:noProof/>
        </w:rPr>
        <w:tab/>
      </w:r>
      <w:r>
        <w:rPr>
          <w:noProof/>
        </w:rPr>
        <w:fldChar w:fldCharType="begin"/>
      </w:r>
      <w:r>
        <w:rPr>
          <w:noProof/>
        </w:rPr>
        <w:instrText xml:space="preserve"> PAGEREF _Toc447899491 \h </w:instrText>
      </w:r>
      <w:r>
        <w:rPr>
          <w:noProof/>
        </w:rPr>
      </w:r>
      <w:r>
        <w:rPr>
          <w:noProof/>
        </w:rPr>
        <w:fldChar w:fldCharType="separate"/>
      </w:r>
      <w:r w:rsidR="00DC7CF2">
        <w:rPr>
          <w:noProof/>
        </w:rPr>
        <w:t>17</w:t>
      </w:r>
      <w:r>
        <w:rPr>
          <w:noProof/>
        </w:rPr>
        <w:fldChar w:fldCharType="end"/>
      </w:r>
    </w:p>
    <w:p w14:paraId="048B8224" w14:textId="77777777" w:rsidR="000B496A" w:rsidRDefault="000B496A">
      <w:pPr>
        <w:pStyle w:val="TOC2"/>
        <w:tabs>
          <w:tab w:val="left" w:pos="960"/>
        </w:tabs>
        <w:rPr>
          <w:rFonts w:asciiTheme="minorHAnsi" w:eastAsiaTheme="minorEastAsia" w:hAnsiTheme="minorHAnsi" w:cstheme="minorBidi"/>
          <w:noProof/>
          <w:sz w:val="24"/>
          <w:szCs w:val="24"/>
        </w:rPr>
      </w:pPr>
      <w:r>
        <w:rPr>
          <w:noProof/>
        </w:rPr>
        <w:t>3.2.</w:t>
      </w:r>
      <w:r>
        <w:rPr>
          <w:rFonts w:asciiTheme="minorHAnsi" w:eastAsiaTheme="minorEastAsia" w:hAnsiTheme="minorHAnsi" w:cstheme="minorBidi"/>
          <w:noProof/>
          <w:sz w:val="24"/>
          <w:szCs w:val="24"/>
        </w:rPr>
        <w:tab/>
      </w:r>
      <w:r>
        <w:rPr>
          <w:noProof/>
        </w:rPr>
        <w:t>Management procedure evaluation</w:t>
      </w:r>
      <w:r>
        <w:rPr>
          <w:noProof/>
        </w:rPr>
        <w:tab/>
      </w:r>
      <w:r>
        <w:rPr>
          <w:noProof/>
        </w:rPr>
        <w:fldChar w:fldCharType="begin"/>
      </w:r>
      <w:r>
        <w:rPr>
          <w:noProof/>
        </w:rPr>
        <w:instrText xml:space="preserve"> PAGEREF _Toc447899492 \h </w:instrText>
      </w:r>
      <w:r>
        <w:rPr>
          <w:noProof/>
        </w:rPr>
      </w:r>
      <w:r>
        <w:rPr>
          <w:noProof/>
        </w:rPr>
        <w:fldChar w:fldCharType="separate"/>
      </w:r>
      <w:r w:rsidR="00DC7CF2">
        <w:rPr>
          <w:noProof/>
        </w:rPr>
        <w:t>17</w:t>
      </w:r>
      <w:r>
        <w:rPr>
          <w:noProof/>
        </w:rPr>
        <w:fldChar w:fldCharType="end"/>
      </w:r>
    </w:p>
    <w:p w14:paraId="770C5300" w14:textId="77777777" w:rsidR="000B496A" w:rsidRDefault="000B496A">
      <w:pPr>
        <w:pStyle w:val="TOC1"/>
        <w:tabs>
          <w:tab w:val="left" w:pos="482"/>
        </w:tabs>
        <w:rPr>
          <w:rFonts w:asciiTheme="minorHAnsi" w:eastAsiaTheme="minorEastAsia" w:hAnsiTheme="minorHAnsi" w:cstheme="minorBidi"/>
          <w:caps w:val="0"/>
          <w:noProof/>
          <w:sz w:val="24"/>
          <w:szCs w:val="24"/>
        </w:rPr>
      </w:pPr>
      <w:r>
        <w:rPr>
          <w:noProof/>
        </w:rPr>
        <w:t>4.</w:t>
      </w:r>
      <w:r>
        <w:rPr>
          <w:rFonts w:asciiTheme="minorHAnsi" w:eastAsiaTheme="minorEastAsia" w:hAnsiTheme="minorHAnsi" w:cstheme="minorBidi"/>
          <w:caps w:val="0"/>
          <w:noProof/>
          <w:sz w:val="24"/>
          <w:szCs w:val="24"/>
        </w:rPr>
        <w:tab/>
      </w:r>
      <w:r>
        <w:rPr>
          <w:noProof/>
        </w:rPr>
        <w:t>Discussion</w:t>
      </w:r>
      <w:r>
        <w:rPr>
          <w:noProof/>
        </w:rPr>
        <w:tab/>
      </w:r>
      <w:r>
        <w:rPr>
          <w:noProof/>
        </w:rPr>
        <w:fldChar w:fldCharType="begin"/>
      </w:r>
      <w:r>
        <w:rPr>
          <w:noProof/>
        </w:rPr>
        <w:instrText xml:space="preserve"> PAGEREF _Toc447899493 \h </w:instrText>
      </w:r>
      <w:r>
        <w:rPr>
          <w:noProof/>
        </w:rPr>
      </w:r>
      <w:r>
        <w:rPr>
          <w:noProof/>
        </w:rPr>
        <w:fldChar w:fldCharType="separate"/>
      </w:r>
      <w:r w:rsidR="00DC7CF2">
        <w:rPr>
          <w:noProof/>
        </w:rPr>
        <w:t>18</w:t>
      </w:r>
      <w:r>
        <w:rPr>
          <w:noProof/>
        </w:rPr>
        <w:fldChar w:fldCharType="end"/>
      </w:r>
    </w:p>
    <w:p w14:paraId="2ED9227C" w14:textId="77777777" w:rsidR="000B496A" w:rsidRDefault="000B496A">
      <w:pPr>
        <w:pStyle w:val="TOC2"/>
        <w:tabs>
          <w:tab w:val="left" w:pos="960"/>
        </w:tabs>
        <w:rPr>
          <w:rFonts w:asciiTheme="minorHAnsi" w:eastAsiaTheme="minorEastAsia" w:hAnsiTheme="minorHAnsi" w:cstheme="minorBidi"/>
          <w:noProof/>
          <w:sz w:val="24"/>
          <w:szCs w:val="24"/>
        </w:rPr>
      </w:pPr>
      <w:r>
        <w:rPr>
          <w:noProof/>
        </w:rPr>
        <w:t>4.1.</w:t>
      </w:r>
      <w:r>
        <w:rPr>
          <w:rFonts w:asciiTheme="minorHAnsi" w:eastAsiaTheme="minorEastAsia" w:hAnsiTheme="minorHAnsi" w:cstheme="minorBidi"/>
          <w:noProof/>
          <w:sz w:val="24"/>
          <w:szCs w:val="24"/>
        </w:rPr>
        <w:tab/>
      </w:r>
      <w:r>
        <w:rPr>
          <w:noProof/>
        </w:rPr>
        <w:t>Limitations</w:t>
      </w:r>
      <w:r>
        <w:rPr>
          <w:noProof/>
        </w:rPr>
        <w:tab/>
      </w:r>
      <w:r>
        <w:rPr>
          <w:noProof/>
        </w:rPr>
        <w:fldChar w:fldCharType="begin"/>
      </w:r>
      <w:r>
        <w:rPr>
          <w:noProof/>
        </w:rPr>
        <w:instrText xml:space="preserve"> PAGEREF _Toc447899494 \h </w:instrText>
      </w:r>
      <w:r>
        <w:rPr>
          <w:noProof/>
        </w:rPr>
      </w:r>
      <w:r>
        <w:rPr>
          <w:noProof/>
        </w:rPr>
        <w:fldChar w:fldCharType="separate"/>
      </w:r>
      <w:r w:rsidR="00DC7CF2">
        <w:rPr>
          <w:noProof/>
        </w:rPr>
        <w:t>19</w:t>
      </w:r>
      <w:r>
        <w:rPr>
          <w:noProof/>
        </w:rPr>
        <w:fldChar w:fldCharType="end"/>
      </w:r>
    </w:p>
    <w:p w14:paraId="5B0CAFB5" w14:textId="77777777" w:rsidR="000B496A" w:rsidRDefault="000B496A">
      <w:pPr>
        <w:pStyle w:val="TOC2"/>
        <w:tabs>
          <w:tab w:val="left" w:pos="960"/>
        </w:tabs>
        <w:rPr>
          <w:rFonts w:asciiTheme="minorHAnsi" w:eastAsiaTheme="minorEastAsia" w:hAnsiTheme="minorHAnsi" w:cstheme="minorBidi"/>
          <w:noProof/>
          <w:sz w:val="24"/>
          <w:szCs w:val="24"/>
        </w:rPr>
      </w:pPr>
      <w:r>
        <w:rPr>
          <w:noProof/>
        </w:rPr>
        <w:t>4.2.</w:t>
      </w:r>
      <w:r>
        <w:rPr>
          <w:rFonts w:asciiTheme="minorHAnsi" w:eastAsiaTheme="minorEastAsia" w:hAnsiTheme="minorHAnsi" w:cstheme="minorBidi"/>
          <w:noProof/>
          <w:sz w:val="24"/>
          <w:szCs w:val="24"/>
        </w:rPr>
        <w:tab/>
      </w:r>
      <w:r>
        <w:rPr>
          <w:noProof/>
        </w:rPr>
        <w:t>Future Work</w:t>
      </w:r>
      <w:r>
        <w:rPr>
          <w:noProof/>
        </w:rPr>
        <w:tab/>
      </w:r>
      <w:r>
        <w:rPr>
          <w:noProof/>
        </w:rPr>
        <w:fldChar w:fldCharType="begin"/>
      </w:r>
      <w:r>
        <w:rPr>
          <w:noProof/>
        </w:rPr>
        <w:instrText xml:space="preserve"> PAGEREF _Toc447899495 \h </w:instrText>
      </w:r>
      <w:r>
        <w:rPr>
          <w:noProof/>
        </w:rPr>
      </w:r>
      <w:r>
        <w:rPr>
          <w:noProof/>
        </w:rPr>
        <w:fldChar w:fldCharType="separate"/>
      </w:r>
      <w:r w:rsidR="00DC7CF2">
        <w:rPr>
          <w:noProof/>
        </w:rPr>
        <w:t>19</w:t>
      </w:r>
      <w:r>
        <w:rPr>
          <w:noProof/>
        </w:rPr>
        <w:fldChar w:fldCharType="end"/>
      </w:r>
    </w:p>
    <w:p w14:paraId="10BDA998" w14:textId="77777777" w:rsidR="000B496A" w:rsidRDefault="000B496A">
      <w:pPr>
        <w:pStyle w:val="TOC1"/>
        <w:tabs>
          <w:tab w:val="left" w:pos="482"/>
        </w:tabs>
        <w:rPr>
          <w:rFonts w:asciiTheme="minorHAnsi" w:eastAsiaTheme="minorEastAsia" w:hAnsiTheme="minorHAnsi" w:cstheme="minorBidi"/>
          <w:caps w:val="0"/>
          <w:noProof/>
          <w:sz w:val="24"/>
          <w:szCs w:val="24"/>
        </w:rPr>
      </w:pPr>
      <w:r>
        <w:rPr>
          <w:noProof/>
        </w:rPr>
        <w:t>5.</w:t>
      </w:r>
      <w:r>
        <w:rPr>
          <w:rFonts w:asciiTheme="minorHAnsi" w:eastAsiaTheme="minorEastAsia" w:hAnsiTheme="minorHAnsi" w:cstheme="minorBidi"/>
          <w:caps w:val="0"/>
          <w:noProof/>
          <w:sz w:val="24"/>
          <w:szCs w:val="24"/>
        </w:rPr>
        <w:tab/>
      </w:r>
      <w:r>
        <w:rPr>
          <w:noProof/>
        </w:rPr>
        <w:t>references</w:t>
      </w:r>
      <w:r>
        <w:rPr>
          <w:noProof/>
        </w:rPr>
        <w:tab/>
      </w:r>
      <w:r>
        <w:rPr>
          <w:noProof/>
        </w:rPr>
        <w:fldChar w:fldCharType="begin"/>
      </w:r>
      <w:r>
        <w:rPr>
          <w:noProof/>
        </w:rPr>
        <w:instrText xml:space="preserve"> PAGEREF _Toc447899496 \h </w:instrText>
      </w:r>
      <w:r>
        <w:rPr>
          <w:noProof/>
        </w:rPr>
      </w:r>
      <w:r>
        <w:rPr>
          <w:noProof/>
        </w:rPr>
        <w:fldChar w:fldCharType="separate"/>
      </w:r>
      <w:r w:rsidR="00DC7CF2">
        <w:rPr>
          <w:noProof/>
        </w:rPr>
        <w:t>20</w:t>
      </w:r>
      <w:r>
        <w:rPr>
          <w:noProof/>
        </w:rPr>
        <w:fldChar w:fldCharType="end"/>
      </w:r>
    </w:p>
    <w:p w14:paraId="22B1F5FC" w14:textId="77777777" w:rsidR="000B496A" w:rsidRPr="0029602A" w:rsidRDefault="000B496A" w:rsidP="000B496A">
      <w:pPr>
        <w:pStyle w:val="ToCForewordtitle"/>
      </w:pPr>
      <w:r>
        <w:fldChar w:fldCharType="end"/>
      </w:r>
      <w:r w:rsidRPr="0029602A">
        <w:br w:type="page"/>
      </w:r>
      <w:r w:rsidRPr="0029602A">
        <w:lastRenderedPageBreak/>
        <w:t xml:space="preserve">LIST OF TABLES </w:t>
      </w:r>
    </w:p>
    <w:p w14:paraId="146A0242" w14:textId="77777777" w:rsidR="00896EFB" w:rsidRDefault="000B496A">
      <w:pPr>
        <w:pStyle w:val="TableofFigures"/>
        <w:tabs>
          <w:tab w:val="right" w:leader="dot" w:pos="9350"/>
        </w:tabs>
        <w:rPr>
          <w:rFonts w:asciiTheme="minorHAnsi" w:eastAsiaTheme="minorEastAsia" w:hAnsiTheme="minorHAnsi" w:cstheme="minorBidi"/>
          <w:noProof/>
          <w:sz w:val="24"/>
          <w:szCs w:val="24"/>
          <w:lang w:val="en-US"/>
        </w:rPr>
      </w:pPr>
      <w:r w:rsidRPr="003A6DDA">
        <w:rPr>
          <w:highlight w:val="yellow"/>
        </w:rPr>
        <w:fldChar w:fldCharType="begin"/>
      </w:r>
      <w:r w:rsidRPr="003A6DDA">
        <w:rPr>
          <w:highlight w:val="yellow"/>
        </w:rPr>
        <w:instrText xml:space="preserve"> TOC \c "Table" </w:instrText>
      </w:r>
      <w:r w:rsidRPr="003A6DDA">
        <w:rPr>
          <w:highlight w:val="yellow"/>
        </w:rPr>
        <w:fldChar w:fldCharType="separate"/>
      </w:r>
      <w:r w:rsidR="00896EFB" w:rsidRPr="007C5C29">
        <w:rPr>
          <w:noProof/>
        </w:rPr>
        <w:t>Table 1. Notation used in the operating model.</w:t>
      </w:r>
      <w:r w:rsidR="00896EFB">
        <w:rPr>
          <w:noProof/>
        </w:rPr>
        <w:tab/>
      </w:r>
      <w:r w:rsidR="00896EFB">
        <w:rPr>
          <w:noProof/>
        </w:rPr>
        <w:fldChar w:fldCharType="begin"/>
      </w:r>
      <w:r w:rsidR="00896EFB">
        <w:rPr>
          <w:noProof/>
        </w:rPr>
        <w:instrText xml:space="preserve"> PAGEREF _Toc452015670 \h </w:instrText>
      </w:r>
      <w:r w:rsidR="00896EFB">
        <w:rPr>
          <w:noProof/>
        </w:rPr>
      </w:r>
      <w:r w:rsidR="00896EFB">
        <w:rPr>
          <w:noProof/>
        </w:rPr>
        <w:fldChar w:fldCharType="separate"/>
      </w:r>
      <w:r w:rsidR="00DC7CF2">
        <w:rPr>
          <w:noProof/>
        </w:rPr>
        <w:t>21</w:t>
      </w:r>
      <w:r w:rsidR="00896EFB">
        <w:rPr>
          <w:noProof/>
        </w:rPr>
        <w:fldChar w:fldCharType="end"/>
      </w:r>
    </w:p>
    <w:p w14:paraId="41E563CF"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 xml:space="preserve">Table 2. Operating model parameter values used to specify simulation scenarios. Equilibrium values in the final three columns are computed using M1983 and the historical values for </w:t>
      </w:r>
      <w:r w:rsidRPr="00951C33">
        <w:rPr>
          <w:noProof/>
          <w:position w:val="-6"/>
        </w:rPr>
        <w:object w:dxaOrig="240" w:dyaOrig="220" w14:anchorId="5482C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pt;height:11.15pt" o:ole="">
            <v:imagedata r:id="rId17" o:title=""/>
          </v:shape>
          <o:OLEObject Type="Embed" ProgID="Equation.DSMT4" ShapeID="_x0000_i1025" DrawAspect="Content" ObjectID="_1460555345" r:id="rId18"/>
        </w:object>
      </w:r>
      <w:r w:rsidRPr="007C5C29">
        <w:rPr>
          <w:noProof/>
        </w:rPr>
        <w:t>. Biomass columns B</w:t>
      </w:r>
      <w:r w:rsidRPr="007C5C29">
        <w:rPr>
          <w:noProof/>
          <w:vertAlign w:val="subscript"/>
        </w:rPr>
        <w:t>0</w:t>
      </w:r>
      <w:r w:rsidRPr="007C5C29">
        <w:rPr>
          <w:noProof/>
        </w:rPr>
        <w:t>, B</w:t>
      </w:r>
      <w:r w:rsidRPr="007C5C29">
        <w:rPr>
          <w:noProof/>
          <w:vertAlign w:val="subscript"/>
        </w:rPr>
        <w:t>MSY</w:t>
      </w:r>
      <w:r w:rsidRPr="007C5C29">
        <w:rPr>
          <w:noProof/>
        </w:rPr>
        <w:t xml:space="preserve"> and MSY are in units of Kt.</w:t>
      </w:r>
      <w:r>
        <w:rPr>
          <w:noProof/>
        </w:rPr>
        <w:tab/>
      </w:r>
      <w:r>
        <w:rPr>
          <w:noProof/>
        </w:rPr>
        <w:fldChar w:fldCharType="begin"/>
      </w:r>
      <w:r>
        <w:rPr>
          <w:noProof/>
        </w:rPr>
        <w:instrText xml:space="preserve"> PAGEREF _Toc452015671 \h </w:instrText>
      </w:r>
      <w:r>
        <w:rPr>
          <w:noProof/>
        </w:rPr>
      </w:r>
      <w:r>
        <w:rPr>
          <w:noProof/>
        </w:rPr>
        <w:fldChar w:fldCharType="separate"/>
      </w:r>
      <w:r w:rsidR="00DC7CF2">
        <w:rPr>
          <w:noProof/>
        </w:rPr>
        <w:t>23</w:t>
      </w:r>
      <w:r>
        <w:rPr>
          <w:noProof/>
        </w:rPr>
        <w:fldChar w:fldCharType="end"/>
      </w:r>
    </w:p>
    <w:p w14:paraId="1832E121"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Table 3.  General age-structured, continuous fishery operating model used in closed loop simulations of BC Pacific herring fisheries. The generic superscript "X" is used wherever a function is identical for the fishery (X=F) and survey (X=S).</w:t>
      </w:r>
      <w:r>
        <w:rPr>
          <w:noProof/>
        </w:rPr>
        <w:tab/>
      </w:r>
      <w:r>
        <w:rPr>
          <w:noProof/>
        </w:rPr>
        <w:fldChar w:fldCharType="begin"/>
      </w:r>
      <w:r>
        <w:rPr>
          <w:noProof/>
        </w:rPr>
        <w:instrText xml:space="preserve"> PAGEREF _Toc452015672 \h </w:instrText>
      </w:r>
      <w:r>
        <w:rPr>
          <w:noProof/>
        </w:rPr>
      </w:r>
      <w:r>
        <w:rPr>
          <w:noProof/>
        </w:rPr>
        <w:fldChar w:fldCharType="separate"/>
      </w:r>
      <w:r w:rsidR="00DC7CF2">
        <w:rPr>
          <w:noProof/>
        </w:rPr>
        <w:t>24</w:t>
      </w:r>
      <w:r>
        <w:rPr>
          <w:noProof/>
        </w:rPr>
        <w:fldChar w:fldCharType="end"/>
      </w:r>
    </w:p>
    <w:p w14:paraId="72F37C29"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 xml:space="preserve">Table 4. Equilibrium solutions for spawning biomass, </w:t>
      </w:r>
      <w:r w:rsidRPr="00951C33">
        <w:rPr>
          <w:noProof/>
          <w:position w:val="-4"/>
        </w:rPr>
        <w:object w:dxaOrig="400" w:dyaOrig="320" w14:anchorId="37C6F594">
          <v:shape id="_x0000_i1026" type="#_x0000_t75" style="width:19.85pt;height:16.15pt" o:ole="">
            <v:imagedata r:id="rId19" o:title=""/>
          </v:shape>
          <o:OLEObject Type="Embed" ProgID="Equation.DSMT4" ShapeID="_x0000_i1026" DrawAspect="Content" ObjectID="_1460555346" r:id="rId20"/>
        </w:object>
      </w:r>
      <w:r w:rsidRPr="007C5C29">
        <w:rPr>
          <w:noProof/>
        </w:rPr>
        <w:t xml:space="preserve">, exploitable biomass, </w:t>
      </w:r>
      <w:r w:rsidRPr="00951C33">
        <w:rPr>
          <w:noProof/>
          <w:position w:val="-4"/>
        </w:rPr>
        <w:object w:dxaOrig="420" w:dyaOrig="320" w14:anchorId="66C7F772">
          <v:shape id="_x0000_i1027" type="#_x0000_t75" style="width:22.35pt;height:16.15pt" o:ole="">
            <v:imagedata r:id="rId21" o:title=""/>
          </v:shape>
          <o:OLEObject Type="Embed" ProgID="Equation.DSMT4" ShapeID="_x0000_i1027" DrawAspect="Content" ObjectID="_1460555347" r:id="rId22"/>
        </w:object>
      </w:r>
      <w:r w:rsidRPr="007C5C29">
        <w:rPr>
          <w:noProof/>
        </w:rPr>
        <w:t xml:space="preserve">, and yield, </w:t>
      </w:r>
      <w:r w:rsidRPr="00951C33">
        <w:rPr>
          <w:noProof/>
          <w:position w:val="-10"/>
        </w:rPr>
        <w:object w:dxaOrig="240" w:dyaOrig="360" w14:anchorId="206CB199">
          <v:shape id="_x0000_i1028" type="#_x0000_t75" style="width:12.4pt;height:18.6pt" o:ole="">
            <v:imagedata r:id="rId23" o:title=""/>
          </v:shape>
          <o:OLEObject Type="Embed" ProgID="Equation.DSMT4" ShapeID="_x0000_i1028" DrawAspect="Content" ObjectID="_1460555348" r:id="rId24"/>
        </w:object>
      </w:r>
      <w:r w:rsidRPr="007C5C29">
        <w:rPr>
          <w:noProof/>
        </w:rPr>
        <w:t>, given a fishing mortality rate,</w:t>
      </w:r>
      <w:r w:rsidRPr="00951C33">
        <w:rPr>
          <w:noProof/>
          <w:position w:val="-4"/>
        </w:rPr>
        <w:object w:dxaOrig="260" w:dyaOrig="300" w14:anchorId="04E6049D">
          <v:shape id="_x0000_i1029" type="#_x0000_t75" style="width:14.9pt;height:14.9pt" o:ole="">
            <v:imagedata r:id="rId25" o:title=""/>
          </v:shape>
          <o:OLEObject Type="Embed" ProgID="Equation.DSMT4" ShapeID="_x0000_i1029" DrawAspect="Content" ObjectID="_1460555349" r:id="rId26"/>
        </w:object>
      </w:r>
      <w:r w:rsidRPr="007C5C29">
        <w:rPr>
          <w:noProof/>
        </w:rPr>
        <w:t xml:space="preserve">.  Top set of parameters, </w:t>
      </w:r>
      <w:r w:rsidRPr="00951C33">
        <w:rPr>
          <w:noProof/>
          <w:position w:val="-6"/>
        </w:rPr>
        <w:object w:dxaOrig="240" w:dyaOrig="280" w14:anchorId="074BC033">
          <v:shape id="_x0000_i1030" type="#_x0000_t75" style="width:12.4pt;height:14.9pt" o:ole="">
            <v:imagedata r:id="rId27" o:title=""/>
          </v:shape>
          <o:OLEObject Type="Embed" ProgID="Equation.DSMT4" ShapeID="_x0000_i1030" DrawAspect="Content" ObjectID="_1460555350" r:id="rId28"/>
        </w:object>
      </w:r>
      <w:r w:rsidRPr="007C5C29">
        <w:rPr>
          <w:noProof/>
        </w:rPr>
        <w:t xml:space="preserve">, is used to calculate operating model reference points. Elements of the parameter set, </w:t>
      </w:r>
      <w:r w:rsidRPr="00951C33">
        <w:rPr>
          <w:noProof/>
          <w:position w:val="-10"/>
        </w:rPr>
        <w:object w:dxaOrig="360" w:dyaOrig="440" w14:anchorId="00190ABF">
          <v:shape id="_x0000_i1031" type="#_x0000_t75" style="width:18.6pt;height:23.6pt" o:ole="">
            <v:imagedata r:id="rId29" o:title=""/>
          </v:shape>
          <o:OLEObject Type="Embed" ProgID="Equation.DSMT4" ShapeID="_x0000_i1031" DrawAspect="Content" ObjectID="_1460555351" r:id="rId30"/>
        </w:object>
      </w:r>
      <w:r w:rsidRPr="007C5C29">
        <w:rPr>
          <w:noProof/>
        </w:rPr>
        <w:t xml:space="preserve"> are estimates updated to time T by the assessment model – these are substituted for their operating model counterparts to compute equilibrium quantities B</w:t>
      </w:r>
      <w:r w:rsidRPr="007C5C29">
        <w:rPr>
          <w:noProof/>
          <w:vertAlign w:val="subscript"/>
        </w:rPr>
        <w:t>0</w:t>
      </w:r>
      <w:r w:rsidRPr="007C5C29">
        <w:rPr>
          <w:noProof/>
        </w:rPr>
        <w:t xml:space="preserve"> and F</w:t>
      </w:r>
      <w:r w:rsidRPr="007C5C29">
        <w:rPr>
          <w:noProof/>
          <w:vertAlign w:val="subscript"/>
        </w:rPr>
        <w:t>MSY</w:t>
      </w:r>
      <w:r w:rsidRPr="007C5C29">
        <w:rPr>
          <w:noProof/>
        </w:rPr>
        <w:t xml:space="preserve"> as required by the harvest control rules. Values for F</w:t>
      </w:r>
      <w:r w:rsidRPr="007C5C29">
        <w:rPr>
          <w:noProof/>
          <w:vertAlign w:val="subscript"/>
        </w:rPr>
        <w:t>MSY</w:t>
      </w:r>
      <w:r w:rsidRPr="007C5C29">
        <w:rPr>
          <w:noProof/>
        </w:rPr>
        <w:t xml:space="preserve"> are obtained by numerically maximizing </w:t>
      </w:r>
      <w:r w:rsidRPr="00951C33">
        <w:rPr>
          <w:noProof/>
          <w:position w:val="-10"/>
        </w:rPr>
        <w:object w:dxaOrig="240" w:dyaOrig="360" w14:anchorId="5BBDE6ED">
          <v:shape id="_x0000_i1032" type="#_x0000_t75" style="width:12.4pt;height:18.6pt" o:ole="">
            <v:imagedata r:id="rId31" o:title=""/>
          </v:shape>
          <o:OLEObject Type="Embed" ProgID="Equation.DSMT4" ShapeID="_x0000_i1032" DrawAspect="Content" ObjectID="_1460555352" r:id="rId32"/>
        </w:object>
      </w:r>
      <w:r w:rsidRPr="007C5C29">
        <w:rPr>
          <w:noProof/>
        </w:rPr>
        <w:t xml:space="preserve">  with respect to </w:t>
      </w:r>
      <w:r w:rsidRPr="00951C33">
        <w:rPr>
          <w:noProof/>
          <w:position w:val="-4"/>
        </w:rPr>
        <w:object w:dxaOrig="260" w:dyaOrig="300" w14:anchorId="1F50EC04">
          <v:shape id="_x0000_i1033" type="#_x0000_t75" style="width:14.9pt;height:14.9pt" o:ole="">
            <v:imagedata r:id="rId33" o:title=""/>
          </v:shape>
          <o:OLEObject Type="Embed" ProgID="Equation.DSMT4" ShapeID="_x0000_i1033" DrawAspect="Content" ObjectID="_1460555353" r:id="rId34"/>
        </w:object>
      </w:r>
      <w:r w:rsidRPr="007C5C29">
        <w:rPr>
          <w:noProof/>
        </w:rPr>
        <w:t>.</w:t>
      </w:r>
      <w:r>
        <w:rPr>
          <w:noProof/>
        </w:rPr>
        <w:tab/>
      </w:r>
      <w:r>
        <w:rPr>
          <w:noProof/>
        </w:rPr>
        <w:fldChar w:fldCharType="begin"/>
      </w:r>
      <w:r>
        <w:rPr>
          <w:noProof/>
        </w:rPr>
        <w:instrText xml:space="preserve"> PAGEREF _Toc452015673 \h </w:instrText>
      </w:r>
      <w:r>
        <w:rPr>
          <w:noProof/>
        </w:rPr>
      </w:r>
      <w:r>
        <w:rPr>
          <w:noProof/>
        </w:rPr>
        <w:fldChar w:fldCharType="separate"/>
      </w:r>
      <w:r w:rsidR="00DC7CF2">
        <w:rPr>
          <w:noProof/>
        </w:rPr>
        <w:t>27</w:t>
      </w:r>
      <w:r>
        <w:rPr>
          <w:noProof/>
        </w:rPr>
        <w:fldChar w:fldCharType="end"/>
      </w:r>
    </w:p>
    <w:p w14:paraId="01EF348C"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Table 5. Catch-at-age assessment model (AM) quantities that differ from operating model values. The generic superscript "X" is used for selectivity because fishery F and survey S selectivity functions only differ in the parameters given in AM.1.</w:t>
      </w:r>
      <w:r>
        <w:rPr>
          <w:noProof/>
        </w:rPr>
        <w:tab/>
      </w:r>
      <w:r>
        <w:rPr>
          <w:noProof/>
        </w:rPr>
        <w:fldChar w:fldCharType="begin"/>
      </w:r>
      <w:r>
        <w:rPr>
          <w:noProof/>
        </w:rPr>
        <w:instrText xml:space="preserve"> PAGEREF _Toc452015674 \h </w:instrText>
      </w:r>
      <w:r>
        <w:rPr>
          <w:noProof/>
        </w:rPr>
      </w:r>
      <w:r>
        <w:rPr>
          <w:noProof/>
        </w:rPr>
        <w:fldChar w:fldCharType="separate"/>
      </w:r>
      <w:r w:rsidR="00DC7CF2">
        <w:rPr>
          <w:noProof/>
        </w:rPr>
        <w:t>28</w:t>
      </w:r>
      <w:r>
        <w:rPr>
          <w:noProof/>
        </w:rPr>
        <w:fldChar w:fldCharType="end"/>
      </w:r>
    </w:p>
    <w:p w14:paraId="50BF97E1"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Table 6. Components of the total negative log-posterior density function (G) given data up to time T. Negative log-likelihood functions for biomass index and recruitment (</w:t>
      </w:r>
      <w:r w:rsidRPr="00951C33">
        <w:rPr>
          <w:noProof/>
          <w:position w:val="-10"/>
        </w:rPr>
        <w:object w:dxaOrig="340" w:dyaOrig="320" w14:anchorId="7E7B155D">
          <v:shape id="_x0000_i1034" type="#_x0000_t75" style="width:18.6pt;height:16.15pt" o:ole="">
            <v:imagedata r:id="rId35" o:title=""/>
          </v:shape>
          <o:OLEObject Type="Embed" ProgID="Equation.DSMT4" ShapeID="_x0000_i1034" DrawAspect="Content" ObjectID="_1460555354" r:id="rId36"/>
        </w:object>
      </w:r>
      <w:r w:rsidRPr="007C5C29">
        <w:rPr>
          <w:noProof/>
        </w:rPr>
        <w:t>) and age-proportion data (</w:t>
      </w:r>
      <w:r w:rsidRPr="00951C33">
        <w:rPr>
          <w:noProof/>
          <w:position w:val="-10"/>
        </w:rPr>
        <w:object w:dxaOrig="300" w:dyaOrig="320" w14:anchorId="52EF8EAA">
          <v:shape id="_x0000_i1035" type="#_x0000_t75" style="width:14.9pt;height:16.15pt" o:ole="">
            <v:imagedata r:id="rId37" o:title=""/>
          </v:shape>
          <o:OLEObject Type="Embed" ProgID="Equation.DSMT4" ShapeID="_x0000_i1035" DrawAspect="Content" ObjectID="_1460555355" r:id="rId38"/>
        </w:object>
      </w:r>
      <w:r w:rsidRPr="007C5C29">
        <w:rPr>
          <w:noProof/>
        </w:rPr>
        <w:t>), prior distributions for stock-recruitment steepness (</w:t>
      </w:r>
      <w:r w:rsidRPr="00951C33">
        <w:rPr>
          <w:noProof/>
          <w:position w:val="-10"/>
        </w:rPr>
        <w:object w:dxaOrig="280" w:dyaOrig="320" w14:anchorId="4B40EF97">
          <v:shape id="_x0000_i1036" type="#_x0000_t75" style="width:14.9pt;height:16.15pt" o:ole="">
            <v:imagedata r:id="rId39" o:title=""/>
          </v:shape>
          <o:OLEObject Type="Embed" ProgID="Equation.DSMT4" ShapeID="_x0000_i1036" DrawAspect="Content" ObjectID="_1460555356" r:id="rId40"/>
        </w:object>
      </w:r>
      <w:r w:rsidRPr="007C5C29">
        <w:rPr>
          <w:noProof/>
        </w:rPr>
        <w:t>) and natural mortality (</w:t>
      </w:r>
      <w:r w:rsidRPr="00951C33">
        <w:rPr>
          <w:noProof/>
          <w:position w:val="-10"/>
        </w:rPr>
        <w:object w:dxaOrig="340" w:dyaOrig="320" w14:anchorId="153459E9">
          <v:shape id="_x0000_i1037" type="#_x0000_t75" style="width:18.6pt;height:16.15pt" o:ole="">
            <v:imagedata r:id="rId41" o:title=""/>
          </v:shape>
          <o:OLEObject Type="Embed" ProgID="Equation.DSMT4" ShapeID="_x0000_i1037" DrawAspect="Content" ObjectID="_1460555357" r:id="rId42"/>
        </w:object>
      </w:r>
      <w:r w:rsidRPr="007C5C29">
        <w:rPr>
          <w:noProof/>
        </w:rPr>
        <w:t xml:space="preserve"> including M</w:t>
      </w:r>
      <w:r w:rsidRPr="007C5C29">
        <w:rPr>
          <w:noProof/>
          <w:vertAlign w:val="subscript"/>
        </w:rPr>
        <w:t>1</w:t>
      </w:r>
      <w:r w:rsidRPr="007C5C29">
        <w:rPr>
          <w:noProof/>
        </w:rPr>
        <w:t xml:space="preserve"> and deviations in the random walk).</w:t>
      </w:r>
      <w:r>
        <w:rPr>
          <w:noProof/>
        </w:rPr>
        <w:tab/>
      </w:r>
      <w:r>
        <w:rPr>
          <w:noProof/>
        </w:rPr>
        <w:fldChar w:fldCharType="begin"/>
      </w:r>
      <w:r>
        <w:rPr>
          <w:noProof/>
        </w:rPr>
        <w:instrText xml:space="preserve"> PAGEREF _Toc452015675 \h </w:instrText>
      </w:r>
      <w:r>
        <w:rPr>
          <w:noProof/>
        </w:rPr>
      </w:r>
      <w:r>
        <w:rPr>
          <w:noProof/>
        </w:rPr>
        <w:fldChar w:fldCharType="separate"/>
      </w:r>
      <w:r w:rsidR="00DC7CF2">
        <w:rPr>
          <w:noProof/>
        </w:rPr>
        <w:t>29</w:t>
      </w:r>
      <w:r>
        <w:rPr>
          <w:noProof/>
        </w:rPr>
        <w:fldChar w:fldCharType="end"/>
      </w:r>
    </w:p>
    <w:p w14:paraId="61327558"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Pr>
          <w:noProof/>
        </w:rPr>
        <w:t>Table 7. Estimates of important parameters from the 2016 stock assessment (Cadigan, 2016), the assessment model (section 2.2.2) fit to the data for 23JKL cod and the operating model (section 2.1) initialized on NCAM and AM outputs. Estimates are shown of B</w:t>
      </w:r>
      <w:r w:rsidRPr="007C5C29">
        <w:rPr>
          <w:noProof/>
          <w:vertAlign w:val="subscript"/>
        </w:rPr>
        <w:t>lim</w:t>
      </w:r>
      <w:r>
        <w:rPr>
          <w:noProof/>
        </w:rPr>
        <w:t xml:space="preserve"> (average SSB for </w:t>
      </w:r>
      <m:oMath>
        <m:r>
          <m:rPr>
            <m:sty m:val="p"/>
          </m:rPr>
          <w:rPr>
            <w:rFonts w:ascii="Cambria Math" w:hAnsi="Cambria Math"/>
            <w:noProof/>
          </w:rPr>
          <m:t>83≤ t≤ 89</m:t>
        </m:r>
      </m:oMath>
      <w:r>
        <w:rPr>
          <w:noProof/>
        </w:rPr>
        <w:t>), SSB</w:t>
      </w:r>
      <w:r w:rsidRPr="007C5C29">
        <w:rPr>
          <w:noProof/>
          <w:vertAlign w:val="subscript"/>
        </w:rPr>
        <w:t>2015</w:t>
      </w:r>
      <w:r>
        <w:rPr>
          <w:noProof/>
        </w:rPr>
        <w:t>, SSB</w:t>
      </w:r>
      <w:r w:rsidRPr="007C5C29">
        <w:rPr>
          <w:noProof/>
          <w:vertAlign w:val="subscript"/>
        </w:rPr>
        <w:t>2015</w:t>
      </w:r>
      <w:r>
        <w:rPr>
          <w:noProof/>
        </w:rPr>
        <w:t>/Blim, M</w:t>
      </w:r>
      <w:r w:rsidRPr="007C5C29">
        <w:rPr>
          <w:noProof/>
          <w:vertAlign w:val="subscript"/>
        </w:rPr>
        <w:t>2015</w:t>
      </w:r>
      <w:r>
        <w:rPr>
          <w:noProof/>
        </w:rPr>
        <w:t>.</w:t>
      </w:r>
      <w:r>
        <w:rPr>
          <w:noProof/>
        </w:rPr>
        <w:tab/>
      </w:r>
      <w:r>
        <w:rPr>
          <w:noProof/>
        </w:rPr>
        <w:fldChar w:fldCharType="begin"/>
      </w:r>
      <w:r>
        <w:rPr>
          <w:noProof/>
        </w:rPr>
        <w:instrText xml:space="preserve"> PAGEREF _Toc452015676 \h </w:instrText>
      </w:r>
      <w:r>
        <w:rPr>
          <w:noProof/>
        </w:rPr>
      </w:r>
      <w:r>
        <w:rPr>
          <w:noProof/>
        </w:rPr>
        <w:fldChar w:fldCharType="separate"/>
      </w:r>
      <w:r w:rsidR="00DC7CF2">
        <w:rPr>
          <w:noProof/>
        </w:rPr>
        <w:t>30</w:t>
      </w:r>
      <w:r>
        <w:rPr>
          <w:noProof/>
        </w:rPr>
        <w:fldChar w:fldCharType="end"/>
      </w:r>
    </w:p>
    <w:p w14:paraId="67CCA34F"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Table 8. Management procedure (MP) performance for the scenarios with average age 1 recruitment half of the 1980s average age 1 recruitment. Performance metrics from left to right are: average catch (Kt) for 3, 5 and 10 year time periods, median probabilities of being in the critical zone for 3, 5 and 10 year time periods; the first time that B</w:t>
      </w:r>
      <w:r w:rsidRPr="007C5C29">
        <w:rPr>
          <w:noProof/>
          <w:vertAlign w:val="subscript"/>
        </w:rPr>
        <w:t>lim</w:t>
      </w:r>
      <w:r w:rsidRPr="007C5C29">
        <w:rPr>
          <w:noProof/>
        </w:rPr>
        <w:t xml:space="preserve"> is reached with 50%, 75% and 90% probability; the first time that the upper stoc reference </w:t>
      </w:r>
      <m:oMath>
        <m:r>
          <m:rPr>
            <m:nor/>
          </m:rPr>
          <w:rPr>
            <w:rFonts w:ascii="Cambria Math" w:hAnsi="Cambria Math"/>
            <w:noProof/>
          </w:rPr>
          <m:t>USR = 2⋅B</m:t>
        </m:r>
        <m:r>
          <m:rPr>
            <m:nor/>
          </m:rPr>
          <w:rPr>
            <w:rFonts w:ascii="Cambria Math" w:hAnsi="Cambria Math"/>
            <w:noProof/>
            <w:vertAlign w:val="subscript"/>
          </w:rPr>
          <m:t>lim</m:t>
        </m:r>
      </m:oMath>
      <w:r w:rsidRPr="007C5C29">
        <w:rPr>
          <w:noProof/>
        </w:rPr>
        <w:t xml:space="preserve"> is reached with 50%, 75% and 90% probability; and average annual variation for the 10 year period. Taking median probabilities leads to probabilities that do not sum to 1 in some scenarios. Times marked NA in the </w:t>
      </w:r>
      <m:oMath>
        <m:r>
          <m:rPr>
            <m:nor/>
          </m:rPr>
          <w:rPr>
            <w:rFonts w:ascii="Cambria Math" w:hAnsi="Cambria Math"/>
            <w:noProof/>
            <w:color w:val="000000"/>
          </w:rPr>
          <m:t>Tlim</m:t>
        </m:r>
      </m:oMath>
      <w:r w:rsidRPr="007C5C29">
        <w:rPr>
          <w:noProof/>
          <w:color w:val="000000"/>
        </w:rPr>
        <w:t xml:space="preserve"> and </w:t>
      </w:r>
      <m:oMath>
        <m:r>
          <m:rPr>
            <m:nor/>
          </m:rPr>
          <w:rPr>
            <w:rFonts w:ascii="Cambria Math" w:hAnsi="Cambria Math"/>
            <w:noProof/>
            <w:color w:val="000000"/>
          </w:rPr>
          <m:t>TUSR</m:t>
        </m:r>
      </m:oMath>
      <w:r w:rsidRPr="007C5C29">
        <w:rPr>
          <w:noProof/>
        </w:rPr>
        <w:t xml:space="preserve">  columns show that the operating model SSB did not reach those levels with the given probability in the projection period (20 years).</w:t>
      </w:r>
      <w:r>
        <w:rPr>
          <w:noProof/>
        </w:rPr>
        <w:tab/>
      </w:r>
      <w:r>
        <w:rPr>
          <w:noProof/>
        </w:rPr>
        <w:fldChar w:fldCharType="begin"/>
      </w:r>
      <w:r>
        <w:rPr>
          <w:noProof/>
        </w:rPr>
        <w:instrText xml:space="preserve"> PAGEREF _Toc452015677 \h </w:instrText>
      </w:r>
      <w:r>
        <w:rPr>
          <w:noProof/>
        </w:rPr>
      </w:r>
      <w:r>
        <w:rPr>
          <w:noProof/>
        </w:rPr>
        <w:fldChar w:fldCharType="separate"/>
      </w:r>
      <w:r w:rsidR="00DC7CF2">
        <w:rPr>
          <w:noProof/>
        </w:rPr>
        <w:t>31</w:t>
      </w:r>
      <w:r>
        <w:rPr>
          <w:noProof/>
        </w:rPr>
        <w:fldChar w:fldCharType="end"/>
      </w:r>
    </w:p>
    <w:p w14:paraId="30A1EE95"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Table 9. Management procedure (MP) performance for the scenarios projected with an average age 1 recruitment as 150% of the 1980s average age 1 recruitment. Performance metrics from left to right are: average catch (Kt) for 3, 5 and 10 year time periods, median probabilities of being in the critical zone for 3, 5 and 10 year time periods; the first time that B</w:t>
      </w:r>
      <w:r w:rsidRPr="007C5C29">
        <w:rPr>
          <w:noProof/>
          <w:vertAlign w:val="subscript"/>
        </w:rPr>
        <w:t>lim</w:t>
      </w:r>
      <w:r w:rsidRPr="007C5C29">
        <w:rPr>
          <w:noProof/>
        </w:rPr>
        <w:t xml:space="preserve"> is reached with 50%, 75% and 90% probability; the first time that the upper stoc reference </w:t>
      </w:r>
      <m:oMath>
        <m:r>
          <m:rPr>
            <m:nor/>
          </m:rPr>
          <w:rPr>
            <w:rFonts w:ascii="Cambria Math" w:hAnsi="Cambria Math"/>
            <w:noProof/>
          </w:rPr>
          <m:t>USR = 2⋅B</m:t>
        </m:r>
        <m:r>
          <m:rPr>
            <m:nor/>
          </m:rPr>
          <w:rPr>
            <w:rFonts w:ascii="Cambria Math" w:hAnsi="Cambria Math"/>
            <w:noProof/>
            <w:vertAlign w:val="subscript"/>
          </w:rPr>
          <m:t>lim</m:t>
        </m:r>
      </m:oMath>
      <w:r w:rsidRPr="007C5C29">
        <w:rPr>
          <w:noProof/>
        </w:rPr>
        <w:t xml:space="preserve"> is reached with 50%, 75% and 90% probability; and average annual variation for the 10 year period. Taking median probabilities leads to probabilities that do </w:t>
      </w:r>
      <w:r w:rsidRPr="007C5C29">
        <w:rPr>
          <w:noProof/>
        </w:rPr>
        <w:lastRenderedPageBreak/>
        <w:t xml:space="preserve">not sum to 1 in some scenarios. Times marked NA in the </w:t>
      </w:r>
      <m:oMath>
        <m:r>
          <m:rPr>
            <m:nor/>
          </m:rPr>
          <w:rPr>
            <w:rFonts w:ascii="Cambria Math" w:hAnsi="Cambria Math"/>
            <w:noProof/>
            <w:color w:val="000000"/>
          </w:rPr>
          <m:t>Tlim</m:t>
        </m:r>
      </m:oMath>
      <w:r w:rsidRPr="007C5C29">
        <w:rPr>
          <w:noProof/>
          <w:color w:val="000000"/>
        </w:rPr>
        <w:t xml:space="preserve"> and </w:t>
      </w:r>
      <m:oMath>
        <m:r>
          <m:rPr>
            <m:nor/>
          </m:rPr>
          <w:rPr>
            <w:rFonts w:ascii="Cambria Math" w:hAnsi="Cambria Math"/>
            <w:noProof/>
            <w:color w:val="000000"/>
          </w:rPr>
          <m:t>TUSR</m:t>
        </m:r>
      </m:oMath>
      <w:r w:rsidRPr="007C5C29">
        <w:rPr>
          <w:noProof/>
        </w:rPr>
        <w:t xml:space="preserve">  columns show that the operating model SSB did not reach those levels with the given probability in the projection period (20 years).</w:t>
      </w:r>
      <w:r>
        <w:rPr>
          <w:noProof/>
        </w:rPr>
        <w:tab/>
      </w:r>
      <w:r>
        <w:rPr>
          <w:noProof/>
        </w:rPr>
        <w:fldChar w:fldCharType="begin"/>
      </w:r>
      <w:r>
        <w:rPr>
          <w:noProof/>
        </w:rPr>
        <w:instrText xml:space="preserve"> PAGEREF _Toc452015678 \h </w:instrText>
      </w:r>
      <w:r>
        <w:rPr>
          <w:noProof/>
        </w:rPr>
      </w:r>
      <w:r>
        <w:rPr>
          <w:noProof/>
        </w:rPr>
        <w:fldChar w:fldCharType="separate"/>
      </w:r>
      <w:r w:rsidR="00DC7CF2">
        <w:rPr>
          <w:noProof/>
        </w:rPr>
        <w:t>32</w:t>
      </w:r>
      <w:r>
        <w:rPr>
          <w:noProof/>
        </w:rPr>
        <w:fldChar w:fldCharType="end"/>
      </w:r>
    </w:p>
    <w:p w14:paraId="4F4A9EA6" w14:textId="77777777" w:rsidR="00896EFB" w:rsidRDefault="00896EFB">
      <w:pPr>
        <w:pStyle w:val="TableofFigures"/>
        <w:tabs>
          <w:tab w:val="right" w:leader="dot" w:pos="9350"/>
        </w:tabs>
        <w:rPr>
          <w:rFonts w:asciiTheme="minorHAnsi" w:eastAsiaTheme="minorEastAsia" w:hAnsiTheme="minorHAnsi" w:cstheme="minorBidi"/>
          <w:noProof/>
          <w:sz w:val="24"/>
          <w:szCs w:val="24"/>
          <w:lang w:val="en-US"/>
        </w:rPr>
      </w:pPr>
      <w:r w:rsidRPr="007C5C29">
        <w:rPr>
          <w:noProof/>
        </w:rPr>
        <w:t>Table 10. Management procedure (MP) performance for the scenarios projected using the Beverton-Holt stock-recruitment relationship. Performance metrics from left to right are: average catch (Kt) for 3, 5 and 10 year time periods, median probabilities of being in the critical zone for 3, 5 and 10 year time periods; the first time that B</w:t>
      </w:r>
      <w:r w:rsidRPr="007C5C29">
        <w:rPr>
          <w:noProof/>
          <w:vertAlign w:val="subscript"/>
        </w:rPr>
        <w:t>lim</w:t>
      </w:r>
      <w:r w:rsidRPr="007C5C29">
        <w:rPr>
          <w:noProof/>
        </w:rPr>
        <w:t xml:space="preserve"> is reached with 50%, 75% and 90% probability; the first time that the upper stoc reference </w:t>
      </w:r>
      <m:oMath>
        <m:r>
          <m:rPr>
            <m:nor/>
          </m:rPr>
          <w:rPr>
            <w:rFonts w:ascii="Cambria Math" w:hAnsi="Cambria Math"/>
            <w:noProof/>
          </w:rPr>
          <m:t>USR = 2⋅B</m:t>
        </m:r>
        <m:r>
          <m:rPr>
            <m:nor/>
          </m:rPr>
          <w:rPr>
            <w:rFonts w:ascii="Cambria Math" w:hAnsi="Cambria Math"/>
            <w:noProof/>
            <w:vertAlign w:val="subscript"/>
          </w:rPr>
          <m:t>lim</m:t>
        </m:r>
      </m:oMath>
      <w:r w:rsidRPr="007C5C29">
        <w:rPr>
          <w:noProof/>
        </w:rPr>
        <w:t xml:space="preserve"> is reached with 50%, 75% and 90% probability; and average annual variation for the 10 year period. Taking median probabilities leads to probabilities that do not sum to 1 in some scenarios. Times marked NA in the </w:t>
      </w:r>
      <m:oMath>
        <m:r>
          <m:rPr>
            <m:nor/>
          </m:rPr>
          <w:rPr>
            <w:rFonts w:ascii="Cambria Math" w:hAnsi="Cambria Math"/>
            <w:noProof/>
            <w:color w:val="000000"/>
          </w:rPr>
          <m:t>Tlim</m:t>
        </m:r>
      </m:oMath>
      <w:r w:rsidRPr="007C5C29">
        <w:rPr>
          <w:noProof/>
          <w:color w:val="000000"/>
        </w:rPr>
        <w:t xml:space="preserve"> and </w:t>
      </w:r>
      <m:oMath>
        <m:r>
          <m:rPr>
            <m:nor/>
          </m:rPr>
          <w:rPr>
            <w:rFonts w:ascii="Cambria Math" w:hAnsi="Cambria Math"/>
            <w:noProof/>
            <w:color w:val="000000"/>
          </w:rPr>
          <m:t>TUSR</m:t>
        </m:r>
      </m:oMath>
      <w:r w:rsidRPr="007C5C29">
        <w:rPr>
          <w:noProof/>
        </w:rPr>
        <w:t xml:space="preserve">  columns show that the operating model SSB did not reach those levels with the given probability in the projection period (20 years).</w:t>
      </w:r>
      <w:r>
        <w:rPr>
          <w:noProof/>
        </w:rPr>
        <w:tab/>
      </w:r>
      <w:r>
        <w:rPr>
          <w:noProof/>
        </w:rPr>
        <w:fldChar w:fldCharType="begin"/>
      </w:r>
      <w:r>
        <w:rPr>
          <w:noProof/>
        </w:rPr>
        <w:instrText xml:space="preserve"> PAGEREF _Toc452015679 \h </w:instrText>
      </w:r>
      <w:r>
        <w:rPr>
          <w:noProof/>
        </w:rPr>
      </w:r>
      <w:r>
        <w:rPr>
          <w:noProof/>
        </w:rPr>
        <w:fldChar w:fldCharType="separate"/>
      </w:r>
      <w:r w:rsidR="00DC7CF2">
        <w:rPr>
          <w:noProof/>
        </w:rPr>
        <w:t>33</w:t>
      </w:r>
      <w:r>
        <w:rPr>
          <w:noProof/>
        </w:rPr>
        <w:fldChar w:fldCharType="end"/>
      </w:r>
    </w:p>
    <w:p w14:paraId="0A4FDDBE" w14:textId="77777777" w:rsidR="000B496A" w:rsidRPr="003A6DDA" w:rsidRDefault="000B496A" w:rsidP="000B496A">
      <w:pPr>
        <w:pStyle w:val="ToCForewordtitle"/>
        <w:rPr>
          <w:highlight w:val="yellow"/>
        </w:rPr>
      </w:pPr>
      <w:r w:rsidRPr="003A6DDA">
        <w:rPr>
          <w:highlight w:val="yellow"/>
        </w:rPr>
        <w:fldChar w:fldCharType="end"/>
      </w:r>
      <w:r w:rsidRPr="003A6DDA">
        <w:rPr>
          <w:highlight w:val="yellow"/>
        </w:rPr>
        <w:br w:type="page"/>
      </w:r>
      <w:r w:rsidRPr="009213B2">
        <w:lastRenderedPageBreak/>
        <w:t>LIST OF FIGURES</w:t>
      </w:r>
      <w:r w:rsidRPr="009213B2">
        <w:rPr>
          <w:color w:val="E36C0A"/>
        </w:rPr>
        <w:t xml:space="preserve"> </w:t>
      </w:r>
    </w:p>
    <w:p w14:paraId="5178B676" w14:textId="77777777" w:rsidR="00115706" w:rsidRDefault="000B496A">
      <w:pPr>
        <w:pStyle w:val="TableofFigures"/>
        <w:tabs>
          <w:tab w:val="right" w:leader="dot" w:pos="9350"/>
        </w:tabs>
        <w:rPr>
          <w:rFonts w:asciiTheme="minorHAnsi" w:eastAsiaTheme="minorEastAsia" w:hAnsiTheme="minorHAnsi" w:cstheme="minorBidi"/>
          <w:noProof/>
          <w:sz w:val="24"/>
          <w:szCs w:val="24"/>
          <w:lang w:val="en-US"/>
        </w:rPr>
      </w:pPr>
      <w:r w:rsidRPr="003A6DDA">
        <w:rPr>
          <w:highlight w:val="yellow"/>
        </w:rPr>
        <w:fldChar w:fldCharType="begin"/>
      </w:r>
      <w:r w:rsidRPr="003A6DDA">
        <w:rPr>
          <w:highlight w:val="yellow"/>
        </w:rPr>
        <w:instrText xml:space="preserve"> TOC \c "Figure" </w:instrText>
      </w:r>
      <w:r w:rsidRPr="003A6DDA">
        <w:rPr>
          <w:highlight w:val="yellow"/>
        </w:rPr>
        <w:fldChar w:fldCharType="separate"/>
      </w:r>
      <w:r w:rsidR="00115706" w:rsidRPr="001E70F8">
        <w:rPr>
          <w:noProof/>
        </w:rPr>
        <w:t>Figure 1</w:t>
      </w:r>
      <w:r w:rsidR="00115706" w:rsidRPr="001E70F8">
        <w:rPr>
          <w:rFonts w:cs="Arial"/>
          <w:noProof/>
        </w:rPr>
        <w:t>. The harvest control rule (HCR) defined in section 2.2.3, with a 2 stage increase in target fishing mortality F. In the critical zone (left of the red line) where SSB &lt; 1487Kt the first stage increases slowly between F = 0 and F = 0.05, then for 1487Kt &lt; SSB &lt; 2974Kt the target F increases more rapidly to 0.18, where it levels off in the healthy zone (to the right of the orange line).</w:t>
      </w:r>
      <w:r w:rsidR="00115706">
        <w:rPr>
          <w:noProof/>
        </w:rPr>
        <w:tab/>
      </w:r>
      <w:r w:rsidR="00115706">
        <w:rPr>
          <w:noProof/>
        </w:rPr>
        <w:fldChar w:fldCharType="begin"/>
      </w:r>
      <w:r w:rsidR="00115706">
        <w:rPr>
          <w:noProof/>
        </w:rPr>
        <w:instrText xml:space="preserve"> PAGEREF _Toc452023924 \h </w:instrText>
      </w:r>
      <w:r w:rsidR="00115706">
        <w:rPr>
          <w:noProof/>
        </w:rPr>
      </w:r>
      <w:r w:rsidR="00115706">
        <w:rPr>
          <w:noProof/>
        </w:rPr>
        <w:fldChar w:fldCharType="separate"/>
      </w:r>
      <w:r w:rsidR="00115706">
        <w:rPr>
          <w:noProof/>
        </w:rPr>
        <w:t>34</w:t>
      </w:r>
      <w:r w:rsidR="00115706">
        <w:rPr>
          <w:noProof/>
        </w:rPr>
        <w:fldChar w:fldCharType="end"/>
      </w:r>
    </w:p>
    <w:p w14:paraId="1EFCB206"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Pr>
          <w:noProof/>
        </w:rPr>
        <w:t>Figure 2</w:t>
      </w:r>
      <w:r w:rsidRPr="001E70F8">
        <w:rPr>
          <w:rFonts w:cs="Arial"/>
          <w:noProof/>
        </w:rPr>
        <w:t>. Total Allowable Catch estimated by using the HCR defined in section 2.2.3 and shown in Figure 1. The thin blue line shows the TAC as given by the noMaxTAC management procedure, and the thin black stepped lines show the TAC ceilings defined by the maxTAC rule.</w:t>
      </w:r>
      <w:r>
        <w:rPr>
          <w:noProof/>
        </w:rPr>
        <w:tab/>
      </w:r>
      <w:r>
        <w:rPr>
          <w:noProof/>
        </w:rPr>
        <w:fldChar w:fldCharType="begin"/>
      </w:r>
      <w:r>
        <w:rPr>
          <w:noProof/>
        </w:rPr>
        <w:instrText xml:space="preserve"> PAGEREF _Toc452023925 \h </w:instrText>
      </w:r>
      <w:r>
        <w:rPr>
          <w:noProof/>
        </w:rPr>
      </w:r>
      <w:r>
        <w:rPr>
          <w:noProof/>
        </w:rPr>
        <w:fldChar w:fldCharType="separate"/>
      </w:r>
      <w:r>
        <w:rPr>
          <w:noProof/>
        </w:rPr>
        <w:t>35</w:t>
      </w:r>
      <w:r>
        <w:rPr>
          <w:noProof/>
        </w:rPr>
        <w:fldChar w:fldCharType="end"/>
      </w:r>
    </w:p>
    <w:p w14:paraId="5F464BE5"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3</w:t>
      </w:r>
      <w:r w:rsidRPr="001E70F8">
        <w:rPr>
          <w:rFonts w:cs="Arial"/>
          <w:noProof/>
        </w:rPr>
        <w:t>. Natural mortality rate (M) envelopes by scenario. The vertical line represents the first year of the projection period. Simulation envelopes include the median (thick black dashed line) and central 90% of M trajectories over 100 simulations (grey shaded region).</w:t>
      </w:r>
      <w:r>
        <w:rPr>
          <w:noProof/>
        </w:rPr>
        <w:tab/>
      </w:r>
      <w:r>
        <w:rPr>
          <w:noProof/>
        </w:rPr>
        <w:fldChar w:fldCharType="begin"/>
      </w:r>
      <w:r>
        <w:rPr>
          <w:noProof/>
        </w:rPr>
        <w:instrText xml:space="preserve"> PAGEREF _Toc452023926 \h </w:instrText>
      </w:r>
      <w:r>
        <w:rPr>
          <w:noProof/>
        </w:rPr>
      </w:r>
      <w:r>
        <w:rPr>
          <w:noProof/>
        </w:rPr>
        <w:fldChar w:fldCharType="separate"/>
      </w:r>
      <w:r>
        <w:rPr>
          <w:noProof/>
        </w:rPr>
        <w:t>36</w:t>
      </w:r>
      <w:r>
        <w:rPr>
          <w:noProof/>
        </w:rPr>
        <w:fldChar w:fldCharType="end"/>
      </w:r>
    </w:p>
    <w:p w14:paraId="26DA877B"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4</w:t>
      </w:r>
      <w:r w:rsidRPr="001E70F8">
        <w:rPr>
          <w:rFonts w:cs="Arial"/>
          <w:noProof/>
        </w:rPr>
        <w:t>. Single simulation replicate of the noMaxTAC management procedure under the Constant M scenario with half of 1980s average recruitment. a) retrospective stock assessment performance, b) operating model spawning biomass trajectory and survey index of abundance, c) realized catch and d) realized fishing mortality. Dashed lines represent B</w:t>
      </w:r>
      <w:r w:rsidRPr="001E70F8">
        <w:rPr>
          <w:rFonts w:cs="Arial"/>
          <w:noProof/>
          <w:vertAlign w:val="subscript"/>
        </w:rPr>
        <w:t>MSY</w:t>
      </w:r>
      <w:r w:rsidRPr="001E70F8">
        <w:rPr>
          <w:rFonts w:cs="Arial"/>
          <w:noProof/>
        </w:rPr>
        <w:t xml:space="preserve"> (b), MSY (c), and F</w:t>
      </w:r>
      <w:r w:rsidRPr="001E70F8">
        <w:rPr>
          <w:rFonts w:cs="Arial"/>
          <w:noProof/>
          <w:vertAlign w:val="subscript"/>
        </w:rPr>
        <w:t>MSY</w:t>
      </w:r>
      <w:r w:rsidRPr="001E70F8">
        <w:rPr>
          <w:rFonts w:cs="Arial"/>
          <w:noProof/>
        </w:rPr>
        <w:t xml:space="preserve"> (d), respectively. Survey indices are consistently above SSB because they represent indices of abundabce for survey exploitable biomass.</w:t>
      </w:r>
      <w:r>
        <w:rPr>
          <w:noProof/>
        </w:rPr>
        <w:tab/>
      </w:r>
      <w:r>
        <w:rPr>
          <w:noProof/>
        </w:rPr>
        <w:fldChar w:fldCharType="begin"/>
      </w:r>
      <w:r>
        <w:rPr>
          <w:noProof/>
        </w:rPr>
        <w:instrText xml:space="preserve"> PAGEREF _Toc452023927 \h </w:instrText>
      </w:r>
      <w:r>
        <w:rPr>
          <w:noProof/>
        </w:rPr>
      </w:r>
      <w:r>
        <w:rPr>
          <w:noProof/>
        </w:rPr>
        <w:fldChar w:fldCharType="separate"/>
      </w:r>
      <w:r>
        <w:rPr>
          <w:noProof/>
        </w:rPr>
        <w:t>37</w:t>
      </w:r>
      <w:r>
        <w:rPr>
          <w:noProof/>
        </w:rPr>
        <w:fldChar w:fldCharType="end"/>
      </w:r>
    </w:p>
    <w:p w14:paraId="288C33C1"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5</w:t>
      </w:r>
      <w:r w:rsidRPr="001E70F8">
        <w:rPr>
          <w:rFonts w:cs="Arial"/>
          <w:noProof/>
        </w:rPr>
        <w:t>. Single simulation replicate of the noMaxTAC management procedure under the Pulse M every 40 years scenario with half of 1980s average recruitment. a) retrospective stock assessment performance, b) operating model spawning biomass trajectory and survey index of abundance, c) realized catch and d) realized fishing mortality. Dashed lines represent B</w:t>
      </w:r>
      <w:r w:rsidRPr="001E70F8">
        <w:rPr>
          <w:rFonts w:cs="Arial"/>
          <w:noProof/>
          <w:vertAlign w:val="subscript"/>
        </w:rPr>
        <w:t>MSY</w:t>
      </w:r>
      <w:r w:rsidRPr="001E70F8">
        <w:rPr>
          <w:rFonts w:cs="Arial"/>
          <w:noProof/>
        </w:rPr>
        <w:t xml:space="preserve"> (b), MSY (c), and F</w:t>
      </w:r>
      <w:r w:rsidRPr="001E70F8">
        <w:rPr>
          <w:rFonts w:cs="Arial"/>
          <w:noProof/>
          <w:vertAlign w:val="subscript"/>
        </w:rPr>
        <w:t>MSY</w:t>
      </w:r>
      <w:r w:rsidRPr="001E70F8">
        <w:rPr>
          <w:rFonts w:cs="Arial"/>
          <w:noProof/>
        </w:rPr>
        <w:t xml:space="preserve"> (d), respectively. Survey indices are consistently above SSB because they represent indices of abundabce for survey exploitable biomass.</w:t>
      </w:r>
      <w:r>
        <w:rPr>
          <w:noProof/>
        </w:rPr>
        <w:tab/>
      </w:r>
      <w:r>
        <w:rPr>
          <w:noProof/>
        </w:rPr>
        <w:fldChar w:fldCharType="begin"/>
      </w:r>
      <w:r>
        <w:rPr>
          <w:noProof/>
        </w:rPr>
        <w:instrText xml:space="preserve"> PAGEREF _Toc452023928 \h </w:instrText>
      </w:r>
      <w:r>
        <w:rPr>
          <w:noProof/>
        </w:rPr>
      </w:r>
      <w:r>
        <w:rPr>
          <w:noProof/>
        </w:rPr>
        <w:fldChar w:fldCharType="separate"/>
      </w:r>
      <w:r>
        <w:rPr>
          <w:noProof/>
        </w:rPr>
        <w:t>38</w:t>
      </w:r>
      <w:r>
        <w:rPr>
          <w:noProof/>
        </w:rPr>
        <w:fldChar w:fldCharType="end"/>
      </w:r>
    </w:p>
    <w:p w14:paraId="25AA4430"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6</w:t>
      </w:r>
      <w:r w:rsidRPr="001E70F8">
        <w:rPr>
          <w:rFonts w:cs="Arial"/>
          <w:noProof/>
        </w:rPr>
        <w:t>. Single simulation replicate of the noMaxTAC management procedure under the Pulse M every 20 years scenario. a) retrospective stock assessment performance, b) operating model spawning biomass trajectory and survey index of abundance, c) realized catch and d) realized fishing mortality. Dashed lines represent B</w:t>
      </w:r>
      <w:r w:rsidRPr="001E70F8">
        <w:rPr>
          <w:rFonts w:cs="Arial"/>
          <w:noProof/>
          <w:vertAlign w:val="subscript"/>
        </w:rPr>
        <w:t>MSY</w:t>
      </w:r>
      <w:r w:rsidRPr="001E70F8">
        <w:rPr>
          <w:rFonts w:cs="Arial"/>
          <w:noProof/>
        </w:rPr>
        <w:t xml:space="preserve"> (b), MSY (c), and F</w:t>
      </w:r>
      <w:r w:rsidRPr="001E70F8">
        <w:rPr>
          <w:rFonts w:cs="Arial"/>
          <w:noProof/>
          <w:vertAlign w:val="subscript"/>
        </w:rPr>
        <w:t>MSY</w:t>
      </w:r>
      <w:r w:rsidRPr="001E70F8">
        <w:rPr>
          <w:rFonts w:cs="Arial"/>
          <w:noProof/>
        </w:rPr>
        <w:t xml:space="preserve"> (d), respectively. Survey indices are consistently above SSB because they represent indices of abundabce for survey exploitable biomass.</w:t>
      </w:r>
      <w:r>
        <w:rPr>
          <w:noProof/>
        </w:rPr>
        <w:tab/>
      </w:r>
      <w:r>
        <w:rPr>
          <w:noProof/>
        </w:rPr>
        <w:fldChar w:fldCharType="begin"/>
      </w:r>
      <w:r>
        <w:rPr>
          <w:noProof/>
        </w:rPr>
        <w:instrText xml:space="preserve"> PAGEREF _Toc452023929 \h </w:instrText>
      </w:r>
      <w:r>
        <w:rPr>
          <w:noProof/>
        </w:rPr>
      </w:r>
      <w:r>
        <w:rPr>
          <w:noProof/>
        </w:rPr>
        <w:fldChar w:fldCharType="separate"/>
      </w:r>
      <w:r>
        <w:rPr>
          <w:noProof/>
        </w:rPr>
        <w:t>39</w:t>
      </w:r>
      <w:r>
        <w:rPr>
          <w:noProof/>
        </w:rPr>
        <w:fldChar w:fldCharType="end"/>
      </w:r>
    </w:p>
    <w:p w14:paraId="1006AD72"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7</w:t>
      </w:r>
      <w:r w:rsidRPr="001E70F8">
        <w:rPr>
          <w:rFonts w:cs="Arial"/>
          <w:noProof/>
        </w:rPr>
        <w:t xml:space="preserve">. Single simulation replicate of the maxTAC management procedure under the Pulse M every 20 years scenario while SSB is less than </w:t>
      </w:r>
      <m:oMath>
        <m:r>
          <m:rPr>
            <m:nor/>
          </m:rPr>
          <w:rPr>
            <w:rFonts w:ascii="Cambria Math" w:hAnsi="Cambria Math" w:cs="Arial"/>
            <w:noProof/>
          </w:rPr>
          <m:t>Blim</m:t>
        </m:r>
      </m:oMath>
      <w:r w:rsidRPr="001E70F8">
        <w:rPr>
          <w:rFonts w:cs="Arial"/>
          <w:noProof/>
        </w:rPr>
        <w:t>. a) retrospective stock assessment performance, b) operating model spawning biomass trajectory and survey index of abundance, c) realized catch and d) realized fishing mortality. Dashed lines represent B</w:t>
      </w:r>
      <w:r w:rsidRPr="001E70F8">
        <w:rPr>
          <w:rFonts w:cs="Arial"/>
          <w:noProof/>
          <w:vertAlign w:val="subscript"/>
        </w:rPr>
        <w:t>MSY</w:t>
      </w:r>
      <w:r w:rsidRPr="001E70F8">
        <w:rPr>
          <w:rFonts w:cs="Arial"/>
          <w:noProof/>
        </w:rPr>
        <w:t xml:space="preserve"> (b), MSY (c), and F</w:t>
      </w:r>
      <w:r w:rsidRPr="001E70F8">
        <w:rPr>
          <w:rFonts w:cs="Arial"/>
          <w:noProof/>
          <w:vertAlign w:val="subscript"/>
        </w:rPr>
        <w:t>MSY</w:t>
      </w:r>
      <w:r w:rsidRPr="001E70F8">
        <w:rPr>
          <w:rFonts w:cs="Arial"/>
          <w:noProof/>
        </w:rPr>
        <w:t xml:space="preserve"> (d), respectively. Survey indices are consistently above SSB because they represent indices of abundabce for survey exploitable biomass.</w:t>
      </w:r>
      <w:r>
        <w:rPr>
          <w:noProof/>
        </w:rPr>
        <w:tab/>
      </w:r>
      <w:r>
        <w:rPr>
          <w:noProof/>
        </w:rPr>
        <w:fldChar w:fldCharType="begin"/>
      </w:r>
      <w:r>
        <w:rPr>
          <w:noProof/>
        </w:rPr>
        <w:instrText xml:space="preserve"> PAGEREF _Toc452023930 \h </w:instrText>
      </w:r>
      <w:r>
        <w:rPr>
          <w:noProof/>
        </w:rPr>
      </w:r>
      <w:r>
        <w:rPr>
          <w:noProof/>
        </w:rPr>
        <w:fldChar w:fldCharType="separate"/>
      </w:r>
      <w:r>
        <w:rPr>
          <w:noProof/>
        </w:rPr>
        <w:t>40</w:t>
      </w:r>
      <w:r>
        <w:rPr>
          <w:noProof/>
        </w:rPr>
        <w:fldChar w:fldCharType="end"/>
      </w:r>
    </w:p>
    <w:p w14:paraId="6B38B73E"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8</w:t>
      </w:r>
      <w:r w:rsidRPr="001E70F8">
        <w:rPr>
          <w:rFonts w:cs="Arial"/>
          <w:noProof/>
        </w:rPr>
        <w:t>. Simulated spawning biomass depletion compared to Blim (top) and catch (bottom) performance envelopes for the constant M scenario with (a) 50% of average 1980s recruitment and (b) 150 % of average recruitment (bottom) during the projection period. Each pair of Depletion/Catch panels corresponds to the management procedures listed in section 2. Envelopes are for the projection period only (2017 – 2036) and include the median (thick black line) and central 90% of depletion and catch outcomes over 100 simulations (grey shading).</w:t>
      </w:r>
      <w:r>
        <w:rPr>
          <w:noProof/>
        </w:rPr>
        <w:tab/>
      </w:r>
      <w:r>
        <w:rPr>
          <w:noProof/>
        </w:rPr>
        <w:fldChar w:fldCharType="begin"/>
      </w:r>
      <w:r>
        <w:rPr>
          <w:noProof/>
        </w:rPr>
        <w:instrText xml:space="preserve"> PAGEREF _Toc452023931 \h </w:instrText>
      </w:r>
      <w:r>
        <w:rPr>
          <w:noProof/>
        </w:rPr>
      </w:r>
      <w:r>
        <w:rPr>
          <w:noProof/>
        </w:rPr>
        <w:fldChar w:fldCharType="separate"/>
      </w:r>
      <w:r>
        <w:rPr>
          <w:noProof/>
        </w:rPr>
        <w:t>41</w:t>
      </w:r>
      <w:r>
        <w:rPr>
          <w:noProof/>
        </w:rPr>
        <w:fldChar w:fldCharType="end"/>
      </w:r>
    </w:p>
    <w:p w14:paraId="79DAB4A4"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lastRenderedPageBreak/>
        <w:t xml:space="preserve">Figure </w:t>
      </w:r>
      <w:r>
        <w:rPr>
          <w:noProof/>
        </w:rPr>
        <w:t>9</w:t>
      </w:r>
      <w:r w:rsidRPr="001E70F8">
        <w:rPr>
          <w:rFonts w:cs="Arial"/>
          <w:noProof/>
        </w:rPr>
        <w:t>. Simulated spawning biomass depletion compared to Blim (top) and catch (bottom) performance envelopes for the Pulse M every 40 years scenario with (a) 50% of average 1980s recruitment and (b) 150 % of average recruitment (bottom) during the projection period. Each pair of Depletion/Catch panels corresponds to the management procedures listed in section 2. Envelopes are for the projection period only (2017 – 2036) and include the median (thick black line) and central 90% of depletion and catch outcomes over 100 simulations (grey shading).</w:t>
      </w:r>
      <w:r>
        <w:rPr>
          <w:noProof/>
        </w:rPr>
        <w:tab/>
      </w:r>
      <w:r>
        <w:rPr>
          <w:noProof/>
        </w:rPr>
        <w:fldChar w:fldCharType="begin"/>
      </w:r>
      <w:r>
        <w:rPr>
          <w:noProof/>
        </w:rPr>
        <w:instrText xml:space="preserve"> PAGEREF _Toc452023932 \h </w:instrText>
      </w:r>
      <w:r>
        <w:rPr>
          <w:noProof/>
        </w:rPr>
      </w:r>
      <w:r>
        <w:rPr>
          <w:noProof/>
        </w:rPr>
        <w:fldChar w:fldCharType="separate"/>
      </w:r>
      <w:r>
        <w:rPr>
          <w:noProof/>
        </w:rPr>
        <w:t>43</w:t>
      </w:r>
      <w:r>
        <w:rPr>
          <w:noProof/>
        </w:rPr>
        <w:fldChar w:fldCharType="end"/>
      </w:r>
    </w:p>
    <w:p w14:paraId="5650DFCD"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10</w:t>
      </w:r>
      <w:r w:rsidRPr="001E70F8">
        <w:rPr>
          <w:rFonts w:cs="Arial"/>
          <w:noProof/>
        </w:rPr>
        <w:t>. Simulated spawning biomass depletion compared to Blim (top) and catch (bottom) performance envelopes for the Pulse M every 20 years scenario with (a) 50% of average 1980s recruitment and (b) 150 % of average recruitment (bottom) during the projection period. Each pair of Depletion/Catch panels corresponds to the management procedures listed in section 2. Envelopes are for the projection period only (2017 – 2036) and include the median (thick black line) and central 90% of depletion and catch outcomes over 100 simulations (grey shading).</w:t>
      </w:r>
      <w:r>
        <w:rPr>
          <w:noProof/>
        </w:rPr>
        <w:tab/>
      </w:r>
      <w:r>
        <w:rPr>
          <w:noProof/>
        </w:rPr>
        <w:fldChar w:fldCharType="begin"/>
      </w:r>
      <w:r>
        <w:rPr>
          <w:noProof/>
        </w:rPr>
        <w:instrText xml:space="preserve"> PAGEREF _Toc452023933 \h </w:instrText>
      </w:r>
      <w:r>
        <w:rPr>
          <w:noProof/>
        </w:rPr>
      </w:r>
      <w:r>
        <w:rPr>
          <w:noProof/>
        </w:rPr>
        <w:fldChar w:fldCharType="separate"/>
      </w:r>
      <w:r>
        <w:rPr>
          <w:noProof/>
        </w:rPr>
        <w:t>44</w:t>
      </w:r>
      <w:r>
        <w:rPr>
          <w:noProof/>
        </w:rPr>
        <w:fldChar w:fldCharType="end"/>
      </w:r>
    </w:p>
    <w:p w14:paraId="77A6AEC9"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11</w:t>
      </w:r>
      <w:r w:rsidRPr="001E70F8">
        <w:rPr>
          <w:rFonts w:cs="Arial"/>
          <w:noProof/>
        </w:rPr>
        <w:t xml:space="preserve">. Simulated spawning biomass depletion compared to Blim (top) and catch (bottom) performance envelopes for the Pulse M every 20 years while SSB is less than </w:t>
      </w:r>
      <m:oMath>
        <m:r>
          <m:rPr>
            <m:nor/>
          </m:rPr>
          <w:rPr>
            <w:rFonts w:ascii="Cambria Math" w:hAnsi="Cambria Math" w:cs="Arial"/>
            <w:noProof/>
          </w:rPr>
          <m:t>Blim</m:t>
        </m:r>
      </m:oMath>
      <w:r w:rsidRPr="001E70F8">
        <w:rPr>
          <w:rFonts w:cs="Arial"/>
          <w:noProof/>
        </w:rPr>
        <w:t xml:space="preserve"> scenario with (a) 50% of average 1980s recruitment and (b) 150 % of average recruitment (bottom) during the projection period. Each pair of Depletion/Catch panels corresponds to the management procedures listed in section 2. Envelopes are for the projection period only (2017 – 2036) and include the median (thick black line) and central 90% of depletion and catch outcomes over 100 simulations (grey shading).</w:t>
      </w:r>
      <w:r>
        <w:rPr>
          <w:noProof/>
        </w:rPr>
        <w:tab/>
      </w:r>
      <w:r>
        <w:rPr>
          <w:noProof/>
        </w:rPr>
        <w:fldChar w:fldCharType="begin"/>
      </w:r>
      <w:r>
        <w:rPr>
          <w:noProof/>
        </w:rPr>
        <w:instrText xml:space="preserve"> PAGEREF _Toc452023934 \h </w:instrText>
      </w:r>
      <w:r>
        <w:rPr>
          <w:noProof/>
        </w:rPr>
      </w:r>
      <w:r>
        <w:rPr>
          <w:noProof/>
        </w:rPr>
        <w:fldChar w:fldCharType="separate"/>
      </w:r>
      <w:r>
        <w:rPr>
          <w:noProof/>
        </w:rPr>
        <w:t>45</w:t>
      </w:r>
      <w:r>
        <w:rPr>
          <w:noProof/>
        </w:rPr>
        <w:fldChar w:fldCharType="end"/>
      </w:r>
    </w:p>
    <w:p w14:paraId="508C43C3" w14:textId="77777777" w:rsidR="00115706" w:rsidRDefault="00115706">
      <w:pPr>
        <w:pStyle w:val="TableofFigures"/>
        <w:tabs>
          <w:tab w:val="right" w:leader="dot" w:pos="9350"/>
        </w:tabs>
        <w:rPr>
          <w:rFonts w:asciiTheme="minorHAnsi" w:eastAsiaTheme="minorEastAsia" w:hAnsiTheme="minorHAnsi" w:cstheme="minorBidi"/>
          <w:noProof/>
          <w:sz w:val="24"/>
          <w:szCs w:val="24"/>
          <w:lang w:val="en-US"/>
        </w:rPr>
      </w:pPr>
      <w:r w:rsidRPr="001E70F8">
        <w:rPr>
          <w:noProof/>
        </w:rPr>
        <w:t xml:space="preserve">Figure </w:t>
      </w:r>
      <w:r>
        <w:rPr>
          <w:noProof/>
        </w:rPr>
        <w:t>12</w:t>
      </w:r>
      <w:r w:rsidRPr="001E70F8">
        <w:rPr>
          <w:rFonts w:cs="Arial"/>
          <w:noProof/>
        </w:rPr>
        <w:t>. Time series plots of outputs from the three models NCAM, AM</w:t>
      </w:r>
      <w:r w:rsidRPr="001E70F8">
        <w:rPr>
          <w:rFonts w:cs="Arial"/>
          <w:noProof/>
          <w:vertAlign w:val="subscript"/>
        </w:rPr>
        <w:t>data</w:t>
      </w:r>
      <w:r w:rsidRPr="001E70F8">
        <w:rPr>
          <w:rFonts w:cs="Arial"/>
          <w:noProof/>
        </w:rPr>
        <w:t xml:space="preserve"> and OM comparing (a) spawning stock biomass, (b) fully selected (maximum) fishing mortality and (c) mean natural mortality across all age classes. The OM is not shown in (b) or (c) as the NCAM values are identical for the years shown.</w:t>
      </w:r>
      <w:r>
        <w:rPr>
          <w:noProof/>
        </w:rPr>
        <w:tab/>
      </w:r>
      <w:r>
        <w:rPr>
          <w:noProof/>
        </w:rPr>
        <w:fldChar w:fldCharType="begin"/>
      </w:r>
      <w:r>
        <w:rPr>
          <w:noProof/>
        </w:rPr>
        <w:instrText xml:space="preserve"> PAGEREF _Toc452023935 \h </w:instrText>
      </w:r>
      <w:r>
        <w:rPr>
          <w:noProof/>
        </w:rPr>
      </w:r>
      <w:r>
        <w:rPr>
          <w:noProof/>
        </w:rPr>
        <w:fldChar w:fldCharType="separate"/>
      </w:r>
      <w:r>
        <w:rPr>
          <w:noProof/>
        </w:rPr>
        <w:t>46</w:t>
      </w:r>
      <w:r>
        <w:rPr>
          <w:noProof/>
        </w:rPr>
        <w:fldChar w:fldCharType="end"/>
      </w:r>
    </w:p>
    <w:p w14:paraId="6FA163AF" w14:textId="77777777" w:rsidR="000B496A" w:rsidRDefault="000B496A" w:rsidP="000B496A">
      <w:pPr>
        <w:pStyle w:val="BodyText"/>
      </w:pPr>
      <w:r w:rsidRPr="003A6DDA">
        <w:rPr>
          <w:highlight w:val="yellow"/>
        </w:rPr>
        <w:fldChar w:fldCharType="end"/>
      </w:r>
      <w:r>
        <w:br w:type="page"/>
      </w:r>
    </w:p>
    <w:p w14:paraId="1D7A326D" w14:textId="77777777" w:rsidR="000B496A" w:rsidRPr="00E73CFF" w:rsidRDefault="000B496A" w:rsidP="000B496A">
      <w:pPr>
        <w:pStyle w:val="AbstractHeading"/>
      </w:pPr>
      <w:bookmarkStart w:id="0" w:name="_Toc390686882"/>
      <w:bookmarkStart w:id="1" w:name="_Toc407627992"/>
      <w:bookmarkStart w:id="2" w:name="_Toc447899474"/>
      <w:r>
        <w:lastRenderedPageBreak/>
        <w:t>Abstract</w:t>
      </w:r>
      <w:bookmarkEnd w:id="0"/>
      <w:bookmarkEnd w:id="1"/>
      <w:bookmarkEnd w:id="2"/>
    </w:p>
    <w:p w14:paraId="73ED5131" w14:textId="77777777" w:rsidR="000B496A" w:rsidRDefault="000B496A" w:rsidP="000B496A">
      <w:pPr>
        <w:pStyle w:val="BodyText"/>
        <w:rPr>
          <w:highlight w:val="yellow"/>
        </w:rPr>
      </w:pPr>
    </w:p>
    <w:p w14:paraId="7250BD95" w14:textId="77777777" w:rsidR="000B496A" w:rsidRDefault="000B496A" w:rsidP="000B496A">
      <w:pPr>
        <w:pStyle w:val="BodyText"/>
        <w:rPr>
          <w:highlight w:val="yellow"/>
        </w:rPr>
      </w:pPr>
    </w:p>
    <w:p w14:paraId="1E85F5D7" w14:textId="77777777" w:rsidR="000B496A" w:rsidRPr="008F1A18" w:rsidRDefault="000B496A" w:rsidP="000B496A">
      <w:pPr>
        <w:pStyle w:val="BodyText"/>
      </w:pPr>
      <w:r w:rsidRPr="008F1A18">
        <w:t xml:space="preserve">Recent assessments for Canada's 2J3KL northern cod stock indicate that brief periods of extremely high natural mortality rates for adult cod can lead to stock collapse even in the presence of low fishing mortality rates. It is therefore critical to examine how potential harvest strategies might deal with such risks in the future. This paper develops a closed-loop simulation framework for evaluating candidate harvest strategies for Canada's northern cod fishery in area 2J3KL. The model simulates both the annual statistical catch-at-age (SCA) stock assessment and precautionary harvest control rules to mimic more realistic future information states. In particular, the simulated SCA model attempts to track changes in natural mortality so that potential consequences can be incorporated into the harvest control rule used to provide </w:t>
      </w:r>
      <w:r>
        <w:t>TAC advice.</w:t>
      </w:r>
      <w:r w:rsidRPr="008F1A18">
        <w:t xml:space="preserve"> </w:t>
      </w:r>
    </w:p>
    <w:p w14:paraId="14350490" w14:textId="6146185A" w:rsidR="000B496A" w:rsidRPr="008F1A18" w:rsidRDefault="000B496A" w:rsidP="000B496A">
      <w:pPr>
        <w:pStyle w:val="BodyText"/>
      </w:pPr>
      <w:r w:rsidRPr="008F1A18">
        <w:t xml:space="preserve">The simulation model history (1983-2014) is populated with historical estimates for recruitment, natural mortality, and growth rates of cod based on the most recent 2J3KL stock assessments. Key components of the framework are: (1) operating models that reflect a range of potential future changes </w:t>
      </w:r>
      <w:r w:rsidR="00112E25">
        <w:t xml:space="preserve">in </w:t>
      </w:r>
      <w:r w:rsidRPr="008F1A18">
        <w:t xml:space="preserve">natural mortality, (2) candidate management procedures (MP) comprised of data, stock assessment, and harvest control rules (HCR) for determining annual TACs; and (3) biological limit reference points (LRP) and harvest strategy performance metrics derived from DFO policy and stakeholder input. </w:t>
      </w:r>
    </w:p>
    <w:p w14:paraId="50FCB86A" w14:textId="77777777" w:rsidR="000B496A" w:rsidRPr="008F1A18" w:rsidRDefault="000B496A" w:rsidP="000B496A">
      <w:pPr>
        <w:pStyle w:val="BodyText"/>
      </w:pPr>
      <w:r w:rsidRPr="008F1A18">
        <w:t>Cod production is highly sensitive to adult natural mortality rates (M), so we develop</w:t>
      </w:r>
      <w:r>
        <w:t xml:space="preserve"> 5</w:t>
      </w:r>
      <w:r w:rsidRPr="008F1A18">
        <w:t xml:space="preserve"> scenarios for future natural mortality p</w:t>
      </w:r>
      <w:r>
        <w:t>atterns. Our first scenario</w:t>
      </w:r>
      <w:r w:rsidRPr="008F1A18">
        <w:t xml:space="preserve"> uses a time-series bootstrap of the historical natural mortality time-series. This approach has the advantage of matching the historical mean, variance, and auto-correlation in M over time. The disadvantage is that the mean of future M will be nearly identical to the historical mean. Thus, if current M (i.e., 2015) is below the historical mean, then, in the future, natural mortality rates increase and harvest strategy performance will look poor overall. The opposite occurs if M is currently greater than the historical mean – future M will be lower, on average, and therefore harvest strategy performance will look good. We used a </w:t>
      </w:r>
      <w:r>
        <w:t>set of</w:t>
      </w:r>
      <w:r w:rsidRPr="00E96B3D">
        <w:t xml:space="preserve"> </w:t>
      </w:r>
      <w:r>
        <w:t xml:space="preserve">three </w:t>
      </w:r>
      <w:r w:rsidRPr="00E96B3D">
        <w:t>scenario</w:t>
      </w:r>
      <w:r>
        <w:t>s</w:t>
      </w:r>
      <w:r w:rsidRPr="00E96B3D">
        <w:t xml:space="preserve"> </w:t>
      </w:r>
      <w:r w:rsidRPr="008F1A18">
        <w:t>that assume historical natural mortality patterns resulted from short-term pulses of extreme mortality, and therefore that future natural mortality pulses occur at random every 10, 20, or 40 years. The final scenario projects M as a random walk around the historical average value to provide a baseline best-case scenario benchmark</w:t>
      </w:r>
      <w:r>
        <w:t>.</w:t>
      </w:r>
    </w:p>
    <w:p w14:paraId="0A3BABE1" w14:textId="77777777" w:rsidR="000B496A" w:rsidRDefault="000B496A" w:rsidP="000B496A">
      <w:pPr>
        <w:pStyle w:val="BodyText"/>
      </w:pPr>
    </w:p>
    <w:p w14:paraId="2E3D8366" w14:textId="77777777" w:rsidR="000B496A" w:rsidRPr="00325815" w:rsidRDefault="000B496A" w:rsidP="000B496A">
      <w:pPr>
        <w:pStyle w:val="TranslatedTitle"/>
        <w:rPr>
          <w:color w:val="008000"/>
        </w:rPr>
      </w:pPr>
      <w:r w:rsidRPr="000B1AEC">
        <w:br w:type="page"/>
      </w:r>
      <w:r w:rsidRPr="001663A4">
        <w:lastRenderedPageBreak/>
        <w:t>CSAS will replace this text with the French title (Style – Translated Title)</w:t>
      </w:r>
    </w:p>
    <w:p w14:paraId="08E69D6D" w14:textId="77777777" w:rsidR="000B496A" w:rsidRPr="00136444" w:rsidRDefault="000B496A" w:rsidP="000B496A">
      <w:pPr>
        <w:pStyle w:val="AbstractHeading"/>
      </w:pPr>
      <w:bookmarkStart w:id="3" w:name="_Toc390686883"/>
      <w:bookmarkStart w:id="4" w:name="_Toc407627993"/>
      <w:bookmarkStart w:id="5" w:name="_Toc447899475"/>
      <w:r w:rsidRPr="00136444">
        <w:t>Résumé</w:t>
      </w:r>
      <w:bookmarkEnd w:id="3"/>
      <w:bookmarkEnd w:id="4"/>
      <w:bookmarkEnd w:id="5"/>
    </w:p>
    <w:p w14:paraId="12320903" w14:textId="77777777" w:rsidR="000B496A" w:rsidRPr="00AD4B9F" w:rsidRDefault="000B496A" w:rsidP="000B496A">
      <w:pPr>
        <w:pStyle w:val="BodyText"/>
      </w:pPr>
      <w:r>
        <w:t>P</w:t>
      </w:r>
      <w:r w:rsidRPr="00AD4B9F">
        <w:t xml:space="preserve">lace holder for the </w:t>
      </w:r>
      <w:r>
        <w:t>French translation of the Summary</w:t>
      </w:r>
    </w:p>
    <w:p w14:paraId="2490643A" w14:textId="7C16CCDE" w:rsidR="000B496A" w:rsidRPr="00AD4B9F" w:rsidRDefault="000B496A" w:rsidP="000B496A">
      <w:pPr>
        <w:pStyle w:val="BodyText"/>
        <w:sectPr w:rsidR="000B496A" w:rsidRPr="00AD4B9F" w:rsidSect="00DA68D4">
          <w:footerReference w:type="default" r:id="rId43"/>
          <w:pgSz w:w="12240" w:h="15840"/>
          <w:pgMar w:top="1440" w:right="1440" w:bottom="1440" w:left="1440" w:header="720" w:footer="619" w:gutter="0"/>
          <w:pgNumType w:fmt="lowerRoman" w:start="3"/>
          <w:cols w:space="720"/>
        </w:sectPr>
      </w:pPr>
      <w:r>
        <w:rPr>
          <w:b/>
          <w:bCs/>
        </w:rPr>
        <w:t>Error! Hyperlink reference not valid.</w:t>
      </w:r>
    </w:p>
    <w:p w14:paraId="5261B805" w14:textId="77777777" w:rsidR="000B496A" w:rsidRPr="004F1348" w:rsidRDefault="000B496A" w:rsidP="000B496A">
      <w:pPr>
        <w:pStyle w:val="Heading1"/>
      </w:pPr>
      <w:bookmarkStart w:id="6" w:name="_Toc390686884"/>
      <w:bookmarkStart w:id="7" w:name="_Toc407627994"/>
      <w:bookmarkStart w:id="8" w:name="_Toc447899476"/>
      <w:r w:rsidRPr="00FF1077">
        <w:lastRenderedPageBreak/>
        <w:t>introduction</w:t>
      </w:r>
      <w:bookmarkEnd w:id="6"/>
      <w:bookmarkEnd w:id="7"/>
      <w:bookmarkEnd w:id="8"/>
    </w:p>
    <w:p w14:paraId="09DD8571" w14:textId="321C4E1B" w:rsidR="000B496A" w:rsidRPr="00231D46" w:rsidRDefault="000B496A" w:rsidP="000B496A">
      <w:pPr>
        <w:rPr>
          <w:rFonts w:cs="Arial"/>
          <w:color w:val="000000"/>
        </w:rPr>
      </w:pPr>
      <w:r w:rsidRPr="00231D46">
        <w:rPr>
          <w:rFonts w:cs="Arial"/>
          <w:color w:val="000000"/>
        </w:rPr>
        <w:t>Recent stock assessments suggest that the 2J3KL cod stock may be rebuilding from a severely depleted historical state. The original collapse of this stock in the early 1990s was initially attributed to fishing; however, in hindsight, it appears that elevated natural mortality was likely a contributing factor to the rapid changes in stock biomass over a short time (</w:t>
      </w:r>
      <w:proofErr w:type="spellStart"/>
      <w:r w:rsidRPr="00231D46">
        <w:rPr>
          <w:rFonts w:cs="Arial"/>
          <w:color w:val="000000"/>
        </w:rPr>
        <w:t>Cadigan</w:t>
      </w:r>
      <w:proofErr w:type="spellEnd"/>
      <w:r w:rsidRPr="00231D46">
        <w:rPr>
          <w:rFonts w:cs="Arial"/>
          <w:color w:val="000000"/>
        </w:rPr>
        <w:t xml:space="preserve"> 2016; CSAP 2016 proceedings). A return of natural mortality to levels observed prior to the collapse and relatively strong recruitment have combined to put the stock on a clear increasing trajectory </w:t>
      </w:r>
      <w:r w:rsidR="004029EB">
        <w:rPr>
          <w:rFonts w:cs="Arial"/>
          <w:color w:val="000000"/>
        </w:rPr>
        <w:t>such that</w:t>
      </w:r>
      <w:r>
        <w:rPr>
          <w:rFonts w:cs="Arial"/>
          <w:color w:val="000000"/>
        </w:rPr>
        <w:t xml:space="preserve"> the stock is </w:t>
      </w:r>
      <w:r w:rsidRPr="00231D46">
        <w:rPr>
          <w:rFonts w:cs="Arial"/>
          <w:color w:val="000000"/>
        </w:rPr>
        <w:t>currently</w:t>
      </w:r>
      <w:r>
        <w:rPr>
          <w:rFonts w:cs="Arial"/>
          <w:color w:val="000000"/>
        </w:rPr>
        <w:t xml:space="preserve"> estimated to be</w:t>
      </w:r>
      <w:r w:rsidRPr="00231D46">
        <w:rPr>
          <w:rFonts w:cs="Arial"/>
          <w:color w:val="000000"/>
        </w:rPr>
        <w:t xml:space="preserve"> near 30% of </w:t>
      </w:r>
      <w:proofErr w:type="spellStart"/>
      <w:r w:rsidRPr="00231D46">
        <w:rPr>
          <w:rFonts w:cs="Arial"/>
          <w:color w:val="000000"/>
        </w:rPr>
        <w:t>BLim</w:t>
      </w:r>
      <w:proofErr w:type="spellEnd"/>
      <w:r w:rsidRPr="00231D46">
        <w:rPr>
          <w:rFonts w:cs="Arial"/>
          <w:color w:val="000000"/>
        </w:rPr>
        <w:t xml:space="preserve">. Continued spawning stock biomass growth at this pace would potentially re-establish directed commercial cod fisheries in the relatively near future. </w:t>
      </w:r>
    </w:p>
    <w:p w14:paraId="1254E990" w14:textId="2E674B30" w:rsidR="000B496A" w:rsidRPr="00231D46" w:rsidRDefault="000B496A" w:rsidP="000B496A">
      <w:pPr>
        <w:rPr>
          <w:rFonts w:cs="Arial"/>
          <w:color w:val="000000"/>
        </w:rPr>
      </w:pPr>
      <w:r w:rsidRPr="00231D46">
        <w:rPr>
          <w:rFonts w:cs="Arial"/>
          <w:color w:val="000000"/>
        </w:rPr>
        <w:t xml:space="preserve">Renewing the fishery for northern cod requires a harvest strategy designed to take into account uncertainties in cod stock abundance and dynamics as well as fishery </w:t>
      </w:r>
      <w:r w:rsidR="00EA5594">
        <w:rPr>
          <w:rFonts w:cs="Arial"/>
          <w:color w:val="000000"/>
        </w:rPr>
        <w:t>economic preferences. Standard best assessment</w:t>
      </w:r>
      <w:r w:rsidRPr="00231D46">
        <w:rPr>
          <w:rFonts w:cs="Arial"/>
          <w:color w:val="000000"/>
        </w:rPr>
        <w:t xml:space="preserve"> stock assessment models, regardless of complexity, are not capable of providing the information needed to design such harvest strategies</w:t>
      </w:r>
      <w:r w:rsidR="00FC7351">
        <w:rPr>
          <w:rFonts w:cs="Arial"/>
          <w:color w:val="000000"/>
        </w:rPr>
        <w:t xml:space="preserve"> because they do not adequately account for feedbacks between future harvesting decisions and the future state of the stock</w:t>
      </w:r>
      <w:r w:rsidRPr="00231D46">
        <w:rPr>
          <w:rFonts w:cs="Arial"/>
          <w:color w:val="000000"/>
        </w:rPr>
        <w:t>. Closed-loop computer simulations are currently the only practical way to</w:t>
      </w:r>
      <w:r w:rsidR="001C15E9">
        <w:rPr>
          <w:rFonts w:cs="Arial"/>
          <w:color w:val="000000"/>
        </w:rPr>
        <w:t xml:space="preserve"> test whether harvest strategy</w:t>
      </w:r>
      <w:r w:rsidRPr="00231D46">
        <w:rPr>
          <w:rFonts w:cs="Arial"/>
          <w:color w:val="000000"/>
        </w:rPr>
        <w:t xml:space="preserve"> des</w:t>
      </w:r>
      <w:r w:rsidR="001C15E9">
        <w:rPr>
          <w:rFonts w:cs="Arial"/>
          <w:color w:val="000000"/>
        </w:rPr>
        <w:t xml:space="preserve">igns that appear precautionary </w:t>
      </w:r>
      <w:r w:rsidR="001C15E9" w:rsidRPr="001C15E9">
        <w:rPr>
          <w:rFonts w:cs="Arial"/>
          <w:i/>
          <w:color w:val="000000"/>
        </w:rPr>
        <w:t>in theory</w:t>
      </w:r>
      <w:r w:rsidRPr="00231D46">
        <w:rPr>
          <w:rFonts w:cs="Arial"/>
          <w:color w:val="000000"/>
        </w:rPr>
        <w:t xml:space="preserve"> are actually likely to be precautionary </w:t>
      </w:r>
      <w:r w:rsidRPr="001C15E9">
        <w:rPr>
          <w:rFonts w:cs="Arial"/>
          <w:i/>
          <w:color w:val="000000"/>
        </w:rPr>
        <w:t>in practice</w:t>
      </w:r>
      <w:r w:rsidRPr="00231D46">
        <w:rPr>
          <w:rFonts w:cs="Arial"/>
          <w:color w:val="000000"/>
        </w:rPr>
        <w:t>.</w:t>
      </w:r>
    </w:p>
    <w:p w14:paraId="5E9104EA" w14:textId="1C2D4FB4" w:rsidR="000B496A" w:rsidRPr="00231D46" w:rsidRDefault="000B496A" w:rsidP="000B496A">
      <w:pPr>
        <w:rPr>
          <w:rFonts w:cs="Arial"/>
          <w:color w:val="000000"/>
        </w:rPr>
      </w:pPr>
      <w:r w:rsidRPr="00231D46">
        <w:rPr>
          <w:rFonts w:cs="Arial"/>
          <w:color w:val="000000"/>
        </w:rPr>
        <w:t>Stock assessment model errors and target fishing mortality rates are the main factors that interact to create both short-term and long-term weaknesses in fishery harvest strategies. The limitations of fishery stock assessment models are reasonably well-understood – models that are based on high-quality data are generally good at estimating relative changes in abundance over time and sometimes abundance relative to reference points such as the unfished biomass; however, the models are also not always capable of providing unbiased estimates of the absolute fish stock biomass</w:t>
      </w:r>
      <w:r w:rsidR="00822091">
        <w:rPr>
          <w:rFonts w:cs="Arial"/>
          <w:color w:val="000000"/>
        </w:rPr>
        <w:t xml:space="preserve"> and mortality rates</w:t>
      </w:r>
      <w:r w:rsidRPr="00231D46">
        <w:rPr>
          <w:rFonts w:cs="Arial"/>
          <w:color w:val="000000"/>
        </w:rPr>
        <w:t>. For output quota fisheries</w:t>
      </w:r>
      <w:r w:rsidR="008E7DAE">
        <w:rPr>
          <w:rFonts w:cs="Arial"/>
          <w:color w:val="000000"/>
        </w:rPr>
        <w:t>, including the northern cod fishery,</w:t>
      </w:r>
      <w:r w:rsidRPr="00231D46">
        <w:rPr>
          <w:rFonts w:cs="Arial"/>
          <w:color w:val="000000"/>
        </w:rPr>
        <w:t xml:space="preserve"> biomass estimation biases </w:t>
      </w:r>
      <w:r w:rsidR="008E7DAE">
        <w:rPr>
          <w:rFonts w:cs="Arial"/>
          <w:color w:val="000000"/>
        </w:rPr>
        <w:t xml:space="preserve">from stock assessment models </w:t>
      </w:r>
      <w:r>
        <w:rPr>
          <w:rFonts w:cs="Arial"/>
          <w:color w:val="000000"/>
        </w:rPr>
        <w:t xml:space="preserve">are </w:t>
      </w:r>
      <w:r w:rsidRPr="00231D46">
        <w:rPr>
          <w:rFonts w:cs="Arial"/>
          <w:color w:val="000000"/>
        </w:rPr>
        <w:t>translated directly into biases in short-term harvest quotas</w:t>
      </w:r>
      <w:r w:rsidR="008E7DAE">
        <w:rPr>
          <w:rFonts w:cs="Arial"/>
          <w:color w:val="000000"/>
        </w:rPr>
        <w:t xml:space="preserve">; that is, over-estimating </w:t>
      </w:r>
      <w:r w:rsidRPr="00231D46">
        <w:rPr>
          <w:rFonts w:cs="Arial"/>
          <w:color w:val="000000"/>
        </w:rPr>
        <w:t xml:space="preserve">biomass </w:t>
      </w:r>
      <w:r w:rsidR="008E7DAE">
        <w:rPr>
          <w:rFonts w:cs="Arial"/>
          <w:color w:val="000000"/>
        </w:rPr>
        <w:t xml:space="preserve">causes the actual fishing mortality rate on the stock to be greater than intended. </w:t>
      </w:r>
      <w:r w:rsidRPr="00231D46">
        <w:rPr>
          <w:rFonts w:cs="Arial"/>
          <w:color w:val="000000"/>
        </w:rPr>
        <w:t>If the fishery is managed using standard fishing mortality targets such as F</w:t>
      </w:r>
      <w:r w:rsidRPr="008E7DAE">
        <w:rPr>
          <w:rFonts w:cs="Arial"/>
          <w:color w:val="000000"/>
          <w:vertAlign w:val="subscript"/>
        </w:rPr>
        <w:t>0.1</w:t>
      </w:r>
      <w:r w:rsidRPr="00231D46">
        <w:rPr>
          <w:rFonts w:cs="Arial"/>
          <w:color w:val="000000"/>
        </w:rPr>
        <w:t xml:space="preserve"> or F</w:t>
      </w:r>
      <w:r w:rsidRPr="008E7DAE">
        <w:rPr>
          <w:rFonts w:cs="Arial"/>
          <w:color w:val="000000"/>
          <w:vertAlign w:val="subscript"/>
        </w:rPr>
        <w:t>MSY</w:t>
      </w:r>
      <w:r w:rsidRPr="00231D46">
        <w:rPr>
          <w:rFonts w:cs="Arial"/>
          <w:color w:val="000000"/>
        </w:rPr>
        <w:t>, the</w:t>
      </w:r>
      <w:r w:rsidR="00F0042C">
        <w:rPr>
          <w:rFonts w:cs="Arial"/>
          <w:color w:val="000000"/>
        </w:rPr>
        <w:t>n</w:t>
      </w:r>
      <w:r w:rsidRPr="00231D46">
        <w:rPr>
          <w:rFonts w:cs="Arial"/>
          <w:color w:val="000000"/>
        </w:rPr>
        <w:t xml:space="preserve"> biomass estimation errors can propagate to substantially higher quotas than intended.  Persistent biomass </w:t>
      </w:r>
      <w:r w:rsidR="007879B4">
        <w:rPr>
          <w:rFonts w:cs="Arial"/>
          <w:color w:val="000000"/>
        </w:rPr>
        <w:t>over-</w:t>
      </w:r>
      <w:r w:rsidRPr="00231D46">
        <w:rPr>
          <w:rFonts w:cs="Arial"/>
          <w:color w:val="000000"/>
        </w:rPr>
        <w:t xml:space="preserve">estimation </w:t>
      </w:r>
      <w:r w:rsidR="007879B4">
        <w:rPr>
          <w:rFonts w:cs="Arial"/>
          <w:color w:val="000000"/>
        </w:rPr>
        <w:t xml:space="preserve">during a stock decline </w:t>
      </w:r>
      <w:r w:rsidRPr="00231D46">
        <w:rPr>
          <w:rFonts w:cs="Arial"/>
          <w:color w:val="000000"/>
        </w:rPr>
        <w:t xml:space="preserve">may lead to </w:t>
      </w:r>
      <w:r w:rsidR="007879B4">
        <w:rPr>
          <w:rFonts w:cs="Arial"/>
          <w:color w:val="000000"/>
        </w:rPr>
        <w:t>a positive feedback because s</w:t>
      </w:r>
      <w:r w:rsidRPr="00231D46">
        <w:rPr>
          <w:rFonts w:cs="Arial"/>
          <w:color w:val="000000"/>
        </w:rPr>
        <w:t xml:space="preserve">tock assessment model biases are </w:t>
      </w:r>
      <w:r w:rsidR="007879B4">
        <w:rPr>
          <w:rFonts w:cs="Arial"/>
          <w:color w:val="000000"/>
        </w:rPr>
        <w:t xml:space="preserve">usually </w:t>
      </w:r>
      <w:r w:rsidRPr="00231D46">
        <w:rPr>
          <w:rFonts w:cs="Arial"/>
          <w:color w:val="000000"/>
        </w:rPr>
        <w:t>worst when stock biomass is changing rapidly</w:t>
      </w:r>
      <w:r>
        <w:rPr>
          <w:rFonts w:cs="Arial"/>
          <w:color w:val="000000"/>
        </w:rPr>
        <w:t>. T</w:t>
      </w:r>
      <w:r w:rsidRPr="00231D46">
        <w:rPr>
          <w:rFonts w:cs="Arial"/>
          <w:color w:val="000000"/>
        </w:rPr>
        <w:t xml:space="preserve">hus, </w:t>
      </w:r>
      <w:r w:rsidR="007879B4">
        <w:rPr>
          <w:rFonts w:cs="Arial"/>
          <w:color w:val="000000"/>
        </w:rPr>
        <w:t>stock assessment biases</w:t>
      </w:r>
      <w:r w:rsidRPr="00231D46">
        <w:rPr>
          <w:rFonts w:cs="Arial"/>
          <w:color w:val="000000"/>
        </w:rPr>
        <w:t xml:space="preserve"> and relatively high target Fs can lead to long-term declines and, in some cases, collapses of important fish stocks despite considerable efforts put into data collection and stock assessment modelling.</w:t>
      </w:r>
    </w:p>
    <w:p w14:paraId="7C766969" w14:textId="3B4FA332" w:rsidR="000B496A" w:rsidRPr="00231D46" w:rsidRDefault="000B496A" w:rsidP="000B496A">
      <w:pPr>
        <w:rPr>
          <w:rFonts w:cs="Arial"/>
        </w:rPr>
      </w:pPr>
      <w:r w:rsidRPr="00231D46">
        <w:rPr>
          <w:rFonts w:cs="Arial"/>
          <w:color w:val="000000"/>
        </w:rPr>
        <w:t xml:space="preserve">This paper develops a closed-loop computer simulation framework to evaluating proposed future </w:t>
      </w:r>
      <w:r w:rsidR="008417BF">
        <w:rPr>
          <w:rFonts w:cs="Arial"/>
          <w:color w:val="000000"/>
        </w:rPr>
        <w:t>harvest strategies for 2J3KL cod</w:t>
      </w:r>
      <w:r w:rsidRPr="00231D46">
        <w:rPr>
          <w:rFonts w:cs="Arial"/>
          <w:color w:val="000000"/>
        </w:rPr>
        <w:t>. The key elements of the framework attempt to closely mimic northern cod stock dynamics, stock assessment model performance, and management decision rules that aim to promote simultaneous rebuilding of both the stock and the fishery.</w:t>
      </w:r>
      <w:r>
        <w:rPr>
          <w:rFonts w:cs="Arial"/>
          <w:color w:val="000000"/>
        </w:rPr>
        <w:t xml:space="preserve"> The objective of the study is to evaluate the performance of model-based harvest strategies given uncertainty in future productivity of northern cod.</w:t>
      </w:r>
    </w:p>
    <w:p w14:paraId="65B6CA44" w14:textId="77777777" w:rsidR="000B496A" w:rsidRPr="004F1348" w:rsidRDefault="000B496A" w:rsidP="000B496A">
      <w:pPr>
        <w:pStyle w:val="Heading1"/>
      </w:pPr>
      <w:bookmarkStart w:id="9" w:name="_Toc447899477"/>
      <w:r>
        <w:t>METHODS and study design</w:t>
      </w:r>
      <w:bookmarkEnd w:id="9"/>
    </w:p>
    <w:p w14:paraId="307A8CEA" w14:textId="77777777" w:rsidR="000B496A" w:rsidRPr="00D02523" w:rsidRDefault="000B496A" w:rsidP="000B496A">
      <w:r w:rsidRPr="00974591">
        <w:t>Management strategy simulations</w:t>
      </w:r>
      <w:r>
        <w:t xml:space="preserve"> for output quota fisheries</w:t>
      </w:r>
      <w:r w:rsidRPr="00974591">
        <w:t xml:space="preserve"> require three main components: (</w:t>
      </w:r>
      <w:proofErr w:type="spellStart"/>
      <w:r w:rsidRPr="00974591">
        <w:rPr>
          <w:i/>
        </w:rPr>
        <w:t>i</w:t>
      </w:r>
      <w:proofErr w:type="spellEnd"/>
      <w:r w:rsidRPr="00974591">
        <w:t>) an operating model to represent population dynamics of the stock</w:t>
      </w:r>
      <w:r>
        <w:t>,</w:t>
      </w:r>
      <w:r w:rsidRPr="00974591">
        <w:t xml:space="preserve"> the mechanisms generating survey and age-composition data</w:t>
      </w:r>
      <w:r>
        <w:t>, and relationships between harvest decisions and fishing mortality on the stock</w:t>
      </w:r>
      <w:r w:rsidRPr="00974591">
        <w:t>; (</w:t>
      </w:r>
      <w:r w:rsidRPr="00974591">
        <w:rPr>
          <w:i/>
        </w:rPr>
        <w:t>ii</w:t>
      </w:r>
      <w:r w:rsidRPr="00974591">
        <w:t xml:space="preserve">) a management procedure consisting of </w:t>
      </w:r>
      <w:r>
        <w:t>(at least)</w:t>
      </w:r>
      <w:r w:rsidRPr="00974591">
        <w:t xml:space="preserve"> </w:t>
      </w:r>
      <w:r>
        <w:t xml:space="preserve">monitoring </w:t>
      </w:r>
      <w:r w:rsidRPr="00974591">
        <w:t xml:space="preserve">data, </w:t>
      </w:r>
      <w:r w:rsidRPr="00974591">
        <w:lastRenderedPageBreak/>
        <w:t xml:space="preserve">stock assessment analyses, and harvest control rules for setting </w:t>
      </w:r>
      <w:r>
        <w:t>target</w:t>
      </w:r>
      <w:r w:rsidRPr="00974591">
        <w:t xml:space="preserve"> fishing mortality and catch </w:t>
      </w:r>
      <w:r>
        <w:t>limits</w:t>
      </w:r>
      <w:r w:rsidRPr="00974591">
        <w:t>; and (</w:t>
      </w:r>
      <w:r w:rsidRPr="00974591">
        <w:rPr>
          <w:i/>
        </w:rPr>
        <w:t>iii</w:t>
      </w:r>
      <w:r w:rsidRPr="00974591">
        <w:t xml:space="preserve">) performance indicators for comparing simulated outcomes against fishery objectives. </w:t>
      </w:r>
      <w:r>
        <w:t xml:space="preserve">The following sections describe how each of these components are modelled for the northern cod fishery.  Our model notation attempts to maintain consistent conventions for state variables and parameters across both the operating model and stock assessment model, while also making clear the differences between operating model variables, equilibrium solutions, parameters estimated in stock assessment models, and variables derived from these parameter estimates.  As a general rule, any parameter or variable (e.g., </w:t>
      </w:r>
      <w:r w:rsidRPr="0047417B">
        <w:rPr>
          <w:i/>
        </w:rPr>
        <w:t>B</w:t>
      </w:r>
      <w:r w:rsidRPr="0047417B">
        <w:rPr>
          <w:vertAlign w:val="subscript"/>
        </w:rPr>
        <w:t>0</w:t>
      </w:r>
      <w:r>
        <w:t xml:space="preserve">) that does not show a "^" or "~" symbol is part of the operating model. Variables without subscripts for time (e.g., </w:t>
      </w:r>
      <w:r w:rsidRPr="00A5598A">
        <w:rPr>
          <w:position w:val="-10"/>
        </w:rPr>
        <w:object w:dxaOrig="1440" w:dyaOrig="320" w14:anchorId="7FEB5343">
          <v:shape id="_x0000_i1038" type="#_x0000_t75" style="width:73.25pt;height:16.15pt" o:ole="">
            <v:imagedata r:id="rId44" o:title=""/>
          </v:shape>
          <o:OLEObject Type="Embed" ProgID="Equation.DSMT4" ShapeID="_x0000_i1038" DrawAspect="Content" ObjectID="_1460555358" r:id="rId45"/>
        </w:object>
      </w:r>
      <w:r>
        <w:t xml:space="preserve">) are considered constant and usually represent equilibrium quantities. The symbol "^" over a variable indicates a parameter (e.g., </w:t>
      </w:r>
      <w:r w:rsidRPr="0047417B">
        <w:rPr>
          <w:position w:val="-10"/>
        </w:rPr>
        <w:object w:dxaOrig="300" w:dyaOrig="380" w14:anchorId="01E63B23">
          <v:shape id="_x0000_i1039" type="#_x0000_t75" style="width:14.9pt;height:18.6pt" o:ole="">
            <v:imagedata r:id="rId46" o:title=""/>
          </v:shape>
          <o:OLEObject Type="Embed" ProgID="Equation.DSMT4" ShapeID="_x0000_i1039" DrawAspect="Content" ObjectID="_1460555359" r:id="rId47"/>
        </w:object>
      </w:r>
      <w:r>
        <w:t xml:space="preserve">) or variable estimated by the stock assessment model.  The combination of "^" and "~" symbols and time subscripts (e.g., </w:t>
      </w:r>
      <w:r w:rsidRPr="007132F2">
        <w:rPr>
          <w:position w:val="-12"/>
        </w:rPr>
        <w:object w:dxaOrig="660" w:dyaOrig="460" w14:anchorId="787762B0">
          <v:shape id="_x0000_i1040" type="#_x0000_t75" style="width:33.5pt;height:23.6pt" o:ole="">
            <v:imagedata r:id="rId48" o:title=""/>
          </v:shape>
          <o:OLEObject Type="Embed" ProgID="Equation.DSMT4" ShapeID="_x0000_i1040" DrawAspect="Content" ObjectID="_1460555360" r:id="rId49"/>
        </w:object>
      </w:r>
      <w:r>
        <w:t>) indicates a quantity that is a function of estimated stock assessment model parameters while time subscripts (e.g., "</w:t>
      </w:r>
      <w:r w:rsidRPr="004B2CC4">
        <w:rPr>
          <w:i/>
        </w:rPr>
        <w:t>T</w:t>
      </w:r>
      <w:r>
        <w:t>") on parameters such as the one shown above indicate an estimate of that quantity given data up to the time step indicated. Vector objects are denoted using R-like notation such as 1:</w:t>
      </w:r>
      <w:r w:rsidRPr="00BB204D">
        <w:rPr>
          <w:i/>
        </w:rPr>
        <w:t>T</w:t>
      </w:r>
      <w:r>
        <w:t xml:space="preserve"> in subscripts (e.g., </w:t>
      </w:r>
      <w:r w:rsidRPr="00D02523">
        <w:rPr>
          <w:position w:val="-10"/>
        </w:rPr>
        <w:object w:dxaOrig="400" w:dyaOrig="380" w14:anchorId="1711E3E4">
          <v:shape id="_x0000_i1041" type="#_x0000_t75" style="width:19.85pt;height:18.6pt" o:ole="">
            <v:imagedata r:id="rId50" o:title=""/>
          </v:shape>
          <o:OLEObject Type="Embed" ProgID="Equation.DSMT4" ShapeID="_x0000_i1041" DrawAspect="Content" ObjectID="_1460555361" r:id="rId51"/>
        </w:object>
      </w:r>
      <w:r>
        <w:t>).</w:t>
      </w:r>
    </w:p>
    <w:p w14:paraId="687CAA4C" w14:textId="77777777" w:rsidR="000B496A" w:rsidRPr="004A370E" w:rsidRDefault="000B496A" w:rsidP="000B496A">
      <w:pPr>
        <w:pStyle w:val="Heading2"/>
      </w:pPr>
      <w:bookmarkStart w:id="10" w:name="_Toc447899478"/>
      <w:r>
        <w:t>Age-structured operating model</w:t>
      </w:r>
      <w:bookmarkEnd w:id="10"/>
    </w:p>
    <w:p w14:paraId="119E15C8" w14:textId="77777777" w:rsidR="000B496A" w:rsidRPr="00AB6AA2" w:rsidRDefault="000B496A" w:rsidP="000B496A">
      <w:pPr>
        <w:pStyle w:val="Heading3"/>
        <w:rPr>
          <w:lang w:val="en-CA"/>
        </w:rPr>
      </w:pPr>
      <w:bookmarkStart w:id="11" w:name="_Toc447899479"/>
      <w:r w:rsidRPr="00AB6AA2">
        <w:rPr>
          <w:lang w:val="en-CA"/>
        </w:rPr>
        <w:t>Equilibrium characteristics and biological reference points</w:t>
      </w:r>
      <w:bookmarkEnd w:id="11"/>
    </w:p>
    <w:p w14:paraId="78B649E8" w14:textId="0364EAD9" w:rsidR="000B496A" w:rsidRPr="00974591" w:rsidRDefault="000B496A" w:rsidP="000B496A">
      <w:r>
        <w:t xml:space="preserve">Abundance dynamics were simulated via an </w:t>
      </w:r>
      <w:r w:rsidRPr="00974591">
        <w:t xml:space="preserve">age-structured </w:t>
      </w:r>
      <w:r>
        <w:t xml:space="preserve">model with </w:t>
      </w:r>
      <w:r w:rsidRPr="008A2E80">
        <w:rPr>
          <w:i/>
        </w:rPr>
        <w:t>A</w:t>
      </w:r>
      <w:r>
        <w:t xml:space="preserve"> age classes, where the index </w:t>
      </w:r>
      <w:r w:rsidRPr="008A2E80">
        <w:rPr>
          <w:i/>
        </w:rPr>
        <w:t>A</w:t>
      </w:r>
      <w:r>
        <w:t xml:space="preserve"> represents a plus-group.  Notation, parameter settings, </w:t>
      </w:r>
      <w:r w:rsidRPr="00974591">
        <w:t>and equations for the operating m</w:t>
      </w:r>
      <w:r>
        <w:t>odel are given in Tables 1, 2, and 3</w:t>
      </w:r>
      <w:r w:rsidRPr="00974591">
        <w:t xml:space="preserve">, respectively.  </w:t>
      </w:r>
      <w:r>
        <w:t>Equilibrium biomass</w:t>
      </w:r>
      <w:r w:rsidRPr="00974591">
        <w:t xml:space="preserve"> and fishing mortality reference points </w:t>
      </w:r>
      <w:r>
        <w:t xml:space="preserve">for the age-structured model (Table 4) are </w:t>
      </w:r>
      <w:r w:rsidRPr="00974591">
        <w:t xml:space="preserve">derived from either the yield-per-recruit </w:t>
      </w:r>
      <w:r>
        <w:t xml:space="preserve">(EQ3.4) </w:t>
      </w:r>
      <w:r w:rsidRPr="00974591">
        <w:t>and spawning biomass-per-recruit functions</w:t>
      </w:r>
      <w:r>
        <w:t xml:space="preserve"> (EQ3.5)</w:t>
      </w:r>
      <w:r w:rsidRPr="00974591">
        <w:t>, which involve only life history and selectivity parameters, or the total</w:t>
      </w:r>
      <w:r>
        <w:t xml:space="preserve"> recruitment (EQ3.6), biomass (EQ3.7), and</w:t>
      </w:r>
      <w:r w:rsidRPr="00974591">
        <w:t xml:space="preserve"> yield </w:t>
      </w:r>
      <w:r>
        <w:t>(EQ3.8) relationships</w:t>
      </w:r>
      <w:r w:rsidRPr="00974591">
        <w:t xml:space="preserve">, which involve all life history, selectivity, and stock-recruitment parameters.  </w:t>
      </w:r>
      <w:r>
        <w:t xml:space="preserve">Operating model biological reference points </w:t>
      </w:r>
      <w:r w:rsidRPr="00B41704">
        <w:rPr>
          <w:i/>
        </w:rPr>
        <w:t>B</w:t>
      </w:r>
      <w:r w:rsidRPr="00B41704">
        <w:rPr>
          <w:vertAlign w:val="subscript"/>
        </w:rPr>
        <w:t>MSY</w:t>
      </w:r>
      <w:r>
        <w:t xml:space="preserve"> </w:t>
      </w:r>
      <w:r w:rsidRPr="00974591">
        <w:t xml:space="preserve">and </w:t>
      </w:r>
      <w:r w:rsidRPr="00974591">
        <w:rPr>
          <w:i/>
        </w:rPr>
        <w:t>F</w:t>
      </w:r>
      <w:r w:rsidRPr="003B508E">
        <w:rPr>
          <w:vertAlign w:val="subscript"/>
        </w:rPr>
        <w:t>MSY</w:t>
      </w:r>
      <w:r>
        <w:t xml:space="preserve">, and harvest control points </w:t>
      </w:r>
      <w:r w:rsidRPr="00356DBF">
        <w:rPr>
          <w:position w:val="-12"/>
        </w:rPr>
        <w:object w:dxaOrig="2000" w:dyaOrig="460" w14:anchorId="2460663D">
          <v:shape id="_x0000_i1042" type="#_x0000_t75" style="width:100.55pt;height:23.6pt" o:ole="">
            <v:imagedata r:id="rId52" o:title=""/>
          </v:shape>
          <o:OLEObject Type="Embed" ProgID="Equation.DSMT4" ShapeID="_x0000_i1042" DrawAspect="Content" ObjectID="_1460555362" r:id="rId53"/>
        </w:object>
      </w:r>
      <w:r>
        <w:t xml:space="preserve"> (defined below) derived from age-structured stock assessment model parameters are computed using these functions.  Reference and control point proxies derived from yield-per-recruit (e.g., </w:t>
      </w:r>
      <w:r w:rsidRPr="00A6257E">
        <w:rPr>
          <w:i/>
        </w:rPr>
        <w:t>F</w:t>
      </w:r>
      <w:r w:rsidRPr="00A6257E">
        <w:rPr>
          <w:vertAlign w:val="subscript"/>
        </w:rPr>
        <w:t>0.1</w:t>
      </w:r>
      <w:r>
        <w:t xml:space="preserve">) or spawning potential ratios (e.g., </w:t>
      </w:r>
      <w:r w:rsidRPr="00A6257E">
        <w:rPr>
          <w:i/>
        </w:rPr>
        <w:t>F</w:t>
      </w:r>
      <w:r w:rsidRPr="00A6257E">
        <w:rPr>
          <w:vertAlign w:val="subscript"/>
        </w:rPr>
        <w:t>40%</w:t>
      </w:r>
      <w:r>
        <w:t xml:space="preserve">) are also computed using these equilibrium relationships, although none of these are implemented here for </w:t>
      </w:r>
      <w:r w:rsidR="00115706">
        <w:t>23JKL Cod.</w:t>
      </w:r>
    </w:p>
    <w:p w14:paraId="043E4897" w14:textId="77777777" w:rsidR="000B496A" w:rsidRDefault="000B496A" w:rsidP="000B496A">
      <w:pPr>
        <w:pStyle w:val="Heading3"/>
      </w:pPr>
      <w:bookmarkStart w:id="12" w:name="_Toc447899480"/>
      <w:r>
        <w:t xml:space="preserve">Population </w:t>
      </w:r>
      <w:proofErr w:type="spellStart"/>
      <w:r>
        <w:t>dynamics</w:t>
      </w:r>
      <w:bookmarkEnd w:id="12"/>
      <w:proofErr w:type="spellEnd"/>
    </w:p>
    <w:p w14:paraId="64736D58" w14:textId="6C177A2B" w:rsidR="000B496A" w:rsidRDefault="000B496A" w:rsidP="000B496A">
      <w:r w:rsidRPr="00974591">
        <w:t>The total simulation time frame is divided into historical (</w:t>
      </w:r>
      <w:r w:rsidRPr="00974591">
        <w:rPr>
          <w:position w:val="-12"/>
        </w:rPr>
        <w:object w:dxaOrig="860" w:dyaOrig="380" w14:anchorId="213F05C8">
          <v:shape id="_x0000_i1043" type="#_x0000_t75" style="width:43.45pt;height:18.6pt" o:ole="">
            <v:imagedata r:id="rId54" o:title=""/>
          </v:shape>
          <o:OLEObject Type="Embed" ProgID="Equation.DSMT4" ShapeID="_x0000_i1043" DrawAspect="Content" ObjectID="_1460555363" r:id="rId55"/>
        </w:object>
      </w:r>
      <w:r w:rsidRPr="00974591">
        <w:t>) and projection (</w:t>
      </w:r>
      <w:r w:rsidRPr="00974591">
        <w:rPr>
          <w:position w:val="-12"/>
        </w:rPr>
        <w:object w:dxaOrig="980" w:dyaOrig="380" w14:anchorId="09CD9869">
          <v:shape id="_x0000_i1044" type="#_x0000_t75" style="width:48.4pt;height:18.6pt" o:ole="">
            <v:imagedata r:id="rId56" o:title=""/>
          </v:shape>
          <o:OLEObject Type="Embed" ProgID="Equation.DSMT4" ShapeID="_x0000_i1044" DrawAspect="Content" ObjectID="_1460555364" r:id="rId57"/>
        </w:object>
      </w:r>
      <w:r w:rsidRPr="00974591">
        <w:t xml:space="preserve">) periods.  The </w:t>
      </w:r>
      <w:r>
        <w:t>operating model population is initializ</w:t>
      </w:r>
      <w:r w:rsidRPr="00974591">
        <w:t xml:space="preserve">ed in the deterministic, unfished equilibrium state at time </w:t>
      </w:r>
      <w:r w:rsidRPr="00974591">
        <w:rPr>
          <w:i/>
        </w:rPr>
        <w:t>t</w:t>
      </w:r>
      <w:r>
        <w:t xml:space="preserve"> = 1 (corresponding to actual year 1983). For </w:t>
      </w:r>
      <w:r w:rsidR="00BE2002">
        <w:t>23JKL C</w:t>
      </w:r>
      <w:r>
        <w:t>od, these initial equilibrium abundances are then modified by age-specific multipliers to re-scale abundances to non-equilibrium values</w:t>
      </w:r>
      <w:r w:rsidR="00BE2002">
        <w:t xml:space="preserve"> of numbers at age</w:t>
      </w:r>
      <w:r>
        <w:t xml:space="preserve"> from the </w:t>
      </w:r>
      <w:r w:rsidRPr="000C400A">
        <w:t>2016</w:t>
      </w:r>
      <w:r w:rsidR="000A2097">
        <w:t xml:space="preserve"> stock assessment</w:t>
      </w:r>
      <w:r w:rsidR="00BE2002">
        <w:t>, NCAM</w:t>
      </w:r>
      <w:r w:rsidR="000A2097">
        <w:t xml:space="preserve"> (</w:t>
      </w:r>
      <w:proofErr w:type="spellStart"/>
      <w:r w:rsidR="000A2097">
        <w:t>Cadigan</w:t>
      </w:r>
      <w:proofErr w:type="spellEnd"/>
      <w:r w:rsidR="000A2097">
        <w:t xml:space="preserve"> 2015</w:t>
      </w:r>
      <w:r w:rsidRPr="000C400A">
        <w:t>)</w:t>
      </w:r>
      <w:r w:rsidRPr="00CB1929">
        <w:t>.</w:t>
      </w:r>
      <w:r>
        <w:t xml:space="preserve"> </w:t>
      </w:r>
      <w:r w:rsidRPr="00974591">
        <w:t xml:space="preserve">State dynamics are then </w:t>
      </w:r>
      <w:r>
        <w:t xml:space="preserve">driven by stochastic recruitment (OM2.12 and OM2.15), natural mortality (OM2.13-2.14), growth, and </w:t>
      </w:r>
      <w:r w:rsidRPr="00974591">
        <w:t>fishing mortality</w:t>
      </w:r>
      <w:r>
        <w:t xml:space="preserve"> processes (OM2.16-2.17). </w:t>
      </w:r>
    </w:p>
    <w:p w14:paraId="3B36B46B" w14:textId="4E4A4451" w:rsidR="000B496A" w:rsidRPr="00A644AD" w:rsidRDefault="000B496A" w:rsidP="00425152">
      <w:pPr>
        <w:rPr>
          <w:color w:val="7F7F7F" w:themeColor="text1" w:themeTint="80"/>
        </w:rPr>
      </w:pPr>
      <w:r>
        <w:t xml:space="preserve">Recruitment in the operating model </w:t>
      </w:r>
      <w:r w:rsidR="00A644AD">
        <w:t xml:space="preserve">is </w:t>
      </w:r>
      <w:r>
        <w:t xml:space="preserve">modeled as </w:t>
      </w:r>
      <w:r w:rsidR="00A644AD">
        <w:t xml:space="preserve">white noise around mean age-1 recruitment to </w:t>
      </w:r>
      <w:r>
        <w:t xml:space="preserve">mimic the </w:t>
      </w:r>
      <w:r w:rsidR="00A644AD">
        <w:t xml:space="preserve">process of NCAM as closely as possible </w:t>
      </w:r>
      <w:r w:rsidR="0085156C">
        <w:t>(</w:t>
      </w:r>
      <w:proofErr w:type="spellStart"/>
      <w:r w:rsidR="0085156C">
        <w:t>Cadigan</w:t>
      </w:r>
      <w:proofErr w:type="spellEnd"/>
      <w:r w:rsidR="0085156C">
        <w:t>, 2016)</w:t>
      </w:r>
      <w:r>
        <w:t>. Expected age-1 r</w:t>
      </w:r>
      <w:r w:rsidRPr="00974591">
        <w:t xml:space="preserve">ecruitment </w:t>
      </w:r>
      <w:r>
        <w:t xml:space="preserve">to the population is </w:t>
      </w:r>
      <w:r w:rsidR="00A644AD">
        <w:t>estimated from the NCAM values of age-2 recruitment and age-</w:t>
      </w:r>
      <w:r w:rsidR="00A644AD">
        <w:lastRenderedPageBreak/>
        <w:t>2 mortality in 1983. Recruitment</w:t>
      </w:r>
      <w:r>
        <w:t xml:space="preserve"> to the population is assumed to occur </w:t>
      </w:r>
      <w:r w:rsidRPr="00974591">
        <w:t>in a single pulse at the beginning of the year.</w:t>
      </w:r>
    </w:p>
    <w:p w14:paraId="3CB4327B" w14:textId="526DC133" w:rsidR="000B496A" w:rsidRDefault="000B496A" w:rsidP="000B496A">
      <w:r>
        <w:t xml:space="preserve">During the projection period </w:t>
      </w:r>
      <w:r w:rsidRPr="007C76A8">
        <w:rPr>
          <w:position w:val="-12"/>
        </w:rPr>
        <w:object w:dxaOrig="980" w:dyaOrig="380" w14:anchorId="2F5CA3F3">
          <v:shape id="_x0000_i1045" type="#_x0000_t75" style="width:48.4pt;height:18.6pt" o:ole="">
            <v:imagedata r:id="rId58" o:title=""/>
          </v:shape>
          <o:OLEObject Type="Embed" ProgID="Equation.DSMT4" ShapeID="_x0000_i1045" DrawAspect="Content" ObjectID="_1460555365" r:id="rId59"/>
        </w:object>
      </w:r>
      <w:r>
        <w:t xml:space="preserve">, values for recruitment deviations </w:t>
      </w:r>
      <w:r w:rsidRPr="00FD67A5">
        <w:rPr>
          <w:position w:val="-12"/>
        </w:rPr>
        <w:object w:dxaOrig="360" w:dyaOrig="400" w14:anchorId="100A76C6">
          <v:shape id="_x0000_i1046" type="#_x0000_t75" style="width:18.6pt;height:19.85pt" o:ole="">
            <v:imagedata r:id="rId60" o:title=""/>
          </v:shape>
          <o:OLEObject Type="Embed" ProgID="Equation.DSMT4" ShapeID="_x0000_i1046" DrawAspect="Content" ObjectID="_1460555366" r:id="rId61"/>
        </w:object>
      </w:r>
      <w:r>
        <w:t xml:space="preserve"> </w:t>
      </w:r>
      <w:r w:rsidR="00A644AD">
        <w:t xml:space="preserve">are </w:t>
      </w:r>
      <w:r>
        <w:t xml:space="preserve">drawn from </w:t>
      </w:r>
      <w:r w:rsidRPr="00E32911">
        <w:rPr>
          <w:position w:val="-14"/>
        </w:rPr>
        <w:object w:dxaOrig="940" w:dyaOrig="420" w14:anchorId="7C7B4711">
          <v:shape id="_x0000_i1047" type="#_x0000_t75" style="width:47.15pt;height:21.1pt" o:ole="">
            <v:imagedata r:id="rId62" o:title=""/>
          </v:shape>
          <o:OLEObject Type="Embed" ProgID="Equation.DSMT4" ShapeID="_x0000_i1047" DrawAspect="Content" ObjectID="_1460555367" r:id="rId63"/>
        </w:object>
      </w:r>
      <w:r w:rsidR="00DF3ECD">
        <w:t xml:space="preserve"> distribution</w:t>
      </w:r>
      <w:r w:rsidR="00A644AD">
        <w:t xml:space="preserve"> and combined with</w:t>
      </w:r>
      <w:r w:rsidR="001C4C21">
        <w:t xml:space="preserve"> the previous year’s deviation</w:t>
      </w:r>
      <w:r w:rsidR="00A644AD">
        <w:t xml:space="preserve"> in an auto-correlated red-noise process with auto-correlation coefficient of 0.8</w:t>
      </w:r>
      <w:r>
        <w:t xml:space="preserve">. Values for fishing mortality </w:t>
      </w:r>
      <w:r w:rsidRPr="003F0306">
        <w:rPr>
          <w:position w:val="-12"/>
        </w:rPr>
        <w:object w:dxaOrig="260" w:dyaOrig="380" w14:anchorId="20625FC6">
          <v:shape id="_x0000_i1048" type="#_x0000_t75" style="width:12.4pt;height:18.6pt" o:ole="">
            <v:imagedata r:id="rId64" o:title=""/>
          </v:shape>
          <o:OLEObject Type="Embed" ProgID="Equation.DSMT4" ShapeID="_x0000_i1048" DrawAspect="Content" ObjectID="_1460555368" r:id="rId65"/>
        </w:object>
      </w:r>
      <w:r>
        <w:t xml:space="preserve"> were computed by solving the catch equation (OM2.21) given annual quotas output from the management procedures described below.</w:t>
      </w:r>
    </w:p>
    <w:p w14:paraId="680168B4" w14:textId="77777777" w:rsidR="000B496A" w:rsidRDefault="000B496A" w:rsidP="000B496A"/>
    <w:p w14:paraId="191AC14C" w14:textId="0C23F424" w:rsidR="000B496A" w:rsidRDefault="000B496A" w:rsidP="000B496A">
      <w:pPr>
        <w:pStyle w:val="Heading3"/>
      </w:pPr>
      <w:bookmarkStart w:id="13" w:name="_Toc447899481"/>
      <w:r>
        <w:t xml:space="preserve">Natural </w:t>
      </w:r>
      <w:r w:rsidRPr="008366EC">
        <w:rPr>
          <w:lang w:val="en-CA"/>
        </w:rPr>
        <w:t>mortality</w:t>
      </w:r>
      <w:bookmarkEnd w:id="13"/>
      <w:r w:rsidR="00A1138E">
        <w:t xml:space="preserve"> and</w:t>
      </w:r>
      <w:r w:rsidR="00166C3C">
        <w:t xml:space="preserve"> </w:t>
      </w:r>
      <w:r w:rsidRPr="008366EC">
        <w:rPr>
          <w:lang w:val="en-CA"/>
        </w:rPr>
        <w:t>growth</w:t>
      </w:r>
    </w:p>
    <w:p w14:paraId="32763669" w14:textId="5C2AE320" w:rsidR="000B496A" w:rsidRPr="00A1138E" w:rsidRDefault="000B496A" w:rsidP="000B496A">
      <w:r w:rsidRPr="002C0B04">
        <w:t xml:space="preserve">Natural mortality and the </w:t>
      </w:r>
      <w:proofErr w:type="spellStart"/>
      <w:r w:rsidRPr="002C0B04">
        <w:t>Walford</w:t>
      </w:r>
      <w:proofErr w:type="spellEnd"/>
      <w:r w:rsidRPr="002C0B04">
        <w:t xml:space="preserve"> growth intercept (hereafter referred to as growth rate) were modelled as trending </w:t>
      </w:r>
      <w:proofErr w:type="gramStart"/>
      <w:r w:rsidRPr="002C0B04">
        <w:t>AR(</w:t>
      </w:r>
      <w:proofErr w:type="gramEnd"/>
      <w:r w:rsidRPr="002C0B04">
        <w:t xml:space="preserve">1) processes (OM2.10-2.11). For the historical period (1983-2015), </w:t>
      </w:r>
      <w:r w:rsidR="007A725D">
        <w:t xml:space="preserve">natural mortality values were fixed at mortality-at-age estimates from NCAM, and growth rates </w:t>
      </w:r>
      <w:r w:rsidR="007A725D" w:rsidRPr="00425152">
        <w:t xml:space="preserve">were estimated from weight-at-age data using </w:t>
      </w:r>
      <w:r w:rsidR="0075512B" w:rsidRPr="00425152">
        <w:t xml:space="preserve">a length-weight transformation with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=7.59⋅</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75512B">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=3.06</m:t>
        </m:r>
      </m:oMath>
      <w:r w:rsidR="0075512B">
        <w:t xml:space="preserve"> (Froese et al., </w:t>
      </w:r>
      <w:r w:rsidR="008C773D">
        <w:t>2014).</w:t>
      </w:r>
    </w:p>
    <w:p w14:paraId="7C121DA7" w14:textId="5BB4E6A5" w:rsidR="000B496A" w:rsidRDefault="000B496A" w:rsidP="000B496A">
      <w:r>
        <w:t>Natural mortality and growth rates for the projection period were scaled such that values of the historical and projection periods match exactly at the end of the historical period (</w:t>
      </w:r>
      <w:r w:rsidRPr="00974591">
        <w:rPr>
          <w:position w:val="-12"/>
        </w:rPr>
        <w:object w:dxaOrig="860" w:dyaOrig="380" w14:anchorId="3CF9393F">
          <v:shape id="_x0000_i1049" type="#_x0000_t75" style="width:43.45pt;height:18.6pt" o:ole="">
            <v:imagedata r:id="rId66" o:title=""/>
          </v:shape>
          <o:OLEObject Type="Embed" ProgID="Equation.DSMT4" ShapeID="_x0000_i1049" DrawAspect="Content" ObjectID="_1460555369" r:id="rId67"/>
        </w:object>
      </w:r>
      <w:r>
        <w:t xml:space="preserve">). Future trends in natural mortality and growth rates simulated by random walk were linearly interpolated between the last historical value and a scenario-specific target (defined below) for the final time step </w:t>
      </w:r>
      <w:r w:rsidRPr="00974591">
        <w:rPr>
          <w:position w:val="-12"/>
        </w:rPr>
        <w:object w:dxaOrig="240" w:dyaOrig="380" w14:anchorId="4015F529">
          <v:shape id="_x0000_i1050" type="#_x0000_t75" style="width:12.4pt;height:18.6pt" o:ole="">
            <v:imagedata r:id="rId68" o:title=""/>
          </v:shape>
          <o:OLEObject Type="Embed" ProgID="Equation.DSMT4" ShapeID="_x0000_i1050" DrawAspect="Content" ObjectID="_1460555370" r:id="rId69"/>
        </w:object>
      </w:r>
      <w:r>
        <w:t xml:space="preserve"> while preserving the random walk process defined in OM2.10.</w:t>
      </w:r>
    </w:p>
    <w:p w14:paraId="5E0882C2" w14:textId="78ECF466" w:rsidR="000B496A" w:rsidRPr="00AB6AA2" w:rsidRDefault="000B496A" w:rsidP="000B496A">
      <w:pPr>
        <w:pStyle w:val="Heading3"/>
        <w:rPr>
          <w:lang w:val="en-CA"/>
        </w:rPr>
      </w:pPr>
      <w:bookmarkStart w:id="14" w:name="_Toc447899482"/>
      <w:r w:rsidRPr="00AB6AA2">
        <w:rPr>
          <w:lang w:val="en-CA"/>
        </w:rPr>
        <w:t>Data generation from the operating model</w:t>
      </w:r>
      <w:bookmarkEnd w:id="14"/>
    </w:p>
    <w:p w14:paraId="078D2652" w14:textId="77777777" w:rsidR="000B496A" w:rsidRDefault="000B496A" w:rsidP="000B496A">
      <w:r>
        <w:t xml:space="preserve">At each time step, the operating model generates a log-normally distributed exploitable biomass estimate or index (OM2.23) and vectors of observed age-proportions in the fishery catch and survey, respectively. Age-composition is modelled using multivariate logistic distributions with independent errors (OM2.24-2.26; </w:t>
      </w:r>
      <w:proofErr w:type="spellStart"/>
      <w:r>
        <w:t>Schnute</w:t>
      </w:r>
      <w:proofErr w:type="spellEnd"/>
      <w:r>
        <w:t xml:space="preserve"> and Richards 1995). Standard errors for simulated assessment data are all determined as part of the management procedure (described below).</w:t>
      </w:r>
    </w:p>
    <w:p w14:paraId="4D03C319" w14:textId="77777777" w:rsidR="000B496A" w:rsidRDefault="000B496A" w:rsidP="000B496A">
      <w:pPr>
        <w:pStyle w:val="Heading3"/>
      </w:pPr>
      <w:bookmarkStart w:id="15" w:name="_Toc447899483"/>
      <w:proofErr w:type="spellStart"/>
      <w:r>
        <w:t>Parameterization</w:t>
      </w:r>
      <w:proofErr w:type="spellEnd"/>
      <w:r>
        <w:t xml:space="preserve"> </w:t>
      </w:r>
      <w:proofErr w:type="spellStart"/>
      <w:r>
        <w:t>from</w:t>
      </w:r>
      <w:proofErr w:type="spellEnd"/>
      <w:r>
        <w:t xml:space="preserve"> </w:t>
      </w:r>
      <w:proofErr w:type="spellStart"/>
      <w:r>
        <w:t>historical</w:t>
      </w:r>
      <w:proofErr w:type="spellEnd"/>
      <w:r>
        <w:t xml:space="preserve"> data</w:t>
      </w:r>
      <w:bookmarkEnd w:id="15"/>
    </w:p>
    <w:p w14:paraId="37AAEF8D" w14:textId="6354C933" w:rsidR="00166C3C" w:rsidRDefault="000B496A" w:rsidP="000B496A">
      <w:r w:rsidRPr="002C0798">
        <w:t>We parameterized the operating model from</w:t>
      </w:r>
      <w:r w:rsidR="005D13C3">
        <w:t xml:space="preserve"> </w:t>
      </w:r>
      <w:r w:rsidR="008C773D">
        <w:t>the NCAM</w:t>
      </w:r>
      <w:r w:rsidR="005D13C3">
        <w:t xml:space="preserve"> age structured assessmen</w:t>
      </w:r>
      <w:r w:rsidR="008C773D">
        <w:t>t</w:t>
      </w:r>
      <w:r w:rsidR="005D13C3">
        <w:t xml:space="preserve"> of 23JKL cod data</w:t>
      </w:r>
      <w:r w:rsidR="008C773D">
        <w:t xml:space="preserve"> (</w:t>
      </w:r>
      <w:proofErr w:type="spellStart"/>
      <w:r w:rsidR="008C773D">
        <w:t>Cadigan</w:t>
      </w:r>
      <w:proofErr w:type="spellEnd"/>
      <w:r w:rsidR="008C773D">
        <w:t>, 2016)</w:t>
      </w:r>
      <w:r w:rsidR="005D13C3">
        <w:t xml:space="preserve">. </w:t>
      </w:r>
      <w:r w:rsidR="008C773D">
        <w:t xml:space="preserve">NCAM </w:t>
      </w:r>
      <w:r w:rsidR="005D13C3">
        <w:t xml:space="preserve">provided </w:t>
      </w:r>
      <w:r w:rsidRPr="002C0798">
        <w:t>natural mortality</w:t>
      </w:r>
      <w:r w:rsidR="005D13C3">
        <w:t xml:space="preserve"> trajectories for ages 2, 3, 4, 5, 6, 7, and 8+, fishing mortality</w:t>
      </w:r>
      <w:r w:rsidRPr="002C0798">
        <w:t xml:space="preserve"> and numbers-at-age</w:t>
      </w:r>
      <w:r w:rsidR="008C773D">
        <w:t xml:space="preserve"> for ages 2 and up</w:t>
      </w:r>
      <w:r w:rsidRPr="002C0798">
        <w:t xml:space="preserve"> in 1983.</w:t>
      </w:r>
      <w:r>
        <w:t xml:space="preserve"> </w:t>
      </w:r>
      <w:r w:rsidR="008C773D">
        <w:t>Numbers-at-age-1 are estimated from numbers-at-age-2 by assuming age-1 mortality for the historical period is identical to age-2 mortality.</w:t>
      </w:r>
    </w:p>
    <w:p w14:paraId="24606F79" w14:textId="526A20D7" w:rsidR="000B496A" w:rsidRDefault="000B496A" w:rsidP="000B496A">
      <w:r>
        <w:t>Specifically, we first initialized the operating model age-composition for each stock at the estimated unfished equilibrium values for the first time step</w:t>
      </w:r>
      <w:r w:rsidR="00166C3C">
        <w:t xml:space="preserve"> using 1983 mortality at age</w:t>
      </w:r>
      <w:r>
        <w:t xml:space="preserve">. Then, we modified the values at each age to match the abundances-at-age in 1983 </w:t>
      </w:r>
      <w:r w:rsidR="00166C3C">
        <w:t xml:space="preserve">estimated from the </w:t>
      </w:r>
      <w:proofErr w:type="spellStart"/>
      <w:r w:rsidR="00166C3C">
        <w:t>numberis</w:t>
      </w:r>
      <w:proofErr w:type="spellEnd"/>
      <w:r w:rsidR="00166C3C">
        <w:t xml:space="preserve"> provided by NCAM</w:t>
      </w:r>
      <w:r>
        <w:t xml:space="preserve">. For the historical period, </w:t>
      </w:r>
      <w:r w:rsidRPr="007C76A8">
        <w:rPr>
          <w:position w:val="-12"/>
        </w:rPr>
        <w:object w:dxaOrig="1220" w:dyaOrig="380" w14:anchorId="256B067B">
          <v:shape id="_x0000_i1051" type="#_x0000_t75" style="width:60.85pt;height:18.6pt" o:ole="">
            <v:imagedata r:id="rId70" o:title=""/>
          </v:shape>
          <o:OLEObject Type="Embed" ProgID="Equation.DSMT4" ShapeID="_x0000_i1051" DrawAspect="Content" ObjectID="_1460555371" r:id="rId71"/>
        </w:object>
      </w:r>
      <w:r>
        <w:t>, we informed the population dynamics using assessment estimates of recruitment deviations (</w:t>
      </w:r>
      <w:r w:rsidRPr="00FD67A5">
        <w:rPr>
          <w:position w:val="-12"/>
        </w:rPr>
        <w:object w:dxaOrig="360" w:dyaOrig="400" w14:anchorId="15E45555">
          <v:shape id="_x0000_i1052" type="#_x0000_t75" style="width:18.6pt;height:19.85pt" o:ole="">
            <v:imagedata r:id="rId72" o:title=""/>
          </v:shape>
          <o:OLEObject Type="Embed" ProgID="Equation.DSMT4" ShapeID="_x0000_i1052" DrawAspect="Content" ObjectID="_1460555372" r:id="rId73"/>
        </w:object>
      </w:r>
      <w:r>
        <w:t>), natural mortality (</w:t>
      </w:r>
      <m:oMath>
        <m:sSub>
          <m:sSubPr>
            <m:ctrlPr>
              <w:rPr>
                <w:rFonts w:ascii="Cambria Math" w:hAnsi="Cambria Math"/>
                <w:i/>
              </w:rPr>
            </m:ctrlPr>
          </m:sSubPr>
          <m:e>
            <m:r>
              <w:rPr>
                <w:rFonts w:ascii="Cambria Math" w:hAnsi="Cambria Math"/>
              </w:rPr>
              <m:t>M</m:t>
            </m:r>
          </m:e>
          <m:sub>
            <m:r>
              <w:rPr>
                <w:rFonts w:ascii="Cambria Math" w:hAnsi="Cambria Math"/>
              </w:rPr>
              <m:t>a</m:t>
            </m:r>
            <w:proofErr w:type="gramStart"/>
            <m:r>
              <w:rPr>
                <w:rFonts w:ascii="Cambria Math" w:hAnsi="Cambria Math"/>
              </w:rPr>
              <m:t>,t</m:t>
            </m:r>
            <w:proofErr w:type="gramEnd"/>
          </m:sub>
        </m:sSub>
        <m:r>
          <w:rPr>
            <w:rFonts w:ascii="Cambria Math" w:hAnsi="Cambria Math"/>
          </w:rPr>
          <m:t xml:space="preserve"> </m:t>
        </m:r>
      </m:oMath>
      <w:r>
        <w:t>), fully-selected fishing mortality (</w:t>
      </w:r>
      <w:r w:rsidRPr="003F0306">
        <w:rPr>
          <w:position w:val="-12"/>
        </w:rPr>
        <w:object w:dxaOrig="260" w:dyaOrig="380" w14:anchorId="69D74C85">
          <v:shape id="_x0000_i1053" type="#_x0000_t75" style="width:12.4pt;height:18.6pt" o:ole="">
            <v:imagedata r:id="rId74" o:title=""/>
          </v:shape>
          <o:OLEObject Type="Embed" ProgID="Equation.DSMT4" ShapeID="_x0000_i1053" DrawAspect="Content" ObjectID="_1460555373" r:id="rId75"/>
        </w:object>
      </w:r>
      <w:r w:rsidR="00166C3C">
        <w:t xml:space="preserve"> ), </w:t>
      </w:r>
      <w:r>
        <w:t xml:space="preserve">estimated cohort-specific </w:t>
      </w:r>
      <w:proofErr w:type="spellStart"/>
      <w:r>
        <w:t>Walford</w:t>
      </w:r>
      <w:proofErr w:type="spellEnd"/>
      <w:r>
        <w:t xml:space="preserve"> growth parameters (</w:t>
      </w:r>
      <w:r w:rsidRPr="003F0306">
        <w:rPr>
          <w:position w:val="-12"/>
        </w:rPr>
        <w:object w:dxaOrig="580" w:dyaOrig="380" w14:anchorId="039F728C">
          <v:shape id="_x0000_i1054" type="#_x0000_t75" style="width:28.55pt;height:18.6pt" o:ole="">
            <v:imagedata r:id="rId76" o:title=""/>
          </v:shape>
          <o:OLEObject Type="Embed" ProgID="Equation.DSMT4" ShapeID="_x0000_i1054" DrawAspect="Content" ObjectID="_1460555374" r:id="rId77"/>
        </w:object>
      </w:r>
      <w:r>
        <w:t>)</w:t>
      </w:r>
      <w:r w:rsidR="00166C3C">
        <w:t>, and time varying maturity-at-age</w:t>
      </w:r>
      <w:r>
        <w:t>.</w:t>
      </w:r>
      <w:r w:rsidR="0085156C">
        <w:t xml:space="preserve"> A comparison of the NCAM model and OM SSB trajectories is shown in Figure 11(a).</w:t>
      </w:r>
    </w:p>
    <w:p w14:paraId="22A1432F" w14:textId="77777777" w:rsidR="000B496A" w:rsidRDefault="000B496A" w:rsidP="000B496A">
      <w:pPr>
        <w:pStyle w:val="Heading3"/>
      </w:pPr>
      <w:bookmarkStart w:id="16" w:name="_Toc447899484"/>
      <w:r>
        <w:lastRenderedPageBreak/>
        <w:t>Operating model projection scenarios</w:t>
      </w:r>
      <w:bookmarkEnd w:id="16"/>
    </w:p>
    <w:p w14:paraId="1F9B2DD4" w14:textId="77777777" w:rsidR="000B496A" w:rsidRDefault="000B496A" w:rsidP="000B496A"/>
    <w:p w14:paraId="0A025C4D" w14:textId="2ABE972D" w:rsidR="00F75703" w:rsidRDefault="000B496A" w:rsidP="000B496A">
      <w:r w:rsidRPr="00E96B3D">
        <w:t>Cod production is highly sensitive to a</w:t>
      </w:r>
      <w:r w:rsidR="00F75703">
        <w:t>dult natural mortality rates (M) and cod abundance is highly sensitive to the age-1 recruitment. T</w:t>
      </w:r>
      <w:r>
        <w:t>herefore,</w:t>
      </w:r>
      <w:r w:rsidRPr="00E96B3D">
        <w:t xml:space="preserve"> </w:t>
      </w:r>
      <w:r w:rsidR="00F75703">
        <w:t xml:space="preserve">12 </w:t>
      </w:r>
      <w:r>
        <w:t xml:space="preserve">operating model </w:t>
      </w:r>
      <w:r w:rsidRPr="00E96B3D">
        <w:t>scenarios</w:t>
      </w:r>
      <w:r w:rsidR="00F75703">
        <w:t xml:space="preserve"> were developed to capture combinations of 4 future natural mortality scenarios and 3 recruitment scenarios.</w:t>
      </w:r>
    </w:p>
    <w:p w14:paraId="1488301D" w14:textId="77D05246" w:rsidR="000664AD" w:rsidRDefault="000664AD" w:rsidP="000B496A">
      <w:r>
        <w:t>The first natural mortality scenario (</w:t>
      </w:r>
      <w:proofErr w:type="spellStart"/>
      <w:r>
        <w:t>conM</w:t>
      </w:r>
      <w:proofErr w:type="spellEnd"/>
      <w:r w:rsidRPr="00E96B3D">
        <w:t xml:space="preserve">) </w:t>
      </w:r>
      <w:r>
        <w:t>is a random walk around the historical mean value with a coefficient of variation of 0.25, providing a best-case benchmark scenario</w:t>
      </w:r>
      <w:r w:rsidRPr="00E96B3D">
        <w:t>.</w:t>
      </w:r>
      <w:r>
        <w:t xml:space="preserve"> The last 3 natural mortality scenarios </w:t>
      </w:r>
      <w:r w:rsidRPr="00E96B3D">
        <w:t xml:space="preserve">assume historical natural mortality patterns resulted from short-term pulses of extreme mortality, and therefore that future natural mortality </w:t>
      </w:r>
      <w:r>
        <w:t>pulses occur at random</w:t>
      </w:r>
      <w:r w:rsidRPr="00E96B3D">
        <w:t>.</w:t>
      </w:r>
      <w:r>
        <w:t xml:space="preserve"> A pulse magnitude of 650% of average was chosen to simulate historical increases in natural mortality similar to the observed highest M event, but preserve a lower baseline average M by removing the autocorrelation seen in the history. The frequency of the high M pulses is set to once every 40 years (pM40), once every 20 years (pM20), and once every 20 years while spawning stock biomass is below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A1138E">
        <w:t xml:space="preserve"> </w:t>
      </w:r>
      <w:r>
        <w:t>(pM20lim).</w:t>
      </w:r>
    </w:p>
    <w:p w14:paraId="68CB5217" w14:textId="58F7F419" w:rsidR="000664AD" w:rsidRDefault="000664AD" w:rsidP="000B496A">
      <w:r>
        <w:t>The</w:t>
      </w:r>
      <w:r w:rsidR="00EB061F">
        <w:t xml:space="preserve"> two</w:t>
      </w:r>
      <w:r>
        <w:t xml:space="preserve"> recruitment scenarios reflect different </w:t>
      </w:r>
      <w:r w:rsidR="00EB061F">
        <w:t xml:space="preserve">levels of optimism about future recruitment </w:t>
      </w:r>
      <w:r>
        <w:t>dynamics</w:t>
      </w:r>
      <w:r w:rsidR="00EB061F">
        <w:t>. The first assumes</w:t>
      </w:r>
      <w:r>
        <w:t xml:space="preserve"> that future recruitment events will deviate around an average R that is 50% of the 1980s mean age-1recruitment (.5R) and</w:t>
      </w:r>
      <w:r w:rsidR="00EB061F">
        <w:t xml:space="preserve"> the second around an average that’s</w:t>
      </w:r>
      <w:r>
        <w:t xml:space="preserve"> 150% of 1980s mean recruitment (1.5R).</w:t>
      </w:r>
    </w:p>
    <w:p w14:paraId="1F39E9FF" w14:textId="3A90FBC6" w:rsidR="000B496A" w:rsidRDefault="000B496A" w:rsidP="000B496A">
      <w:r>
        <w:t xml:space="preserve">While this limited suite of scenarios is far from exhaustive, it suffices to demonstrate some of the challenges in developing management procedures in the presence of non-stationary population dynamics and in judging performance with respect to LRPs and fishery objectives. These scenarios were expected to have the strongest impact on future fishery development. </w:t>
      </w:r>
      <w:r w:rsidR="009C3D09">
        <w:t xml:space="preserve">Making more optimistic scenarios </w:t>
      </w:r>
      <w:r>
        <w:t>(i.e. decreasing natural mortality)</w:t>
      </w:r>
      <w:r w:rsidR="009C3D09">
        <w:t xml:space="preserve"> is</w:t>
      </w:r>
      <w:r>
        <w:t xml:space="preserve"> less useful for testing fishery management because it would lead to more optimistic responses to management procedures.</w:t>
      </w:r>
    </w:p>
    <w:p w14:paraId="0BD29629" w14:textId="77777777" w:rsidR="000B496A" w:rsidRDefault="000B496A" w:rsidP="000B496A">
      <w:r>
        <w:t xml:space="preserve"> </w:t>
      </w:r>
    </w:p>
    <w:p w14:paraId="28D7510D" w14:textId="77777777" w:rsidR="000B496A" w:rsidRPr="004A370E" w:rsidRDefault="000B496A" w:rsidP="000B496A">
      <w:pPr>
        <w:pStyle w:val="Heading2"/>
      </w:pPr>
      <w:bookmarkStart w:id="17" w:name="_Toc447899485"/>
      <w:r>
        <w:t>Management procedures</w:t>
      </w:r>
      <w:bookmarkEnd w:id="17"/>
    </w:p>
    <w:p w14:paraId="674D355D" w14:textId="689DED5D" w:rsidR="000B496A" w:rsidRDefault="000B496A" w:rsidP="000B496A">
      <w:r>
        <w:t>Simulated management procedures (MPs) consist of three components: (1) a fishery data set involving time-series (t = 1, 2,…,</w:t>
      </w:r>
      <w:r w:rsidRPr="00321B16">
        <w:rPr>
          <w:i/>
        </w:rPr>
        <w:t>T</w:t>
      </w:r>
      <w:r>
        <w:t xml:space="preserve">) of total catch, a time-series of exploitable biomass indices, and proportions-at-age in the fishery catch and survey; (2) a stock assessment model that estimates historical biomass, recruitment, natural mortality, selectivity, and stock-recruitment parameters up to time step </w:t>
      </w:r>
      <w:r w:rsidRPr="00465D8C">
        <w:rPr>
          <w:i/>
        </w:rPr>
        <w:t>t</w:t>
      </w:r>
      <w:r>
        <w:t xml:space="preserve"> (AM.1) as well as operational control points derived from these parameters as required by harvest control rules (Cox et al. 2013); and (3) a harvest control rule for computing a catch limit based on stock assessment results.  The sections below describe how each of these components is implemented in the simulations. </w:t>
      </w:r>
      <w:r w:rsidR="00DE122D">
        <w:t xml:space="preserve"> </w:t>
      </w:r>
    </w:p>
    <w:p w14:paraId="1805223B" w14:textId="77777777" w:rsidR="000B496A" w:rsidRDefault="000B496A" w:rsidP="000B496A"/>
    <w:p w14:paraId="17FEE510" w14:textId="77777777" w:rsidR="000B496A" w:rsidRDefault="000B496A" w:rsidP="000B496A">
      <w:pPr>
        <w:pStyle w:val="Heading3"/>
      </w:pPr>
      <w:bookmarkStart w:id="18" w:name="_Toc447899486"/>
      <w:proofErr w:type="spellStart"/>
      <w:r>
        <w:t>Fishery</w:t>
      </w:r>
      <w:proofErr w:type="spellEnd"/>
      <w:r>
        <w:t xml:space="preserve"> data</w:t>
      </w:r>
      <w:bookmarkEnd w:id="18"/>
    </w:p>
    <w:p w14:paraId="28A6500F" w14:textId="77777777" w:rsidR="000B496A" w:rsidRDefault="000B496A" w:rsidP="000B496A">
      <w:r>
        <w:t xml:space="preserve">Although the operating model simulates the data used in fishery stock assessments, the MP controls the types, frequency, and precision of the simulated data because these are typically under management control. Annual estimates of cod spawning biomass are required by all management procedures. </w:t>
      </w:r>
      <w:r w:rsidRPr="0068033B">
        <w:t>For this study, we generated unbiased, absolute values of spawning biomass as the biomass index data (OM2.23).</w:t>
      </w:r>
      <w:r>
        <w:t xml:space="preserve"> The coefficients of variation (CVs) of these estimates were constant over time and set to values estimated in the 2015 stock assessment. </w:t>
      </w:r>
    </w:p>
    <w:p w14:paraId="0F5A209A" w14:textId="77777777" w:rsidR="000B496A" w:rsidRDefault="000B496A" w:rsidP="000B496A">
      <w:r>
        <w:lastRenderedPageBreak/>
        <w:t xml:space="preserve">Fishery and survey age-composition data required for the simulated SCA stock assessments (defined below) are generated annually from OM2.24-2.26. </w:t>
      </w:r>
    </w:p>
    <w:p w14:paraId="0FA15C8F" w14:textId="77777777" w:rsidR="000B496A" w:rsidRPr="00AB6AA2" w:rsidRDefault="000B496A" w:rsidP="000B496A">
      <w:pPr>
        <w:pStyle w:val="Heading3"/>
        <w:rPr>
          <w:lang w:val="en-CA"/>
        </w:rPr>
      </w:pPr>
      <w:bookmarkStart w:id="19" w:name="_Toc447899487"/>
      <w:r w:rsidRPr="00AB6AA2">
        <w:rPr>
          <w:lang w:val="en-CA"/>
        </w:rPr>
        <w:t>Catch-at-age stock assessment models</w:t>
      </w:r>
      <w:bookmarkEnd w:id="19"/>
    </w:p>
    <w:p w14:paraId="3C689EA9" w14:textId="19F49D1F" w:rsidR="000B496A" w:rsidRDefault="000B496A" w:rsidP="000B496A">
      <w:r>
        <w:t>The statistical catch-at-age assessment model (</w:t>
      </w:r>
      <w:r w:rsidRPr="00651C6B">
        <w:t>AM</w:t>
      </w:r>
      <w:r>
        <w:t>; Table 4) used in the simulated management procedures differs slightly from the age-structured operating model. The four main differences are that (</w:t>
      </w:r>
      <w:proofErr w:type="spellStart"/>
      <w:r w:rsidRPr="00354783">
        <w:rPr>
          <w:i/>
        </w:rPr>
        <w:t>i</w:t>
      </w:r>
      <w:proofErr w:type="spellEnd"/>
      <w:r>
        <w:t>) recruitment</w:t>
      </w:r>
      <w:r w:rsidR="00F47E0E">
        <w:t xml:space="preserve"> is based on a </w:t>
      </w:r>
      <w:proofErr w:type="spellStart"/>
      <w:r w:rsidR="00F47E0E">
        <w:t>Beverton</w:t>
      </w:r>
      <w:proofErr w:type="spellEnd"/>
      <w:r w:rsidR="00F47E0E">
        <w:t>-Holt stock-recruit relationship with</w:t>
      </w:r>
      <w:r>
        <w:t xml:space="preserve"> uncorrelated</w:t>
      </w:r>
      <w:r w:rsidR="00F47E0E">
        <w:t xml:space="preserve"> process errors</w:t>
      </w:r>
      <w:r>
        <w:t xml:space="preserve"> in the </w:t>
      </w:r>
      <w:r w:rsidRPr="00282D5B">
        <w:t>AM</w:t>
      </w:r>
      <w:r>
        <w:t xml:space="preserve"> (AM.6 and Table 5 </w:t>
      </w:r>
      <w:proofErr w:type="spellStart"/>
      <w:r>
        <w:t>eq</w:t>
      </w:r>
      <w:proofErr w:type="spellEnd"/>
      <w:r>
        <w:t xml:space="preserve"> L.4), (</w:t>
      </w:r>
      <w:r w:rsidRPr="00354783">
        <w:rPr>
          <w:i/>
        </w:rPr>
        <w:t>ii</w:t>
      </w:r>
      <w:r>
        <w:t xml:space="preserve">) catch in the </w:t>
      </w:r>
      <w:r w:rsidRPr="00357DF9">
        <w:t xml:space="preserve">AM </w:t>
      </w:r>
      <w:r>
        <w:t xml:space="preserve">is taken assuming a discrete fishery (i.e. a single fleet) occurring at the beginning of the year (AM.7) instead of continuously as it is in the operating model, (iii) weight-at-age is assumed constant in the </w:t>
      </w:r>
      <w:r w:rsidRPr="00593E58">
        <w:t>AM</w:t>
      </w:r>
      <w:r>
        <w:t xml:space="preserve">, and (iv) the AM assumes only a single time-varying </w:t>
      </w:r>
      <w:r w:rsidRPr="000919F1">
        <w:rPr>
          <w:rFonts w:ascii="Times New Roman" w:hAnsi="Times New Roman"/>
          <w:i/>
        </w:rPr>
        <w:t>M</w:t>
      </w:r>
      <w:r w:rsidRPr="000919F1">
        <w:rPr>
          <w:rFonts w:ascii="Times New Roman" w:hAnsi="Times New Roman"/>
          <w:i/>
          <w:vertAlign w:val="subscript"/>
        </w:rPr>
        <w:t>t</w:t>
      </w:r>
      <w:r>
        <w:t xml:space="preserve"> value that applies to all ages.  Equations AM.1-AM.8 show how the relevant calculations in the </w:t>
      </w:r>
      <w:r w:rsidRPr="00392D21">
        <w:t>AM</w:t>
      </w:r>
      <w:r>
        <w:t xml:space="preserve"> are affected by these differences. The </w:t>
      </w:r>
      <w:r w:rsidRPr="00835C26">
        <w:t>AM</w:t>
      </w:r>
      <w:r>
        <w:t xml:space="preserve"> estimator uses all potential data sources generated by the operating model, including catch, spawning biomass survey indices, and proportions-at-age in the catch. Operating model schedules of maturity-at-age are assumed constant and known in the</w:t>
      </w:r>
      <w:r>
        <w:rPr>
          <w:i/>
        </w:rPr>
        <w:t xml:space="preserve"> </w:t>
      </w:r>
      <w:r>
        <w:t xml:space="preserve">AM and are therefore part of the assessment input data. Recruitment deviations </w:t>
      </w:r>
      <w:r w:rsidRPr="00F248C9">
        <w:rPr>
          <w:position w:val="-10"/>
        </w:rPr>
        <w:object w:dxaOrig="360" w:dyaOrig="360" w14:anchorId="16FA0B60">
          <v:shape id="_x0000_i1055" type="#_x0000_t75" style="width:18.6pt;height:18.6pt" o:ole="">
            <v:imagedata r:id="rId78" o:title=""/>
          </v:shape>
          <o:OLEObject Type="Embed" ProgID="Equation.DSMT4" ShapeID="_x0000_i1055" DrawAspect="Content" ObjectID="_1460555375" r:id="rId79"/>
        </w:object>
      </w:r>
      <w:r>
        <w:t xml:space="preserve">are only estimated for years </w:t>
      </w:r>
      <w:r w:rsidRPr="00AD2D8B">
        <w:rPr>
          <w:position w:val="-10"/>
        </w:rPr>
        <w:object w:dxaOrig="1680" w:dyaOrig="360" w14:anchorId="1193234A">
          <v:shape id="_x0000_i1056" type="#_x0000_t75" style="width:84.4pt;height:18.6pt" o:ole="">
            <v:imagedata r:id="rId80" o:title=""/>
          </v:shape>
          <o:OLEObject Type="Embed" ProgID="Equation.DSMT4" ShapeID="_x0000_i1056" DrawAspect="Content" ObjectID="_1460555376" r:id="rId81"/>
        </w:object>
      </w:r>
      <w:r>
        <w:t>because there is little information in age-composition data about more recent recruitment.  We use age-at-50% maturity instead of age-at-50% selectivity to bound the size of the recruitment deviation vector because the former is a known input whereas the latter is based on estimated model parameters and therefore violates AD Model Builder rules of differentiation (i.e., the length of a parameter vector cannot be a function of an estimated parameter).</w:t>
      </w:r>
      <w:r w:rsidRPr="00713EDD">
        <w:t xml:space="preserve"> </w:t>
      </w:r>
      <w:r>
        <w:t xml:space="preserve">Natural mortality rate is estimated in the </w:t>
      </w:r>
      <w:r w:rsidRPr="00216458">
        <w:t xml:space="preserve">AM </w:t>
      </w:r>
      <w:r>
        <w:t xml:space="preserve">as a random walk to allow for non-stationary natural mortality. In all cases, we use a somewhat informative prior on the initial </w:t>
      </w:r>
      <w:r w:rsidRPr="007824C7">
        <w:rPr>
          <w:i/>
        </w:rPr>
        <w:t>M</w:t>
      </w:r>
      <w:r w:rsidRPr="007824C7">
        <w:rPr>
          <w:i/>
          <w:vertAlign w:val="subscript"/>
        </w:rPr>
        <w:t>t</w:t>
      </w:r>
      <w:r>
        <w:t xml:space="preserve"> value at </w:t>
      </w:r>
      <w:r w:rsidRPr="00527C15">
        <w:rPr>
          <w:i/>
        </w:rPr>
        <w:t>t</w:t>
      </w:r>
      <w:r>
        <w:t> = 1.</w:t>
      </w:r>
    </w:p>
    <w:p w14:paraId="149B8287" w14:textId="77777777" w:rsidR="000B496A" w:rsidRDefault="000B496A" w:rsidP="000B496A">
      <w:r>
        <w:t xml:space="preserve">Maximum likelihood estimates of error variances are computed analytically in the AM by conditioning on the leading parameters. For this study, we assumed that RV survey </w:t>
      </w:r>
      <w:proofErr w:type="spellStart"/>
      <w:r>
        <w:t>catchability</w:t>
      </w:r>
      <w:proofErr w:type="spellEnd"/>
      <w:r>
        <w:t xml:space="preserve"> </w:t>
      </w:r>
      <m:oMath>
        <m:r>
          <w:rPr>
            <w:rFonts w:ascii="Cambria Math" w:hAnsi="Cambria Math"/>
          </w:rPr>
          <m:t>q = 1</m:t>
        </m:r>
      </m:oMath>
      <w:r>
        <w:t xml:space="preserve"> in both the OM and the AM because (i) preliminary tests of the AM estimator assuming q=1 closely matched actual stock assessments that estimated q (which was close to 1 anyway) and (ii) assuming q=1 gives a more stable AM estimator in closed-loop simulations.</w:t>
      </w:r>
    </w:p>
    <w:p w14:paraId="2CEB334F" w14:textId="77777777" w:rsidR="000B496A" w:rsidRDefault="000B496A" w:rsidP="000B496A">
      <w:r>
        <w:t>Table 6 provides the likelihood components and calculations involved in the negative-log-posterior distribution function (</w:t>
      </w:r>
      <w:r w:rsidRPr="00F44E70">
        <w:rPr>
          <w:i/>
        </w:rPr>
        <w:t>G</w:t>
      </w:r>
      <w:r>
        <w:t>; L.10). The AM uses an errors-in-variables maximum likelihood formulation for modeling the combined biomass index and process error likelihood (</w:t>
      </w:r>
      <w:r w:rsidRPr="0074437F">
        <w:rPr>
          <w:position w:val="-10"/>
        </w:rPr>
        <w:object w:dxaOrig="340" w:dyaOrig="320" w14:anchorId="54BD9750">
          <v:shape id="_x0000_i1057" type="#_x0000_t75" style="width:17.4pt;height:16.15pt" o:ole="">
            <v:imagedata r:id="rId82" o:title=""/>
          </v:shape>
          <o:OLEObject Type="Embed" ProgID="Equation.DSMT4" ShapeID="_x0000_i1057" DrawAspect="Content" ObjectID="_1460555377" r:id="rId83"/>
        </w:object>
      </w:r>
      <w:r>
        <w:t>; L.1-L.6) in which the total error variance (</w:t>
      </w:r>
      <w:r w:rsidRPr="0048685B">
        <w:rPr>
          <w:position w:val="-4"/>
        </w:rPr>
        <w:object w:dxaOrig="300" w:dyaOrig="300" w14:anchorId="0862B234">
          <v:shape id="_x0000_i1058" type="#_x0000_t75" style="width:14.9pt;height:14.9pt" o:ole="">
            <v:imagedata r:id="rId84" o:title=""/>
          </v:shape>
          <o:OLEObject Type="Embed" ProgID="Equation.DSMT4" ShapeID="_x0000_i1058" DrawAspect="Content" ObjectID="_1460555378" r:id="rId85"/>
        </w:object>
      </w:r>
      <w:r>
        <w:t xml:space="preserve">) </w:t>
      </w:r>
      <w:proofErr w:type="gramStart"/>
      <w:r>
        <w:t>is assumed to be comprised</w:t>
      </w:r>
      <w:proofErr w:type="gramEnd"/>
      <w:r>
        <w:t xml:space="preserve"> of observation error (</w:t>
      </w:r>
      <w:r w:rsidRPr="00A61971">
        <w:rPr>
          <w:position w:val="-10"/>
        </w:rPr>
        <w:object w:dxaOrig="280" w:dyaOrig="360" w14:anchorId="4D5B3C12">
          <v:shape id="_x0000_i1059" type="#_x0000_t75" style="width:14.9pt;height:18.6pt" o:ole="">
            <v:imagedata r:id="rId86" o:title=""/>
          </v:shape>
          <o:OLEObject Type="Embed" ProgID="Equation.DSMT4" ShapeID="_x0000_i1059" DrawAspect="Content" ObjectID="_1460555379" r:id="rId87"/>
        </w:object>
      </w:r>
      <w:r>
        <w:t>) and age-1 recruitment process error (</w:t>
      </w:r>
      <w:r w:rsidRPr="00A61971">
        <w:rPr>
          <w:position w:val="-10"/>
        </w:rPr>
        <w:object w:dxaOrig="340" w:dyaOrig="360" w14:anchorId="401C6DCF">
          <v:shape id="_x0000_i1060" type="#_x0000_t75" style="width:17.4pt;height:18.6pt" o:ole="">
            <v:imagedata r:id="rId88" o:title=""/>
          </v:shape>
          <o:OLEObject Type="Embed" ProgID="Equation.DSMT4" ShapeID="_x0000_i1060" DrawAspect="Content" ObjectID="_1460555380" r:id="rId89"/>
        </w:object>
      </w:r>
      <w:r>
        <w:t xml:space="preserve">) components, i.e., </w:t>
      </w:r>
      <w:r w:rsidRPr="00A61971">
        <w:rPr>
          <w:position w:val="-10"/>
        </w:rPr>
        <w:object w:dxaOrig="1260" w:dyaOrig="360" w14:anchorId="1DAD6DED">
          <v:shape id="_x0000_i1061" type="#_x0000_t75" style="width:63.3pt;height:18.6pt" o:ole="">
            <v:imagedata r:id="rId90" o:title=""/>
          </v:shape>
          <o:OLEObject Type="Embed" ProgID="Equation.DSMT4" ShapeID="_x0000_i1061" DrawAspect="Content" ObjectID="_1460555381" r:id="rId91"/>
        </w:object>
      </w:r>
      <w:r>
        <w:t>. Assuming that the observation error proportion of this total is known (</w:t>
      </w:r>
      <w:r w:rsidRPr="00577A33">
        <w:rPr>
          <w:i/>
          <w:position w:val="-10"/>
        </w:rPr>
        <w:object w:dxaOrig="1020" w:dyaOrig="320" w14:anchorId="215EDAC4">
          <v:shape id="_x0000_i1062" type="#_x0000_t75" style="width:50.9pt;height:16.15pt" o:ole="">
            <v:imagedata r:id="rId92" o:title=""/>
          </v:shape>
          <o:OLEObject Type="Embed" ProgID="Equation.DSMT4" ShapeID="_x0000_i1062" DrawAspect="Content" ObjectID="_1460555382" r:id="rId93"/>
        </w:object>
      </w:r>
      <w:r>
        <w:t xml:space="preserve">), the individual variance estimates are </w:t>
      </w:r>
      <w:r w:rsidRPr="00A61971">
        <w:rPr>
          <w:position w:val="-10"/>
        </w:rPr>
        <w:object w:dxaOrig="1180" w:dyaOrig="360" w14:anchorId="4EFB577C">
          <v:shape id="_x0000_i1063" type="#_x0000_t75" style="width:59.6pt;height:18.6pt" o:ole="">
            <v:imagedata r:id="rId94" o:title=""/>
          </v:shape>
          <o:OLEObject Type="Embed" ProgID="Equation.DSMT4" ShapeID="_x0000_i1063" DrawAspect="Content" ObjectID="_1460555383" r:id="rId95"/>
        </w:object>
      </w:r>
      <w:r>
        <w:t xml:space="preserve"> and </w:t>
      </w:r>
      <w:r w:rsidRPr="00A61971">
        <w:rPr>
          <w:position w:val="-12"/>
        </w:rPr>
        <w:object w:dxaOrig="1740" w:dyaOrig="380" w14:anchorId="1B58186D">
          <v:shape id="_x0000_i1064" type="#_x0000_t75" style="width:86.9pt;height:18.6pt" o:ole="">
            <v:imagedata r:id="rId96" o:title=""/>
          </v:shape>
          <o:OLEObject Type="Embed" ProgID="Equation.DSMT4" ShapeID="_x0000_i1064" DrawAspect="Content" ObjectID="_1460555384" r:id="rId97"/>
        </w:object>
      </w:r>
      <w:r>
        <w:t xml:space="preserve">, where the estimate of the total variance </w:t>
      </w:r>
      <w:r w:rsidRPr="0048685B">
        <w:rPr>
          <w:position w:val="-4"/>
        </w:rPr>
        <w:object w:dxaOrig="300" w:dyaOrig="300" w14:anchorId="1DADC20D">
          <v:shape id="_x0000_i1065" type="#_x0000_t75" style="width:14.9pt;height:14.9pt" o:ole="">
            <v:imagedata r:id="rId98" o:title=""/>
          </v:shape>
          <o:OLEObject Type="Embed" ProgID="Equation.DSMT4" ShapeID="_x0000_i1065" DrawAspect="Content" ObjectID="_1460555385" r:id="rId99"/>
        </w:object>
      </w:r>
      <w:r>
        <w:t xml:space="preserve"> is given by L.5. Our justification for the EIV likelihood is similar that our q=1 assumption – it is generally faster to simulate and produces results similar to more complex and time-consuming estimation methods.</w:t>
      </w:r>
    </w:p>
    <w:p w14:paraId="561C355D" w14:textId="77777777" w:rsidR="000B496A" w:rsidRDefault="000B496A" w:rsidP="000B496A">
      <w:r>
        <w:t>We use a robust normal likelihood (</w:t>
      </w:r>
      <w:commentRangeStart w:id="20"/>
      <w:r>
        <w:t>Fournier et al. 1998</w:t>
      </w:r>
      <w:commentRangeEnd w:id="20"/>
      <w:r w:rsidR="005A71F4">
        <w:rPr>
          <w:rStyle w:val="CommentReference"/>
          <w:rFonts w:ascii="Times New Roman" w:eastAsiaTheme="minorEastAsia" w:hAnsi="Times New Roman" w:cstheme="minorBidi"/>
        </w:rPr>
        <w:commentReference w:id="20"/>
      </w:r>
      <w:r>
        <w:t>) f</w:t>
      </w:r>
      <w:r w:rsidRPr="00974591">
        <w:t xml:space="preserve">or the </w:t>
      </w:r>
      <w:r>
        <w:t xml:space="preserve">age-proportion data (L.7) assuming sample sizes are all equal to an effective size </w:t>
      </w:r>
      <w:r w:rsidRPr="00045D36">
        <w:rPr>
          <w:position w:val="-4"/>
        </w:rPr>
        <w:object w:dxaOrig="660" w:dyaOrig="240" w14:anchorId="2DFA25E5">
          <v:shape id="_x0000_i1066" type="#_x0000_t75" style="width:33.5pt;height:12.4pt" o:ole="">
            <v:imagedata r:id="rId101" o:title=""/>
          </v:shape>
          <o:OLEObject Type="Embed" ProgID="Equation.DSMT4" ShapeID="_x0000_i1066" DrawAspect="Content" ObjectID="_1460555386" r:id="rId102"/>
        </w:object>
      </w:r>
      <w:r>
        <w:t>. The total negative log-posterior distribution function includes an informative Beta prior distribution on the stock-recruitment steepness parameter (</w:t>
      </w:r>
      <w:r w:rsidRPr="00E83560">
        <w:rPr>
          <w:i/>
        </w:rPr>
        <w:t>h</w:t>
      </w:r>
      <w:r>
        <w:t xml:space="preserve">; L.8) and an informative </w:t>
      </w:r>
      <m:oMath>
        <m:r>
          <w:rPr>
            <w:rFonts w:ascii="Cambria Math" w:hAnsi="Cambria Math"/>
          </w:rPr>
          <m:t xml:space="preserve">N(0.2, </m:t>
        </m:r>
        <m:sSup>
          <m:sSupPr>
            <m:ctrlPr>
              <w:rPr>
                <w:rFonts w:ascii="Cambria Math" w:hAnsi="Cambria Math"/>
                <w:i/>
              </w:rPr>
            </m:ctrlPr>
          </m:sSupPr>
          <m:e>
            <m:r>
              <w:rPr>
                <w:rFonts w:ascii="Cambria Math" w:hAnsi="Cambria Math"/>
              </w:rPr>
              <m:t>0.05</m:t>
            </m:r>
          </m:e>
          <m:sup>
            <m:r>
              <w:rPr>
                <w:rFonts w:ascii="Cambria Math" w:hAnsi="Cambria Math"/>
              </w:rPr>
              <m:t>2</m:t>
            </m:r>
          </m:sup>
        </m:sSup>
        <m:r>
          <w:rPr>
            <w:rFonts w:ascii="Cambria Math" w:hAnsi="Cambria Math"/>
          </w:rPr>
          <m:t>)</m:t>
        </m:r>
      </m:oMath>
      <w:r>
        <w:t xml:space="preserve"> prior distribution on the natural mortality rate at </w:t>
      </w:r>
      <w:r w:rsidRPr="00B03F2F">
        <w:rPr>
          <w:i/>
        </w:rPr>
        <w:t>t</w:t>
      </w:r>
      <w:r>
        <w:t>=1. The shape parameters (</w:t>
      </w:r>
      <w:r w:rsidRPr="000C5FEE">
        <w:rPr>
          <w:position w:val="-10"/>
        </w:rPr>
        <w:object w:dxaOrig="580" w:dyaOrig="320" w14:anchorId="708C8C5E">
          <v:shape id="_x0000_i1067" type="#_x0000_t75" style="width:28.55pt;height:16.15pt" o:ole="">
            <v:imagedata r:id="rId103" o:title=""/>
          </v:shape>
          <o:OLEObject Type="Embed" ProgID="Equation.DSMT4" ShapeID="_x0000_i1067" DrawAspect="Content" ObjectID="_1460555387" r:id="rId104"/>
        </w:object>
      </w:r>
      <w:r>
        <w:t xml:space="preserve">) of the Beta distribution (L.8) for steepness are derived via moment matching to a prior mean </w:t>
      </w:r>
      <w:r w:rsidRPr="00F34C7B">
        <w:t>(</w:t>
      </w:r>
      <m:oMath>
        <m:sSub>
          <m:sSubPr>
            <m:ctrlPr>
              <w:rPr>
                <w:rFonts w:ascii="Cambria Math" w:hAnsi="Cambria Math"/>
                <w:i/>
              </w:rPr>
            </m:ctrlPr>
          </m:sSubPr>
          <m:e>
            <m:r>
              <w:rPr>
                <w:rFonts w:ascii="Cambria Math" w:hAnsi="Cambria Math"/>
              </w:rPr>
              <m:t>μ</m:t>
            </m:r>
          </m:e>
          <m:sub>
            <m:r>
              <w:rPr>
                <w:rFonts w:ascii="Cambria Math" w:hAnsi="Cambria Math"/>
              </w:rPr>
              <m:t>h</m:t>
            </m:r>
          </m:sub>
        </m:sSub>
        <m:r>
          <w:rPr>
            <w:rFonts w:ascii="Cambria Math" w:hAnsi="Cambria Math"/>
          </w:rPr>
          <m:t>=0.7</m:t>
        </m:r>
      </m:oMath>
      <w:r w:rsidRPr="00F34C7B">
        <w:t>), standard deviation (</w:t>
      </w:r>
      <m:oMath>
        <m:sSub>
          <m:sSubPr>
            <m:ctrlPr>
              <w:rPr>
                <w:rFonts w:ascii="Cambria Math" w:hAnsi="Cambria Math"/>
                <w:i/>
              </w:rPr>
            </m:ctrlPr>
          </m:sSubPr>
          <m:e>
            <m:r>
              <w:rPr>
                <w:rFonts w:ascii="Cambria Math" w:hAnsi="Cambria Math"/>
              </w:rPr>
              <m:t>σ</m:t>
            </m:r>
          </m:e>
          <m:sub>
            <m:r>
              <w:rPr>
                <w:rFonts w:ascii="Cambria Math" w:hAnsi="Cambria Math"/>
              </w:rPr>
              <m:t>h</m:t>
            </m:r>
          </m:sub>
        </m:sSub>
        <m:r>
          <w:rPr>
            <w:rFonts w:ascii="Cambria Math" w:hAnsi="Cambria Math"/>
          </w:rPr>
          <m:t>=0.08</m:t>
        </m:r>
      </m:oMath>
      <w:r w:rsidRPr="00F34C7B">
        <w:t xml:space="preserve">) </w:t>
      </w:r>
      <w:r w:rsidRPr="00F34C7B">
        <w:lastRenderedPageBreak/>
        <w:t xml:space="preserve">given the constraint </w:t>
      </w:r>
      <w:r w:rsidRPr="00F34C7B">
        <w:rPr>
          <w:position w:val="-6"/>
        </w:rPr>
        <w:object w:dxaOrig="1040" w:dyaOrig="280" w14:anchorId="5AF1EB9B">
          <v:shape id="_x0000_i1068" type="#_x0000_t75" style="width:52.15pt;height:14.9pt" o:ole="">
            <v:imagedata r:id="rId105" o:title=""/>
          </v:shape>
          <o:OLEObject Type="Embed" ProgID="Equation.DSMT4" ShapeID="_x0000_i1068" DrawAspect="Content" ObjectID="_1460555388" r:id="rId106"/>
        </w:object>
      </w:r>
      <w:r w:rsidRPr="00F34C7B">
        <w:t xml:space="preserve">. These informative prior distributions improve stability of the AM parameter estimation procedure, but otherwise have little impacts because simulated harvest control rules do not use MSY and </w:t>
      </w:r>
      <w:r w:rsidRPr="00F34C7B">
        <w:rPr>
          <w:i/>
        </w:rPr>
        <w:t>F</w:t>
      </w:r>
      <w:r w:rsidRPr="00F34C7B">
        <w:rPr>
          <w:vertAlign w:val="subscript"/>
        </w:rPr>
        <w:t>MSY</w:t>
      </w:r>
      <w:r w:rsidRPr="00F34C7B">
        <w:t xml:space="preserve"> estimates. </w:t>
      </w:r>
    </w:p>
    <w:p w14:paraId="13381E8F" w14:textId="77777777" w:rsidR="000B496A" w:rsidRDefault="000B496A" w:rsidP="000B496A"/>
    <w:p w14:paraId="6AF90B65" w14:textId="77777777" w:rsidR="000B496A" w:rsidRDefault="000B496A" w:rsidP="000B496A">
      <w:r>
        <w:t xml:space="preserve">The </w:t>
      </w:r>
      <w:r w:rsidRPr="00626511">
        <w:t xml:space="preserve">AM </w:t>
      </w:r>
      <w:r>
        <w:t xml:space="preserve">outputs include predicted values for all the input data sources given above as well as derived equilibrium quantities </w:t>
      </w:r>
      <w:r w:rsidRPr="00D3139D">
        <w:rPr>
          <w:position w:val="-10"/>
        </w:rPr>
        <w:object w:dxaOrig="1640" w:dyaOrig="440" w14:anchorId="0DE88416">
          <v:shape id="_x0000_i1069" type="#_x0000_t75" style="width:81.95pt;height:22.35pt" o:ole="">
            <v:imagedata r:id="rId107" o:title=""/>
          </v:shape>
          <o:OLEObject Type="Embed" ProgID="Equation.DSMT4" ShapeID="_x0000_i1069" DrawAspect="Content" ObjectID="_1460555389" r:id="rId108"/>
        </w:object>
      </w:r>
      <w:r>
        <w:t>, and time-series of exploitable biomass (</w:t>
      </w:r>
      <w:r w:rsidRPr="00CC5047">
        <w:rPr>
          <w:position w:val="-10"/>
        </w:rPr>
        <w:object w:dxaOrig="560" w:dyaOrig="440" w14:anchorId="2C1FED40">
          <v:shape id="_x0000_i1070" type="#_x0000_t75" style="width:28.55pt;height:22.35pt" o:ole="">
            <v:imagedata r:id="rId109" o:title=""/>
          </v:shape>
          <o:OLEObject Type="Embed" ProgID="Equation.DSMT4" ShapeID="_x0000_i1070" DrawAspect="Content" ObjectID="_1460555390" r:id="rId110"/>
        </w:object>
      </w:r>
      <w:r>
        <w:t>), spawning biomass (</w:t>
      </w:r>
      <w:r w:rsidRPr="00CC5047">
        <w:rPr>
          <w:position w:val="-10"/>
        </w:rPr>
        <w:object w:dxaOrig="560" w:dyaOrig="440" w14:anchorId="5FDD7EFF">
          <v:shape id="_x0000_i1071" type="#_x0000_t75" style="width:28.55pt;height:22.35pt" o:ole="">
            <v:imagedata r:id="rId111" o:title=""/>
          </v:shape>
          <o:OLEObject Type="Embed" ProgID="Equation.DSMT4" ShapeID="_x0000_i1071" DrawAspect="Content" ObjectID="_1460555391" r:id="rId112"/>
        </w:object>
      </w:r>
      <w:r>
        <w:t>), fishing mortality rates (</w:t>
      </w:r>
      <w:r w:rsidRPr="00CC5047">
        <w:rPr>
          <w:position w:val="-10"/>
        </w:rPr>
        <w:object w:dxaOrig="360" w:dyaOrig="440" w14:anchorId="4F5DF92B">
          <v:shape id="_x0000_i1072" type="#_x0000_t75" style="width:18.6pt;height:22.35pt" o:ole="">
            <v:imagedata r:id="rId113" o:title=""/>
          </v:shape>
          <o:OLEObject Type="Embed" ProgID="Equation.DSMT4" ShapeID="_x0000_i1072" DrawAspect="Content" ObjectID="_1460555392" r:id="rId114"/>
        </w:object>
      </w:r>
      <w:r>
        <w:t>), and age-1 recruitment  (</w:t>
      </w:r>
      <w:r w:rsidRPr="00B23B5E">
        <w:rPr>
          <w:position w:val="-12"/>
        </w:rPr>
        <w:object w:dxaOrig="1100" w:dyaOrig="460" w14:anchorId="632CBC1D">
          <v:shape id="_x0000_i1073" type="#_x0000_t75" style="width:54.6pt;height:23.6pt" o:ole="">
            <v:imagedata r:id="rId115" o:title=""/>
          </v:shape>
          <o:OLEObject Type="Embed" ProgID="Equation.DSMT4" ShapeID="_x0000_i1073" DrawAspect="Content" ObjectID="_1460555393" r:id="rId116"/>
        </w:object>
      </w:r>
      <w:r>
        <w:t xml:space="preserve">). </w:t>
      </w:r>
    </w:p>
    <w:p w14:paraId="6F370B6A" w14:textId="77777777" w:rsidR="000B496A" w:rsidRPr="00D7112E" w:rsidRDefault="000B496A" w:rsidP="000B496A"/>
    <w:p w14:paraId="2DBDC6BD" w14:textId="77777777" w:rsidR="000B496A" w:rsidRDefault="000B496A" w:rsidP="000B496A">
      <w:pPr>
        <w:pStyle w:val="Heading3"/>
      </w:pPr>
      <w:bookmarkStart w:id="21" w:name="_Toc447899488"/>
      <w:proofErr w:type="spellStart"/>
      <w:r>
        <w:t>Harvest</w:t>
      </w:r>
      <w:proofErr w:type="spellEnd"/>
      <w:r>
        <w:t xml:space="preserve"> control </w:t>
      </w:r>
      <w:proofErr w:type="spellStart"/>
      <w:r>
        <w:t>rule</w:t>
      </w:r>
      <w:bookmarkEnd w:id="21"/>
      <w:proofErr w:type="spellEnd"/>
    </w:p>
    <w:p w14:paraId="647E036B" w14:textId="4E916217" w:rsidR="000B496A" w:rsidRPr="003A6DDA" w:rsidRDefault="00F46718" w:rsidP="000B496A">
      <w:r>
        <w:t xml:space="preserve">There are two variable F and two constant F management procedures tested. </w:t>
      </w:r>
      <w:r w:rsidR="000B496A" w:rsidRPr="003A6DDA">
        <w:t xml:space="preserve">The feedback </w:t>
      </w:r>
      <w:r>
        <w:t xml:space="preserve">harvest control rule we examine for the variable F management procedures </w:t>
      </w:r>
      <w:r w:rsidR="000B496A" w:rsidRPr="003A6DDA">
        <w:t xml:space="preserve">uses data on the present (i.e., </w:t>
      </w:r>
      <m:oMath>
        <m:r>
          <w:rPr>
            <w:rFonts w:ascii="Cambria Math" w:hAnsi="Cambria Math"/>
          </w:rPr>
          <m:t>t = T</m:t>
        </m:r>
      </m:oMath>
      <w:r w:rsidR="000B496A" w:rsidRPr="003A6DDA">
        <w:t>) state of the stock to determine a catch limit for the upcoming year (</w:t>
      </w:r>
      <m:oMath>
        <m:r>
          <w:rPr>
            <w:rFonts w:ascii="Cambria Math" w:hAnsi="Cambria Math"/>
          </w:rPr>
          <m:t>T+1</m:t>
        </m:r>
      </m:oMath>
      <w:r w:rsidR="000B496A" w:rsidRPr="003A6DDA">
        <w:t xml:space="preserve">). We examined two options for implementation of the harvest control rule that have been proposed as sustainable approaches to managing the Northern cod stock: </w:t>
      </w:r>
      <w:r w:rsidR="000B496A" w:rsidRPr="008F1F0C">
        <w:t>the basic rule</w:t>
      </w:r>
      <w:r w:rsidR="000B496A">
        <w:t xml:space="preserve"> (</w:t>
      </w:r>
      <w:proofErr w:type="spellStart"/>
      <w:r w:rsidR="000B496A">
        <w:t>noMaxTAC</w:t>
      </w:r>
      <w:proofErr w:type="spellEnd"/>
      <w:r w:rsidR="000B496A">
        <w:t>)</w:t>
      </w:r>
      <w:r w:rsidR="000B496A" w:rsidRPr="008F1F0C">
        <w:t>, and the same rule modified by a</w:t>
      </w:r>
      <w:r w:rsidR="000B496A" w:rsidRPr="003A6DDA">
        <w:t xml:space="preserve"> TAC ceiling applied at certain spawning stock abundances</w:t>
      </w:r>
      <w:r w:rsidR="000B496A">
        <w:t xml:space="preserve"> (</w:t>
      </w:r>
      <w:proofErr w:type="spellStart"/>
      <w:r w:rsidR="000B496A">
        <w:t>maxTAC</w:t>
      </w:r>
      <w:proofErr w:type="spellEnd"/>
      <w:r w:rsidR="000B496A">
        <w:t>)</w:t>
      </w:r>
      <w:r w:rsidR="000B496A" w:rsidRPr="003A6DDA">
        <w:t>. Examples of both implementations are shown in Figure</w:t>
      </w:r>
      <w:r w:rsidR="000B496A">
        <w:t>s</w:t>
      </w:r>
      <w:r w:rsidR="000B496A" w:rsidRPr="003A6DDA">
        <w:t xml:space="preserve"> </w:t>
      </w:r>
      <w:r w:rsidR="000B496A">
        <w:t>1 and 2</w:t>
      </w:r>
      <w:r w:rsidR="000B496A" w:rsidRPr="003A6DDA">
        <w:t xml:space="preserve">. </w:t>
      </w:r>
    </w:p>
    <w:p w14:paraId="51561A01" w14:textId="7B83116F" w:rsidR="000B496A" w:rsidRPr="003A6DDA" w:rsidRDefault="000B496A" w:rsidP="000B496A">
      <w:pPr>
        <w:rPr>
          <w:color w:val="000000" w:themeColor="text1"/>
        </w:rPr>
      </w:pPr>
      <w:r w:rsidRPr="003A6DDA">
        <w:t xml:space="preserve">The harvest control rule </w:t>
      </w:r>
      <w:r w:rsidRPr="003A6DDA">
        <w:rPr>
          <w:color w:val="000000" w:themeColor="text1"/>
        </w:rPr>
        <w:t xml:space="preserve">computes the target fishing mortality rate </w:t>
      </w:r>
      <w:r w:rsidRPr="003A6DDA">
        <w:rPr>
          <w:color w:val="000000" w:themeColor="text1"/>
          <w:position w:val="-12"/>
        </w:rPr>
        <w:object w:dxaOrig="440" w:dyaOrig="400" w14:anchorId="4639880A">
          <v:shape id="_x0000_i1074" type="#_x0000_t75" style="width:22.35pt;height:19.85pt" o:ole="">
            <v:imagedata r:id="rId117" o:title=""/>
          </v:shape>
          <o:OLEObject Type="Embed" ProgID="Equation.DSMT4" ShapeID="_x0000_i1074" DrawAspect="Content" ObjectID="_1460555394" r:id="rId118"/>
        </w:object>
      </w:r>
      <w:r w:rsidRPr="003A6DDA">
        <w:rPr>
          <w:color w:val="000000" w:themeColor="text1"/>
        </w:rPr>
        <w:t xml:space="preserve"> via a piece-wise linear function of the stock status</w:t>
      </w:r>
      <w:r w:rsidRPr="003A6DDA">
        <w:rPr>
          <w:color w:val="000000" w:themeColor="text1"/>
          <w:position w:val="-12"/>
        </w:rPr>
        <w:object w:dxaOrig="320" w:dyaOrig="380" w14:anchorId="2824C9DE">
          <v:shape id="_x0000_i1075" type="#_x0000_t75" style="width:16.15pt;height:18.6pt" o:ole="">
            <v:imagedata r:id="rId119" o:title=""/>
          </v:shape>
          <o:OLEObject Type="Embed" ProgID="Equation.DSMT4" ShapeID="_x0000_i1075" DrawAspect="Content" ObjectID="_1460555395" r:id="rId120"/>
        </w:object>
      </w:r>
      <w:r w:rsidRPr="003A6DDA">
        <w:rPr>
          <w:color w:val="000000" w:themeColor="text1"/>
        </w:rPr>
        <w:t xml:space="preserve"> estimated from the assessment, reference biomass level</w:t>
      </w:r>
      <w:r w:rsidR="005A71F4">
        <w:rPr>
          <w:color w:val="000000" w:themeColor="text1"/>
        </w:rPr>
        <w:t xml:space="preserve"> </w:t>
      </w:r>
      <m:oMath>
        <m:r>
          <m:rPr>
            <m:sty m:val="p"/>
          </m:rPr>
          <w:rPr>
            <w:rFonts w:ascii="Cambria Math" w:hAnsi="Cambria Math"/>
            <w:color w:val="000000" w:themeColor="text1"/>
          </w:rPr>
          <m:t>B'</m:t>
        </m:r>
      </m:oMath>
      <w:r w:rsidRPr="003A6DDA">
        <w:rPr>
          <w:color w:val="000000" w:themeColor="text1"/>
        </w:rPr>
        <w:t xml:space="preserve">, two reference fishing mortality rates </w:t>
      </w:r>
      <m:oMath>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oMath>
      <w:r w:rsidRPr="003A6DDA">
        <w:rPr>
          <w:color w:val="000000" w:themeColor="text1"/>
        </w:rPr>
        <w:t xml:space="preserve"> and</w:t>
      </w:r>
      <w:r w:rsidRPr="003A6DDA">
        <w:rPr>
          <w:color w:val="000000" w:themeColor="text1"/>
          <w:position w:val="-12"/>
        </w:rPr>
        <w:object w:dxaOrig="380" w:dyaOrig="380" w14:anchorId="729C1DA1">
          <v:shape id="_x0000_i1076" type="#_x0000_t75" style="width:18.6pt;height:18.6pt" o:ole="">
            <v:imagedata r:id="rId121" o:title=""/>
          </v:shape>
          <o:OLEObject Type="Embed" ProgID="Equation.DSMT4" ShapeID="_x0000_i1076" DrawAspect="Content" ObjectID="_1460555396" r:id="rId122"/>
        </w:object>
      </w:r>
      <w:r w:rsidRPr="003A6DDA">
        <w:rPr>
          <w:color w:val="000000" w:themeColor="text1"/>
        </w:rPr>
        <w:t xml:space="preserve">, and control points </w:t>
      </w:r>
      <w:r w:rsidRPr="003A6DDA">
        <w:rPr>
          <w:i/>
          <w:color w:val="000000" w:themeColor="text1"/>
        </w:rPr>
        <w:t>C</w:t>
      </w:r>
      <w:r w:rsidRPr="003A6DDA">
        <w:rPr>
          <w:color w:val="000000" w:themeColor="text1"/>
          <w:vertAlign w:val="subscript"/>
        </w:rPr>
        <w:t>1</w:t>
      </w:r>
      <w:r w:rsidRPr="003A6DDA">
        <w:rPr>
          <w:color w:val="000000" w:themeColor="text1"/>
        </w:rPr>
        <w:t xml:space="preserve"> and </w:t>
      </w:r>
      <w:r w:rsidRPr="003A6DDA">
        <w:rPr>
          <w:i/>
          <w:color w:val="000000" w:themeColor="text1"/>
        </w:rPr>
        <w:t>C</w:t>
      </w:r>
      <w:r w:rsidRPr="003A6DDA">
        <w:rPr>
          <w:color w:val="000000" w:themeColor="text1"/>
          <w:vertAlign w:val="subscript"/>
        </w:rPr>
        <w:t>2</w:t>
      </w:r>
      <w:r w:rsidRPr="003A6DDA">
        <w:rPr>
          <w:color w:val="000000" w:themeColor="text1"/>
        </w:rPr>
        <w:t xml:space="preserve">, i.e., </w:t>
      </w:r>
    </w:p>
    <w:p w14:paraId="6F30750C" w14:textId="3BE9437E" w:rsidR="000B496A" w:rsidRPr="00D6685F" w:rsidRDefault="00F37790" w:rsidP="000B496A">
      <w:pPr>
        <w:rPr>
          <w:color w:val="000000" w:themeColor="text1"/>
        </w:rPr>
      </w:pPr>
      <m:oMathPara>
        <m:oMathParaPr>
          <m:jc m:val="center"/>
        </m:oMathParaPr>
        <m:oMath>
          <m:sSub>
            <m:sSubPr>
              <m:ctrlPr>
                <w:rPr>
                  <w:rFonts w:ascii="Cambria Math" w:hAnsi="Cambria Math"/>
                  <w:i/>
                  <w:color w:val="000000" w:themeColor="text1"/>
                </w:rPr>
              </m:ctrlPr>
            </m:sSubPr>
            <m:e>
              <m:acc>
                <m:accPr>
                  <m:ctrlPr>
                    <w:rPr>
                      <w:rFonts w:ascii="Cambria Math" w:hAnsi="Cambria Math"/>
                      <w:i/>
                      <w:color w:val="000000" w:themeColor="text1"/>
                    </w:rPr>
                  </m:ctrlPr>
                </m:accPr>
                <m:e>
                  <m:r>
                    <w:rPr>
                      <w:rFonts w:ascii="Cambria Math" w:hAnsi="Cambria Math"/>
                      <w:color w:val="000000" w:themeColor="text1"/>
                    </w:rPr>
                    <m:t>F</m:t>
                  </m:r>
                </m:e>
              </m:acc>
            </m:e>
            <m:sub>
              <m:r>
                <w:rPr>
                  <w:rFonts w:ascii="Cambria Math" w:hAnsi="Cambria Math"/>
                  <w:color w:val="000000" w:themeColor="text1"/>
                </w:rPr>
                <m:t>T+1</m:t>
              </m:r>
            </m:sub>
          </m:sSub>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2"/>
                        <m:mcJc m:val="center"/>
                      </m:mcPr>
                    </m:mc>
                  </m:mcs>
                  <m:ctrlPr>
                    <w:rPr>
                      <w:rFonts w:ascii="Cambria Math" w:hAnsi="Cambria Math"/>
                      <w:i/>
                      <w:color w:val="000000" w:themeColor="text1"/>
                    </w:rPr>
                  </m:ctrlPr>
                </m:mPr>
                <m:mr>
                  <m:e>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f>
                      <m:fPr>
                        <m:ctrlPr>
                          <w:rPr>
                            <w:rFonts w:ascii="Cambria Math" w:hAnsi="Cambria Math"/>
                            <w:i/>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rPr>
                              <m:t>B</m:t>
                            </m:r>
                          </m:e>
                          <m:sub>
                            <m:r>
                              <w:rPr>
                                <w:rFonts w:ascii="Cambria Math" w:hAnsi="Cambria Math"/>
                                <w:color w:val="000000" w:themeColor="text1"/>
                              </w:rPr>
                              <m:t>T</m:t>
                            </m:r>
                          </m:sub>
                          <m:sup>
                            <m:r>
                              <w:rPr>
                                <w:rFonts w:ascii="Cambria Math" w:hAnsi="Cambria Math"/>
                                <w:color w:val="000000" w:themeColor="text1"/>
                              </w:rPr>
                              <m:t>'</m:t>
                            </m:r>
                          </m:sup>
                        </m:sSubSup>
                      </m:num>
                      <m:den>
                        <m:sSubSup>
                          <m:sSubSupPr>
                            <m:ctrlPr>
                              <w:rPr>
                                <w:rFonts w:ascii="Cambria Math" w:hAnsi="Cambria Math"/>
                                <w:i/>
                                <w:color w:val="000000" w:themeColor="text1"/>
                              </w:rPr>
                            </m:ctrlPr>
                          </m:sSubSup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r>
                              <w:rPr>
                                <w:rFonts w:ascii="Cambria Math" w:hAnsi="Cambria Math"/>
                                <w:color w:val="000000" w:themeColor="text1"/>
                              </w:rPr>
                              <m:t>B</m:t>
                            </m:r>
                          </m:e>
                          <m:sub>
                            <m:r>
                              <w:rPr>
                                <w:rFonts w:ascii="Cambria Math" w:hAnsi="Cambria Math"/>
                                <w:color w:val="000000" w:themeColor="text1"/>
                              </w:rPr>
                              <m:t>T</m:t>
                            </m:r>
                          </m:sub>
                          <m:sup>
                            <m:r>
                              <w:rPr>
                                <w:rFonts w:ascii="Cambria Math" w:hAnsi="Cambria Math"/>
                                <w:color w:val="000000" w:themeColor="text1"/>
                              </w:rPr>
                              <m:t>''</m:t>
                            </m:r>
                          </m:sup>
                        </m:sSubSup>
                      </m:den>
                    </m:f>
                  </m:e>
                  <m:e>
                    <m:sSubSup>
                      <m:sSubSupPr>
                        <m:ctrlPr>
                          <w:rPr>
                            <w:rFonts w:ascii="Cambria Math" w:hAnsi="Cambria Math"/>
                            <w:color w:val="000000" w:themeColor="text1"/>
                          </w:rPr>
                        </m:ctrlPr>
                      </m:sSubSupPr>
                      <m:e>
                        <m:r>
                          <m:rPr>
                            <m:sty m:val="p"/>
                          </m:rPr>
                          <w:rPr>
                            <w:rFonts w:ascii="Cambria Math" w:hAnsi="Cambria Math"/>
                            <w:color w:val="000000" w:themeColor="text1"/>
                          </w:rPr>
                          <m:t>B</m:t>
                        </m:r>
                      </m:e>
                      <m:sub>
                        <m:r>
                          <m:rPr>
                            <m:sty m:val="p"/>
                          </m:rPr>
                          <w:rPr>
                            <w:rFonts w:ascii="Cambria Math" w:hAnsi="Cambria Math"/>
                            <w:color w:val="000000" w:themeColor="text1"/>
                          </w:rPr>
                          <m:t>T</m:t>
                        </m:r>
                      </m:sub>
                      <m:sup>
                        <m:r>
                          <m:rPr>
                            <m:sty m:val="p"/>
                          </m:rPr>
                          <w:rPr>
                            <w:rFonts w:ascii="Cambria Math" w:hAnsi="Cambria Math"/>
                            <w:color w:val="000000" w:themeColor="text1"/>
                          </w:rPr>
                          <m:t>'</m:t>
                        </m:r>
                      </m:sup>
                    </m:sSubSup>
                    <m:r>
                      <m:rPr>
                        <m:sty m:val="p"/>
                      </m:rPr>
                      <w:rPr>
                        <w:rFonts w:ascii="Cambria Math" w:hAnsi="Cambria Math"/>
                        <w:color w:val="000000" w:themeColor="text1"/>
                      </w:rPr>
                      <m:t>≤B'</m:t>
                    </m:r>
                    <m:r>
                      <w:rPr>
                        <w:rFonts w:ascii="Cambria Math" w:hAnsi="Cambria Math"/>
                        <w:color w:val="000000" w:themeColor="text1"/>
                      </w:rPr>
                      <m:t>,</m:t>
                    </m:r>
                  </m:e>
                </m:mr>
                <m:mr>
                  <m:e>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e>
                    </m:d>
                    <m:f>
                      <m:fPr>
                        <m:ctrlPr>
                          <w:rPr>
                            <w:rFonts w:ascii="Cambria Math" w:hAnsi="Cambria Math"/>
                            <w:i/>
                            <w:color w:val="000000" w:themeColor="text1"/>
                          </w:rPr>
                        </m:ctrlPr>
                      </m:fPr>
                      <m:num>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B</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sSubSup>
                          <m:sSubSupPr>
                            <m:ctrlPr>
                              <w:rPr>
                                <w:rFonts w:ascii="Cambria Math" w:hAnsi="Cambria Math"/>
                                <w:i/>
                                <w:color w:val="000000" w:themeColor="text1"/>
                              </w:rPr>
                            </m:ctrlPr>
                          </m:sSubSupPr>
                          <m:e>
                            <m:r>
                              <w:rPr>
                                <w:rFonts w:ascii="Cambria Math" w:hAnsi="Cambria Math"/>
                                <w:color w:val="000000" w:themeColor="text1"/>
                              </w:rPr>
                              <m:t>B</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m:t>
                        </m:r>
                      </m:num>
                      <m:den>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m:t>
                                </m:r>
                              </m:sub>
                            </m:sSub>
                          </m:e>
                        </m:d>
                        <m:sSubSup>
                          <m:sSubSupPr>
                            <m:ctrlPr>
                              <w:rPr>
                                <w:rFonts w:ascii="Cambria Math" w:hAnsi="Cambria Math"/>
                                <w:i/>
                                <w:color w:val="000000" w:themeColor="text1"/>
                              </w:rPr>
                            </m:ctrlPr>
                          </m:sSubSupPr>
                          <m:e>
                            <m:r>
                              <w:rPr>
                                <w:rFonts w:ascii="Cambria Math" w:hAnsi="Cambria Math"/>
                                <w:color w:val="000000" w:themeColor="text1"/>
                              </w:rPr>
                              <m:t>B</m:t>
                            </m:r>
                          </m:e>
                          <m:sub>
                            <m:r>
                              <w:rPr>
                                <w:rFonts w:ascii="Cambria Math" w:hAnsi="Cambria Math"/>
                                <w:color w:val="000000" w:themeColor="text1"/>
                              </w:rPr>
                              <m:t>T</m:t>
                            </m:r>
                          </m:sub>
                          <m:sup>
                            <m:r>
                              <w:rPr>
                                <w:rFonts w:ascii="Cambria Math" w:hAnsi="Cambria Math"/>
                                <w:color w:val="000000" w:themeColor="text1"/>
                              </w:rPr>
                              <m:t>''</m:t>
                            </m:r>
                          </m:sup>
                        </m:sSubSup>
                      </m:den>
                    </m:f>
                    <m:r>
                      <w:rPr>
                        <w:rFonts w:ascii="Cambria Math" w:hAnsi="Cambria Math"/>
                        <w:color w:val="000000" w:themeColor="text1"/>
                      </w:rPr>
                      <m:t xml:space="preserve"> </m:t>
                    </m:r>
                  </m:e>
                  <m:e>
                    <m:sSup>
                      <m:sSupPr>
                        <m:ctrlPr>
                          <w:rPr>
                            <w:rFonts w:ascii="Cambria Math" w:hAnsi="Cambria Math"/>
                            <w:color w:val="000000" w:themeColor="text1"/>
                          </w:rPr>
                        </m:ctrlPr>
                      </m:sSupPr>
                      <m:e>
                        <m:r>
                          <m:rPr>
                            <m:sty m:val="p"/>
                          </m:rPr>
                          <w:rPr>
                            <w:rFonts w:ascii="Cambria Math" w:hAnsi="Cambria Math"/>
                            <w:color w:val="000000" w:themeColor="text1"/>
                          </w:rPr>
                          <m:t>B</m:t>
                        </m:r>
                      </m:e>
                      <m:sup>
                        <m:r>
                          <m:rPr>
                            <m:sty m:val="p"/>
                          </m:rPr>
                          <w:rPr>
                            <w:rFonts w:ascii="Cambria Math" w:hAnsi="Cambria Math"/>
                            <w:color w:val="000000" w:themeColor="text1"/>
                          </w:rPr>
                          <m:t>'</m:t>
                        </m:r>
                      </m:sup>
                    </m:sSup>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B</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≤2⋅</m:t>
                    </m:r>
                    <m:r>
                      <m:rPr>
                        <m:sty m:val="p"/>
                      </m:rPr>
                      <w:rPr>
                        <w:rFonts w:ascii="Cambria Math" w:hAnsi="Cambria Math"/>
                        <w:color w:val="000000" w:themeColor="text1"/>
                      </w:rPr>
                      <m:t>B'</m:t>
                    </m:r>
                    <m:r>
                      <w:rPr>
                        <w:rFonts w:ascii="Cambria Math" w:hAnsi="Cambria Math"/>
                        <w:color w:val="000000" w:themeColor="text1"/>
                      </w:rPr>
                      <m:t>,</m:t>
                    </m:r>
                  </m:e>
                </m:mr>
                <m:mr>
                  <m:e>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e>
                  <m:e>
                    <m:r>
                      <m:rPr>
                        <m:sty m:val="p"/>
                      </m:rPr>
                      <w:rPr>
                        <w:rFonts w:ascii="Cambria Math" w:hAnsi="Cambria Math"/>
                        <w:color w:val="000000" w:themeColor="text1"/>
                      </w:rPr>
                      <m:t>2⋅B'</m:t>
                    </m:r>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B</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m:t>
                    </m:r>
                  </m:e>
                </m:mr>
              </m:m>
            </m:e>
          </m:d>
        </m:oMath>
      </m:oMathPara>
    </w:p>
    <w:p w14:paraId="310741A6" w14:textId="77777777" w:rsidR="000B496A" w:rsidRPr="003A6DDA" w:rsidRDefault="000B496A" w:rsidP="000B496A">
      <w:pPr>
        <w:rPr>
          <w:color w:val="000000" w:themeColor="text1"/>
        </w:rPr>
      </w:pPr>
    </w:p>
    <w:p w14:paraId="6987FE52" w14:textId="39F06CCF" w:rsidR="000B496A" w:rsidRPr="00834984" w:rsidRDefault="000B496A" w:rsidP="000B496A">
      <w:pPr>
        <w:rPr>
          <w:color w:val="000000" w:themeColor="text1"/>
        </w:rPr>
      </w:pPr>
      <w:r w:rsidRPr="003A6DDA">
        <w:rPr>
          <w:color w:val="000000" w:themeColor="text1"/>
        </w:rPr>
        <w:t xml:space="preserve">The rule uses the </w:t>
      </w:r>
      <w:r w:rsidR="00F73376">
        <w:rPr>
          <w:color w:val="000000" w:themeColor="text1"/>
        </w:rPr>
        <w:t xml:space="preserve">limit reference point </w:t>
      </w:r>
      <m:oMath>
        <m:sSub>
          <m:sSubPr>
            <m:ctrlPr>
              <w:rPr>
                <w:rFonts w:ascii="Cambria Math" w:hAnsi="Cambria Math"/>
                <w:i/>
                <w:color w:val="000000" w:themeColor="text1"/>
              </w:rPr>
            </m:ctrlPr>
          </m:sSubPr>
          <m:e>
            <m:r>
              <w:rPr>
                <w:rFonts w:ascii="Cambria Math" w:hAnsi="Cambria Math"/>
                <w:color w:val="000000" w:themeColor="text1"/>
              </w:rPr>
              <m:t>B</m:t>
            </m:r>
          </m:e>
          <m:sub>
            <m:r>
              <m:rPr>
                <m:nor/>
              </m:rPr>
              <w:rPr>
                <w:rFonts w:ascii="Cambria Math" w:hAnsi="Cambria Math"/>
                <w:color w:val="000000" w:themeColor="text1"/>
              </w:rPr>
              <m:t>lim</m:t>
            </m:r>
          </m:sub>
        </m:sSub>
      </m:oMath>
      <w:r w:rsidR="00F73376">
        <w:rPr>
          <w:color w:val="000000" w:themeColor="text1"/>
        </w:rPr>
        <w:t xml:space="preserve">estimated by NCAM </w:t>
      </w:r>
      <w:r w:rsidRPr="003A6DDA">
        <w:rPr>
          <w:color w:val="000000" w:themeColor="text1"/>
        </w:rPr>
        <w:t xml:space="preserve">as the reference biomass level (i.e., </w:t>
      </w:r>
      <m:oMath>
        <m:r>
          <m:rPr>
            <m:sty m:val="p"/>
          </m:rPr>
          <w:rPr>
            <w:rFonts w:ascii="Cambria Math" w:hAnsi="Cambria Math"/>
            <w:color w:val="000000" w:themeColor="text1"/>
          </w:rPr>
          <m:t>B'</m:t>
        </m:r>
        <m:r>
          <w:rPr>
            <w:rFonts w:ascii="Cambria Math" w:hAnsi="Cambria Math"/>
            <w:color w:val="000000" w:themeColor="text1"/>
          </w:rPr>
          <m:t>= 885Kt</m:t>
        </m:r>
      </m:oMath>
      <w:r w:rsidRPr="003A6DDA">
        <w:rPr>
          <w:color w:val="000000" w:themeColor="text1"/>
        </w:rPr>
        <w:t xml:space="preserve">). </w:t>
      </w:r>
      <w:r w:rsidR="00834984">
        <w:rPr>
          <w:color w:val="000000" w:themeColor="text1"/>
        </w:rPr>
        <w:t>T</w:t>
      </w:r>
      <w:r>
        <w:rPr>
          <w:color w:val="000000" w:themeColor="text1"/>
        </w:rPr>
        <w:t xml:space="preserve">he two reference fishing mortality rates are </w:t>
      </w:r>
      <m:oMath>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r>
          <m:rPr>
            <m:sty m:val="p"/>
          </m:rPr>
          <w:rPr>
            <w:rFonts w:ascii="Cambria Math" w:hAnsi="Cambria Math"/>
            <w:color w:val="000000" w:themeColor="text1"/>
          </w:rPr>
          <m:t xml:space="preserve">= 0.05 </m:t>
        </m:r>
      </m:oMath>
      <w:r>
        <w:rPr>
          <w:color w:val="000000" w:themeColor="text1"/>
        </w:rPr>
        <w:t xml:space="preserve">and </w:t>
      </w:r>
      <m:oMath>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0.1</m:t>
            </m:r>
          </m:sub>
        </m:sSub>
        <m:r>
          <w:rPr>
            <w:rFonts w:ascii="Cambria Math" w:hAnsi="Cambria Math"/>
            <w:color w:val="000000" w:themeColor="text1"/>
          </w:rPr>
          <m:t>=0.18</m:t>
        </m:r>
      </m:oMath>
      <w:r>
        <w:rPr>
          <w:color w:val="000000" w:themeColor="text1"/>
        </w:rPr>
        <w:t xml:space="preserve">. The rule is designed to gradually increase fishing mortality to </w:t>
      </w:r>
      <m:oMath>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oMath>
      <w:r>
        <w:rPr>
          <w:color w:val="000000" w:themeColor="text1"/>
        </w:rPr>
        <w:t xml:space="preserve"> in a 2 stage process. First, while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T</m:t>
            </m:r>
          </m:sub>
        </m:sSub>
        <m:r>
          <w:rPr>
            <w:rFonts w:ascii="Cambria Math" w:hAnsi="Cambria Math"/>
            <w:color w:val="000000" w:themeColor="text1"/>
          </w:rPr>
          <m:t>&lt;</m:t>
        </m:r>
        <m:sSub>
          <m:sSubPr>
            <m:ctrlPr>
              <w:rPr>
                <w:rFonts w:ascii="Cambria Math" w:hAnsi="Cambria Math"/>
                <w:i/>
                <w:color w:val="000000" w:themeColor="text1"/>
              </w:rPr>
            </m:ctrlPr>
          </m:sSubPr>
          <m:e>
            <m:r>
              <w:rPr>
                <w:rFonts w:ascii="Cambria Math" w:hAnsi="Cambria Math"/>
                <w:color w:val="000000" w:themeColor="text1"/>
              </w:rPr>
              <m:t>B</m:t>
            </m:r>
          </m:e>
          <m:sub>
            <m:r>
              <m:rPr>
                <m:nor/>
              </m:rPr>
              <w:rPr>
                <w:rFonts w:ascii="Cambria Math" w:hAnsi="Cambria Math"/>
                <w:color w:val="000000" w:themeColor="text1"/>
              </w:rPr>
              <m:t>lim</m:t>
            </m:r>
          </m:sub>
        </m:sSub>
        <m:r>
          <w:rPr>
            <w:rFonts w:ascii="Cambria Math" w:hAnsi="Cambria Math"/>
            <w:color w:val="000000" w:themeColor="text1"/>
          </w:rPr>
          <m:t>⁡</m:t>
        </m:r>
      </m:oMath>
      <w:r>
        <w:rPr>
          <w:color w:val="000000" w:themeColor="text1"/>
        </w:rPr>
        <w:t xml:space="preserve">in the Critical Zone, the rule increases target fishing mortality to the conservative level </w:t>
      </w:r>
      <m:oMath>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r>
          <w:rPr>
            <w:rFonts w:ascii="Cambria Math" w:hAnsi="Cambria Math"/>
            <w:color w:val="000000" w:themeColor="text1"/>
          </w:rPr>
          <m:t xml:space="preserve"> = 0.05</m:t>
        </m:r>
      </m:oMath>
      <w:r>
        <w:rPr>
          <w:color w:val="000000" w:themeColor="text1"/>
        </w:rPr>
        <w:t xml:space="preserve">. Then, once </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T</m:t>
            </m:r>
          </m:sub>
        </m:sSub>
        <m:r>
          <w:rPr>
            <w:rFonts w:ascii="Cambria Math" w:hAnsi="Cambria Math"/>
            <w:color w:val="000000" w:themeColor="text1"/>
          </w:rPr>
          <m:t>’</m:t>
        </m:r>
      </m:oMath>
      <w:r>
        <w:rPr>
          <w:color w:val="000000" w:themeColor="text1"/>
        </w:rPr>
        <w:t xml:space="preserve"> has increased above </w:t>
      </w:r>
      <m:oMath>
        <m:sSub>
          <m:sSubPr>
            <m:ctrlPr>
              <w:rPr>
                <w:rFonts w:ascii="Cambria Math" w:hAnsi="Cambria Math"/>
                <w:i/>
                <w:color w:val="000000" w:themeColor="text1"/>
              </w:rPr>
            </m:ctrlPr>
          </m:sSubPr>
          <m:e>
            <m:r>
              <w:rPr>
                <w:rFonts w:ascii="Cambria Math" w:hAnsi="Cambria Math"/>
                <w:color w:val="000000" w:themeColor="text1"/>
              </w:rPr>
              <m:t>B</m:t>
            </m:r>
          </m:e>
          <m:sub>
            <m:r>
              <m:rPr>
                <m:nor/>
              </m:rPr>
              <w:rPr>
                <w:rFonts w:ascii="Cambria Math" w:hAnsi="Cambria Math"/>
                <w:color w:val="000000" w:themeColor="text1"/>
              </w:rPr>
              <m:t>lim</m:t>
            </m:r>
          </m:sub>
        </m:sSub>
      </m:oMath>
      <w:r w:rsidR="00834984">
        <w:rPr>
          <w:color w:val="000000" w:themeColor="text1"/>
        </w:rPr>
        <w:t xml:space="preserve"> and entered a productive state</w:t>
      </w:r>
      <w:r>
        <w:rPr>
          <w:color w:val="000000" w:themeColor="text1"/>
        </w:rPr>
        <w:t xml:space="preserve">, the rule ramps up with increased speed to approach the reference mortality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0.1</m:t>
            </m:r>
          </m:sub>
        </m:sSub>
        <m:r>
          <w:rPr>
            <w:rFonts w:ascii="Cambria Math" w:hAnsi="Cambria Math"/>
            <w:color w:val="000000" w:themeColor="text1"/>
          </w:rPr>
          <m:t xml:space="preserve"> = 0.18</m:t>
        </m:r>
      </m:oMath>
      <w:r>
        <w:rPr>
          <w:color w:val="000000" w:themeColor="text1"/>
        </w:rPr>
        <w:t xml:space="preserve"> at </w:t>
      </w:r>
      <m:oMath>
        <m:r>
          <w:rPr>
            <w:rFonts w:ascii="Cambria Math" w:hAnsi="Cambria Math"/>
            <w:color w:val="000000" w:themeColor="text1"/>
          </w:rPr>
          <m:t>2⋅</m:t>
        </m:r>
        <m:sSub>
          <m:sSubPr>
            <m:ctrlPr>
              <w:rPr>
                <w:rFonts w:ascii="Cambria Math" w:hAnsi="Cambria Math"/>
                <w:i/>
                <w:color w:val="000000" w:themeColor="text1"/>
              </w:rPr>
            </m:ctrlPr>
          </m:sSubPr>
          <m:e>
            <m:r>
              <w:rPr>
                <w:rFonts w:ascii="Cambria Math" w:hAnsi="Cambria Math"/>
                <w:color w:val="000000" w:themeColor="text1"/>
              </w:rPr>
              <m:t>B</m:t>
            </m:r>
          </m:e>
          <m:sub>
            <m:r>
              <m:rPr>
                <m:nor/>
              </m:rPr>
              <w:rPr>
                <w:rFonts w:ascii="Cambria Math" w:hAnsi="Cambria Math"/>
                <w:color w:val="000000" w:themeColor="text1"/>
              </w:rPr>
              <m:t>lim</m:t>
            </m:r>
          </m:sub>
        </m:sSub>
      </m:oMath>
      <w:r>
        <w:rPr>
          <w:color w:val="000000" w:themeColor="text1"/>
        </w:rPr>
        <w:t>.</w:t>
      </w:r>
      <w:r w:rsidRPr="003A6DDA">
        <w:rPr>
          <w:color w:val="000000" w:themeColor="text1"/>
        </w:rPr>
        <w:t xml:space="preserve"> </w:t>
      </w:r>
    </w:p>
    <w:p w14:paraId="739F8D54" w14:textId="6330665C" w:rsidR="000B496A" w:rsidRPr="008F398F" w:rsidRDefault="000B496A" w:rsidP="000B496A">
      <w:r w:rsidRPr="008F398F">
        <w:rPr>
          <w:color w:val="000000" w:themeColor="text1"/>
        </w:rPr>
        <w:t xml:space="preserve">Once the target fishing mortality rate is determined, </w:t>
      </w:r>
      <w:r w:rsidRPr="008F398F">
        <w:t>the harvest control rule computes the annual quota using the Baranov catch equation,</w:t>
      </w:r>
    </w:p>
    <w:p w14:paraId="4A5C374E" w14:textId="77777777" w:rsidR="00D6685F" w:rsidRDefault="000B496A" w:rsidP="00D6685F">
      <w:pPr>
        <w:jc w:val="center"/>
      </w:pPr>
      <w:r w:rsidRPr="008F398F">
        <w:rPr>
          <w:position w:val="-32"/>
        </w:rPr>
        <w:object w:dxaOrig="3380" w:dyaOrig="760" w14:anchorId="6A29A1AC">
          <v:shape id="_x0000_i1077" type="#_x0000_t75" style="width:170.05pt;height:38.5pt" o:ole="">
            <v:imagedata r:id="rId123" o:title=""/>
          </v:shape>
          <o:OLEObject Type="Embed" ProgID="Equation.DSMT4" ShapeID="_x0000_i1077" DrawAspect="Content" ObjectID="_1460555397" r:id="rId124"/>
        </w:object>
      </w:r>
    </w:p>
    <w:p w14:paraId="6701220D" w14:textId="4EC286D3" w:rsidR="000B496A" w:rsidRDefault="000B496A" w:rsidP="000B496A">
      <w:proofErr w:type="gramStart"/>
      <w:r w:rsidRPr="008F398F">
        <w:t>where</w:t>
      </w:r>
      <w:proofErr w:type="gramEnd"/>
      <w:r w:rsidRPr="008F398F">
        <w:t xml:space="preserve"> </w:t>
      </w:r>
      <w:r w:rsidRPr="008F398F">
        <w:rPr>
          <w:position w:val="-12"/>
        </w:rPr>
        <w:object w:dxaOrig="460" w:dyaOrig="460" w14:anchorId="5A2C2ACF">
          <v:shape id="_x0000_i1078" type="#_x0000_t75" style="width:23.6pt;height:23.6pt" o:ole="">
            <v:imagedata r:id="rId125" o:title=""/>
          </v:shape>
          <o:OLEObject Type="Embed" ProgID="Equation.DSMT4" ShapeID="_x0000_i1078" DrawAspect="Content" ObjectID="_1460555398" r:id="rId126"/>
        </w:object>
      </w:r>
      <w:r w:rsidRPr="008F398F">
        <w:t xml:space="preserve"> is a 1-year-ahead stock assessment model projection of the exploitable biomass for the coming year. These projections use estimated recruitments off the </w:t>
      </w:r>
      <w:proofErr w:type="spellStart"/>
      <w:r w:rsidRPr="008F398F">
        <w:t>spawner</w:t>
      </w:r>
      <w:proofErr w:type="spellEnd"/>
      <w:r w:rsidRPr="008F398F">
        <w:t xml:space="preserve">-recruit </w:t>
      </w:r>
      <w:r w:rsidRPr="008F398F">
        <w:lastRenderedPageBreak/>
        <w:t xml:space="preserve">relationship for age-1 abundances in years </w:t>
      </w:r>
      <w:r w:rsidRPr="008F398F">
        <w:rPr>
          <w:position w:val="-12"/>
        </w:rPr>
        <w:object w:dxaOrig="800" w:dyaOrig="400" w14:anchorId="6B73338B">
          <v:shape id="_x0000_i1079" type="#_x0000_t75" style="width:39.7pt;height:19.85pt" o:ole="">
            <v:imagedata r:id="rId127" o:title=""/>
          </v:shape>
          <o:OLEObject Type="Embed" ProgID="Equation.DSMT4" ShapeID="_x0000_i1079" DrawAspect="Content" ObjectID="_1460555399" r:id="rId128"/>
        </w:object>
      </w:r>
      <w:r w:rsidRPr="008F398F">
        <w:t xml:space="preserve"> to </w:t>
      </w:r>
      <w:r w:rsidRPr="008F398F">
        <w:rPr>
          <w:position w:val="-4"/>
        </w:rPr>
        <w:object w:dxaOrig="520" w:dyaOrig="240" w14:anchorId="3D8D4E5D">
          <v:shape id="_x0000_i1080" type="#_x0000_t75" style="width:26.05pt;height:12.4pt" o:ole="">
            <v:imagedata r:id="rId129" o:title=""/>
          </v:shape>
          <o:OLEObject Type="Embed" ProgID="Equation.DSMT4" ShapeID="_x0000_i1080" DrawAspect="Content" ObjectID="_1460555400" r:id="rId130"/>
        </w:object>
      </w:r>
      <w:r w:rsidRPr="008F398F">
        <w:t>. Under the TAC</w:t>
      </w:r>
      <w:r>
        <w:t xml:space="preserve"> ceiling (</w:t>
      </w:r>
      <w:proofErr w:type="spellStart"/>
      <w:r>
        <w:t>maxTAC</w:t>
      </w:r>
      <w:proofErr w:type="spellEnd"/>
      <w:r>
        <w:t xml:space="preserve">), the annual quota is </w:t>
      </w:r>
      <w:r w:rsidR="004029EB">
        <w:t>fixed</w:t>
      </w:r>
      <w:r>
        <w:t xml:space="preserve"> to a TAC given by the following rules:</w:t>
      </w:r>
    </w:p>
    <w:p w14:paraId="318441D6" w14:textId="394A6CBC" w:rsidR="000B496A" w:rsidRDefault="000B496A" w:rsidP="000B496A">
      <w:pPr>
        <w:ind w:left="360"/>
      </w:pPr>
      <w:r>
        <w:t>a-1.</w:t>
      </w:r>
      <w:r>
        <w:tab/>
        <w:t xml:space="preserve"> 5,000t when SSB is 0-25% of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w:t>
      </w:r>
    </w:p>
    <w:p w14:paraId="39DE84E9" w14:textId="1052F28A" w:rsidR="000B496A" w:rsidRDefault="000B496A" w:rsidP="000B496A">
      <w:pPr>
        <w:ind w:left="360"/>
      </w:pPr>
      <w:r>
        <w:t>a.</w:t>
      </w:r>
      <w:r>
        <w:tab/>
      </w:r>
      <w:r>
        <w:tab/>
        <w:t xml:space="preserve">10,000t when SSB is 26-50% of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w:t>
      </w:r>
    </w:p>
    <w:p w14:paraId="289DB424" w14:textId="05100162" w:rsidR="000B496A" w:rsidRDefault="000B496A" w:rsidP="000B496A">
      <w:pPr>
        <w:ind w:left="360"/>
      </w:pPr>
      <w:r>
        <w:t xml:space="preserve">b. </w:t>
      </w:r>
      <w:r>
        <w:tab/>
      </w:r>
      <w:r>
        <w:tab/>
        <w:t xml:space="preserve">15,000t when SSB is 51-75% of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w:t>
      </w:r>
    </w:p>
    <w:p w14:paraId="45148638" w14:textId="0FC8BC82" w:rsidR="000B496A" w:rsidRDefault="000B496A" w:rsidP="000B496A">
      <w:pPr>
        <w:ind w:left="360"/>
      </w:pPr>
      <w:r>
        <w:t xml:space="preserve">c.  </w:t>
      </w:r>
      <w:r>
        <w:tab/>
      </w:r>
      <w:r>
        <w:tab/>
        <w:t xml:space="preserve">20,000t when SSB is 76-100% of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w:t>
      </w:r>
    </w:p>
    <w:p w14:paraId="3F6DF493" w14:textId="2A0864B3" w:rsidR="000B496A" w:rsidRDefault="00D2693F" w:rsidP="000B496A">
      <w:r>
        <w:t xml:space="preserve">Finally, we describe the two constant F management procedures. </w:t>
      </w:r>
      <w:r w:rsidR="00F46718">
        <w:t>The first</w:t>
      </w:r>
      <w:r w:rsidR="001B7B33">
        <w:t xml:space="preserve">, </w:t>
      </w:r>
      <w:proofErr w:type="spellStart"/>
      <w:r w:rsidR="001B7B33">
        <w:t>conF</w:t>
      </w:r>
      <w:proofErr w:type="spellEnd"/>
      <w:r w:rsidR="00F46718">
        <w:t>,</w:t>
      </w:r>
      <w:r w:rsidR="001B7B33">
        <w:t xml:space="preserve"> uses the </w:t>
      </w:r>
      <w:r w:rsidR="00F46718">
        <w:t xml:space="preserve">lower reference fishing mortality rate </w:t>
      </w:r>
      <m:oMath>
        <m:sSubSup>
          <m:sSubSupPr>
            <m:ctrlPr>
              <w:rPr>
                <w:rFonts w:ascii="Cambria Math" w:hAnsi="Cambria Math"/>
                <w:i/>
                <w:color w:val="000000" w:themeColor="text1"/>
              </w:rPr>
            </m:ctrlPr>
          </m:sSubSupPr>
          <m:e>
            <m:r>
              <w:rPr>
                <w:rFonts w:ascii="Cambria Math" w:hAnsi="Cambria Math"/>
                <w:color w:val="000000" w:themeColor="text1"/>
              </w:rPr>
              <m:t>F</m:t>
            </m:r>
          </m:e>
          <m:sub>
            <m:r>
              <w:rPr>
                <w:rFonts w:ascii="Cambria Math" w:hAnsi="Cambria Math"/>
                <w:color w:val="000000" w:themeColor="text1"/>
              </w:rPr>
              <m:t>T</m:t>
            </m:r>
          </m:sub>
          <m:sup>
            <m:r>
              <w:rPr>
                <w:rFonts w:ascii="Cambria Math" w:hAnsi="Cambria Math"/>
                <w:color w:val="000000" w:themeColor="text1"/>
              </w:rPr>
              <m:t>'</m:t>
            </m:r>
          </m:sup>
        </m:sSubSup>
        <m:r>
          <m:rPr>
            <m:sty m:val="p"/>
          </m:rPr>
          <w:rPr>
            <w:rFonts w:ascii="Cambria Math" w:hAnsi="Cambria Math"/>
            <w:color w:val="000000" w:themeColor="text1"/>
          </w:rPr>
          <m:t>= 0.05</m:t>
        </m:r>
      </m:oMath>
      <w:r w:rsidR="00F46718">
        <w:rPr>
          <w:color w:val="000000" w:themeColor="text1"/>
        </w:rPr>
        <w:t>. The second, F_SAR, uses a fishing mortality rate</w:t>
      </w:r>
      <w:r>
        <w:rPr>
          <w:color w:val="000000" w:themeColor="text1"/>
        </w:rPr>
        <w:t xml:space="preserve"> </w:t>
      </w:r>
      <m:oMath>
        <m:r>
          <w:rPr>
            <w:rFonts w:ascii="Cambria Math" w:hAnsi="Cambria Math"/>
            <w:color w:val="000000" w:themeColor="text1"/>
          </w:rPr>
          <m:t>F</m:t>
        </m:r>
        <m:r>
          <m:rPr>
            <m:sty m:val="p"/>
          </m:rPr>
          <w:rPr>
            <w:rFonts w:ascii="Cambria Math" w:hAnsi="Cambria Math"/>
            <w:color w:val="000000" w:themeColor="text1"/>
          </w:rPr>
          <m:t>= 0.122</m:t>
        </m:r>
      </m:oMath>
      <w:r w:rsidR="00F46718">
        <w:rPr>
          <w:color w:val="000000" w:themeColor="text1"/>
        </w:rPr>
        <w:t xml:space="preserve"> estimated from the recent TAC of 35Kt set by the recent SAR document, with reference exploitable biomass assumed to be </w:t>
      </w:r>
      <w:r>
        <w:rPr>
          <w:color w:val="000000" w:themeColor="text1"/>
        </w:rPr>
        <w:t>538Kt.</w:t>
      </w:r>
    </w:p>
    <w:p w14:paraId="784C8A42" w14:textId="77777777" w:rsidR="000B496A" w:rsidRPr="007C2488" w:rsidRDefault="000B496A" w:rsidP="000B496A"/>
    <w:p w14:paraId="2B610488" w14:textId="77777777" w:rsidR="000B496A" w:rsidRPr="002E6568" w:rsidRDefault="000B496A" w:rsidP="000B496A">
      <w:pPr>
        <w:pStyle w:val="Heading3"/>
      </w:pPr>
      <w:bookmarkStart w:id="22" w:name="_Toc447899489"/>
      <w:r>
        <w:t xml:space="preserve">Performance </w:t>
      </w:r>
      <w:proofErr w:type="spellStart"/>
      <w:r>
        <w:t>measures</w:t>
      </w:r>
      <w:bookmarkEnd w:id="22"/>
      <w:proofErr w:type="spellEnd"/>
    </w:p>
    <w:p w14:paraId="0723593A" w14:textId="77777777" w:rsidR="00834984" w:rsidRDefault="00834984" w:rsidP="000B496A">
      <w:r>
        <w:t xml:space="preserve">Five </w:t>
      </w:r>
      <w:r w:rsidR="000B496A">
        <w:t>commonly accepted fishery performance metrics</w:t>
      </w:r>
      <w:r>
        <w:t xml:space="preserve"> are used</w:t>
      </w:r>
      <w:r w:rsidR="000B496A">
        <w:t xml:space="preserve"> to provide a general indication of the conservation and yield performance of simulated management procedures. </w:t>
      </w:r>
    </w:p>
    <w:p w14:paraId="43F7A74E" w14:textId="7222C4B5" w:rsidR="000B496A" w:rsidRDefault="000B496A" w:rsidP="000B496A">
      <w:r>
        <w:t>Conservation performance was measured</w:t>
      </w:r>
      <w:r w:rsidR="00834984">
        <w:t xml:space="preserve"> using</w:t>
      </w:r>
    </w:p>
    <w:p w14:paraId="3240AA57" w14:textId="77C7FB2D" w:rsidR="000B496A" w:rsidRDefault="000B496A" w:rsidP="000B496A">
      <w:pPr>
        <w:pStyle w:val="ListParagraph"/>
        <w:numPr>
          <w:ilvl w:val="0"/>
          <w:numId w:val="6"/>
        </w:numPr>
      </w:pPr>
      <w:r>
        <w:t xml:space="preserve">the probability </w:t>
      </w:r>
      <w:r w:rsidRPr="007F070D">
        <w:t>(</w:t>
      </w:r>
      <m:oMath>
        <m:sSub>
          <m:sSubPr>
            <m:ctrlPr>
              <w:rPr>
                <w:rFonts w:ascii="Cambria Math" w:hAnsi="Cambria Math"/>
                <w:i/>
              </w:rPr>
            </m:ctrlPr>
          </m:sSubPr>
          <m:e>
            <m:r>
              <m:rPr>
                <m:nor/>
              </m:rPr>
              <w:rPr>
                <w:rFonts w:ascii="Cambria Math" w:hAnsi="Cambria Math"/>
              </w:rPr>
              <m:t>pCrit</m:t>
            </m:r>
            <m:ctrlPr>
              <w:rPr>
                <w:rFonts w:ascii="Cambria Math" w:hAnsi="Cambria Math"/>
              </w:rPr>
            </m:ctrlPr>
          </m:e>
          <m:sub>
            <m:r>
              <w:rPr>
                <w:rFonts w:ascii="Cambria Math" w:hAnsi="Cambria Math"/>
              </w:rPr>
              <m:t>t</m:t>
            </m:r>
          </m:sub>
        </m:sSub>
      </m:oMath>
      <w:r w:rsidR="00834984">
        <w:rPr>
          <w:i/>
        </w:rPr>
        <w:t>)</w:t>
      </w:r>
      <w:r w:rsidRPr="007F070D">
        <w:t xml:space="preserve"> of</w:t>
      </w:r>
      <w:r>
        <w:t xml:space="preserve"> spawning stock</w:t>
      </w:r>
      <w:r w:rsidRPr="007F070D">
        <w:t xml:space="preserve"> biomass </w:t>
      </w:r>
      <w:r>
        <w:t>being</w:t>
      </w:r>
      <w:r w:rsidRPr="007F070D">
        <w:t xml:space="preserve"> </w:t>
      </w:r>
      <w:r w:rsidR="00CA5A12">
        <w:t>within Critical zone (</w:t>
      </w:r>
      <m:oMath>
        <m:r>
          <m:rPr>
            <m:sty m:val="p"/>
          </m:rPr>
          <w:rPr>
            <w:rFonts w:ascii="Cambria Math" w:hAnsi="Cambria Math"/>
          </w:rPr>
          <m:t>SSB</m:t>
        </m:r>
        <m:r>
          <w:rPr>
            <w:rFonts w:ascii="Cambria Math" w:hAnsi="Cambria Math"/>
          </w:rPr>
          <m:t>&lt;</m:t>
        </m:r>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CA5A12">
        <w:t>)</w:t>
      </w:r>
      <w:r w:rsidR="00834984">
        <w:t xml:space="preserve"> at the end of year (</w:t>
      </w:r>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oMath>
      <w:r w:rsidR="00834984">
        <w:t>)</w:t>
      </w:r>
      <w:r w:rsidR="00EB061F">
        <w:t xml:space="preserve"> (</w:t>
      </w:r>
      <m:oMath>
        <m:r>
          <w:rPr>
            <w:rFonts w:ascii="Cambria Math" w:hAnsi="Cambria Math"/>
          </w:rPr>
          <m:t>t = 3, 5, 10</m:t>
        </m:r>
      </m:oMath>
      <w:r w:rsidR="00EB061F">
        <w:t>)</w:t>
      </w:r>
      <w:r w:rsidR="00CA5A12">
        <w:t>.</w:t>
      </w:r>
    </w:p>
    <w:p w14:paraId="58E29E78" w14:textId="5539A784" w:rsidR="00834984" w:rsidRDefault="00EB061F" w:rsidP="000B496A">
      <w:r>
        <w:t>T</w:t>
      </w:r>
      <w:r w:rsidR="00834984">
        <w:t xml:space="preserve">he </w:t>
      </w:r>
      <w:r w:rsidR="004029EB">
        <w:t xml:space="preserve">above </w:t>
      </w:r>
      <w:r w:rsidR="00834984">
        <w:t>probability</w:t>
      </w:r>
      <w:r w:rsidR="000B496A" w:rsidRPr="007F070D">
        <w:t xml:space="preserve"> </w:t>
      </w:r>
      <w:r>
        <w:t xml:space="preserve">is calculated </w:t>
      </w:r>
      <w:r w:rsidR="000B496A" w:rsidRPr="007F070D">
        <w:t xml:space="preserve">as the </w:t>
      </w:r>
      <w:r w:rsidR="000B496A">
        <w:t xml:space="preserve">median </w:t>
      </w:r>
      <w:r w:rsidR="000B496A" w:rsidRPr="007F070D">
        <w:t>across simulation trials of the proportion of years that the operating model spawning biomass is at or below</w:t>
      </w:r>
      <w:r w:rsidR="00834984">
        <w:t xml:space="preserve">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0B496A" w:rsidRPr="007F070D">
        <w:t>.</w:t>
      </w:r>
      <w:r w:rsidR="000B496A">
        <w:t xml:space="preserve"> </w:t>
      </w:r>
    </w:p>
    <w:p w14:paraId="75D38D04" w14:textId="37E11578" w:rsidR="000B496A" w:rsidRDefault="000B496A" w:rsidP="000B496A">
      <w:r>
        <w:t xml:space="preserve">Yield performance of each MP is summarized via: </w:t>
      </w:r>
    </w:p>
    <w:p w14:paraId="4FD5C23F" w14:textId="622495A2" w:rsidR="000B496A" w:rsidRDefault="000B496A" w:rsidP="000B496A">
      <w:pPr>
        <w:pStyle w:val="ListParagraph"/>
        <w:numPr>
          <w:ilvl w:val="0"/>
          <w:numId w:val="6"/>
        </w:numPr>
      </w:pPr>
      <w:r>
        <w:t>the median average annual yield (</w:t>
      </w:r>
      <m:oMath>
        <m:acc>
          <m:accPr>
            <m:chr m:val="̅"/>
            <m:ctrlPr>
              <w:rPr>
                <w:rFonts w:ascii="Cambria Math" w:hAnsi="Cambria Math"/>
                <w:b/>
                <w:i/>
                <w:color w:val="000000"/>
                <w:sz w:val="20"/>
              </w:rPr>
            </m:ctrlPr>
          </m:accPr>
          <m:e>
            <m:sSub>
              <m:sSubPr>
                <m:ctrlPr>
                  <w:rPr>
                    <w:rFonts w:ascii="Cambria Math" w:hAnsi="Cambria Math"/>
                    <w:b/>
                    <w:i/>
                    <w:color w:val="000000"/>
                    <w:sz w:val="20"/>
                  </w:rPr>
                </m:ctrlPr>
              </m:sSubPr>
              <m:e>
                <m:r>
                  <m:rPr>
                    <m:sty m:val="bi"/>
                  </m:rPr>
                  <w:rPr>
                    <w:rFonts w:ascii="Cambria Math" w:hAnsi="Cambria Math"/>
                    <w:color w:val="000000"/>
                    <w:sz w:val="20"/>
                  </w:rPr>
                  <m:t>C</m:t>
                </m:r>
              </m:e>
              <m:sub>
                <m:r>
                  <m:rPr>
                    <m:sty m:val="bi"/>
                  </m:rPr>
                  <w:rPr>
                    <w:rFonts w:ascii="Cambria Math" w:hAnsi="Cambria Math"/>
                    <w:color w:val="000000"/>
                    <w:sz w:val="20"/>
                  </w:rPr>
                  <m:t>t</m:t>
                </m:r>
              </m:sub>
            </m:sSub>
          </m:e>
        </m:acc>
      </m:oMath>
      <w:r>
        <w:t xml:space="preserve">) </w:t>
      </w:r>
      <w:r w:rsidR="00834984">
        <w:t xml:space="preserve">during the period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oMath>
      <w:r w:rsidR="00834984">
        <w:t xml:space="preserve"> </w:t>
      </w:r>
      <w:r w:rsidR="00DE122D">
        <w:t>(</w:t>
      </w:r>
      <m:oMath>
        <m:r>
          <w:rPr>
            <w:rFonts w:ascii="Cambria Math" w:hAnsi="Cambria Math"/>
          </w:rPr>
          <m:t>t = 3,5,10</m:t>
        </m:r>
      </m:oMath>
      <w:r w:rsidR="00DE122D">
        <w:t>)</w:t>
      </w:r>
      <w:r w:rsidR="00834984">
        <w:t>;</w:t>
      </w:r>
    </w:p>
    <w:p w14:paraId="5689C506" w14:textId="77777777" w:rsidR="000B496A" w:rsidRPr="007F070D" w:rsidRDefault="000B496A" w:rsidP="000B496A">
      <w:pPr>
        <w:pStyle w:val="ListParagraph"/>
        <w:numPr>
          <w:ilvl w:val="0"/>
          <w:numId w:val="6"/>
        </w:numPr>
      </w:pPr>
      <w:r>
        <w:t>average annual v</w:t>
      </w:r>
      <w:r w:rsidRPr="007F070D">
        <w:t xml:space="preserve">ariability of yield </w:t>
      </w:r>
      <w:r>
        <w:t>(AAV);</w:t>
      </w:r>
    </w:p>
    <w:p w14:paraId="7E5864B9" w14:textId="12FCC513" w:rsidR="000B496A" w:rsidRPr="007F070D" w:rsidRDefault="000B496A" w:rsidP="001C013A">
      <w:pPr>
        <w:ind w:left="360" w:firstLine="720"/>
        <w:jc w:val="center"/>
      </w:pPr>
      <w:r w:rsidRPr="007F070D">
        <w:rPr>
          <w:position w:val="-4"/>
        </w:rPr>
        <w:object w:dxaOrig="180" w:dyaOrig="260" w14:anchorId="71040ACB">
          <v:shape id="_x0000_i1081" type="#_x0000_t75" style="width:8.7pt;height:12.4pt" o:ole="">
            <v:imagedata r:id="rId131" o:title=""/>
          </v:shape>
          <o:OLEObject Type="Embed" ProgID="Equation.DSMT4" ShapeID="_x0000_i1081" DrawAspect="Content" ObjectID="_1460555401" r:id="rId132"/>
        </w:object>
      </w:r>
      <w:r w:rsidRPr="007F070D">
        <w:rPr>
          <w:position w:val="-32"/>
        </w:rPr>
        <w:object w:dxaOrig="2720" w:dyaOrig="740" w14:anchorId="431EF2C0">
          <v:shape id="_x0000_i1082" type="#_x0000_t75" style="width:136.55pt;height:37.25pt" o:ole="">
            <v:imagedata r:id="rId133" o:title=""/>
          </v:shape>
          <o:OLEObject Type="Embed" ProgID="Equation.DSMT4" ShapeID="_x0000_i1082" DrawAspect="Content" ObjectID="_1460555402" r:id="rId134"/>
        </w:object>
      </w:r>
      <w:r w:rsidR="00866540">
        <w:t>,</w:t>
      </w:r>
    </w:p>
    <w:p w14:paraId="201CFC7A" w14:textId="78A18133" w:rsidR="000B496A" w:rsidRDefault="000B496A" w:rsidP="000B496A">
      <w:r>
        <w:t xml:space="preserve">where </w:t>
      </w:r>
      <w:proofErr w:type="spellStart"/>
      <w:r w:rsidRPr="004964B0">
        <w:rPr>
          <w:i/>
        </w:rPr>
        <w:t>Q</w:t>
      </w:r>
      <w:r w:rsidRPr="004964B0">
        <w:rPr>
          <w:i/>
          <w:vertAlign w:val="subscript"/>
        </w:rPr>
        <w:t>t</w:t>
      </w:r>
      <w:proofErr w:type="spellEnd"/>
      <w:r>
        <w:t xml:space="preserve"> is the simulated quota obtained from applying a given MP in year </w:t>
      </w:r>
      <m:oMath>
        <m:r>
          <w:rPr>
            <w:rFonts w:ascii="Cambria Math" w:hAnsi="Cambria Math"/>
          </w:rPr>
          <m:t>t</m:t>
        </m:r>
      </m:oMath>
      <w:r>
        <w:t>.</w:t>
      </w:r>
    </w:p>
    <w:p w14:paraId="130EA41F" w14:textId="45160D93" w:rsidR="000B496A" w:rsidRDefault="000B496A" w:rsidP="000B496A">
      <w:r>
        <w:t xml:space="preserve">The final 2 metrics provide information </w:t>
      </w:r>
      <w:r w:rsidR="00834984">
        <w:t xml:space="preserve">about the stock performance over the full projection period. </w:t>
      </w:r>
      <w:r>
        <w:t xml:space="preserve">They </w:t>
      </w:r>
      <w:r w:rsidR="00834984">
        <w:t>are</w:t>
      </w:r>
      <w:r>
        <w:t>:</w:t>
      </w:r>
    </w:p>
    <w:p w14:paraId="33BAFDE6" w14:textId="64E1D23B" w:rsidR="000B496A" w:rsidRDefault="00834984" w:rsidP="000B496A">
      <w:pPr>
        <w:pStyle w:val="ListParagraph"/>
        <w:numPr>
          <w:ilvl w:val="0"/>
          <w:numId w:val="6"/>
        </w:numPr>
      </w:pPr>
      <w:r>
        <w:t xml:space="preserve">time to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with probability p</w:t>
      </w:r>
      <w:r w:rsidR="00866540">
        <w:t>:</w:t>
      </w:r>
      <w:r w:rsidR="00CA68E6">
        <w:t xml:space="preserve"> </w:t>
      </w:r>
      <m:oMath>
        <m:sSubSup>
          <m:sSubSupPr>
            <m:ctrlPr>
              <w:rPr>
                <w:rFonts w:ascii="Cambria Math" w:hAnsi="Cambria Math"/>
                <w:i/>
              </w:rPr>
            </m:ctrlPr>
          </m:sSubSupPr>
          <m:e>
            <m:r>
              <m:rPr>
                <m:nor/>
              </m:rPr>
              <w:rPr>
                <w:rFonts w:ascii="Cambria Math" w:hAnsi="Cambria Math"/>
              </w:rPr>
              <m:t>T</m:t>
            </m:r>
          </m:e>
          <m:sub>
            <m:r>
              <m:rPr>
                <m:nor/>
              </m:rPr>
              <w:rPr>
                <w:rFonts w:ascii="Cambria Math" w:hAnsi="Cambria Math"/>
              </w:rPr>
              <m:t>Lim</m:t>
            </m:r>
          </m:sub>
          <m:sup>
            <m:r>
              <m:rPr>
                <m:nor/>
              </m:rPr>
              <w:rPr>
                <w:rFonts w:ascii="Cambria Math" w:hAnsi="Cambria Math"/>
              </w:rPr>
              <m:t>p</m:t>
            </m:r>
          </m:sup>
        </m:sSubSup>
      </m:oMath>
      <w:r w:rsidR="00CA68E6">
        <w:t xml:space="preserve"> </w:t>
      </w:r>
      <w:r w:rsidR="00866540">
        <w:t>(</w:t>
      </w:r>
      <m:oMath>
        <m:r>
          <w:rPr>
            <w:rFonts w:ascii="Cambria Math" w:hAnsi="Cambria Math"/>
          </w:rPr>
          <m:t>p  = 50,  75,  95</m:t>
        </m:r>
      </m:oMath>
      <w:r w:rsidR="00866540">
        <w:t>);</w:t>
      </w:r>
    </w:p>
    <w:p w14:paraId="724741AF" w14:textId="481D4101" w:rsidR="00834984" w:rsidRDefault="00866540" w:rsidP="00834984">
      <w:pPr>
        <w:pStyle w:val="ListParagraph"/>
        <w:numPr>
          <w:ilvl w:val="0"/>
          <w:numId w:val="6"/>
        </w:numPr>
      </w:pPr>
      <w:r>
        <w:t xml:space="preserve">time to USR = </w:t>
      </w:r>
      <m:oMath>
        <m:r>
          <m:rPr>
            <m:nor/>
          </m:rPr>
          <w:rPr>
            <w:rFonts w:ascii="Cambria Math" w:hAnsi="Cambria Math"/>
          </w:rPr>
          <m:t xml:space="preserve"> 2⋅</m:t>
        </m:r>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CA68E6">
        <w:t>with probability p</w:t>
      </w:r>
      <w:r>
        <w:t>:</w:t>
      </w:r>
      <w:r w:rsidR="00CA68E6">
        <w:t xml:space="preserve"> </w:t>
      </w:r>
      <m:oMath>
        <m:sSubSup>
          <m:sSubSupPr>
            <m:ctrlPr>
              <w:rPr>
                <w:rFonts w:ascii="Cambria Math" w:hAnsi="Cambria Math"/>
                <w:i/>
              </w:rPr>
            </m:ctrlPr>
          </m:sSubSupPr>
          <m:e>
            <m:r>
              <m:rPr>
                <m:nor/>
              </m:rPr>
              <w:rPr>
                <w:rFonts w:ascii="Cambria Math" w:hAnsi="Cambria Math"/>
              </w:rPr>
              <m:t>T</m:t>
            </m:r>
          </m:e>
          <m:sub>
            <m:r>
              <m:rPr>
                <m:nor/>
              </m:rPr>
              <w:rPr>
                <w:rFonts w:ascii="Cambria Math" w:hAnsi="Cambria Math"/>
              </w:rPr>
              <m:t>USR</m:t>
            </m:r>
          </m:sub>
          <m:sup>
            <m:r>
              <m:rPr>
                <m:nor/>
              </m:rPr>
              <w:rPr>
                <w:rFonts w:ascii="Cambria Math" w:hAnsi="Cambria Math"/>
              </w:rPr>
              <m:t>p</m:t>
            </m:r>
          </m:sup>
        </m:sSubSup>
      </m:oMath>
      <w:r>
        <w:t xml:space="preserve"> (</w:t>
      </w:r>
      <m:oMath>
        <m:r>
          <w:rPr>
            <w:rFonts w:ascii="Cambria Math" w:hAnsi="Cambria Math"/>
          </w:rPr>
          <m:t>p = 50,  75,  95</m:t>
        </m:r>
      </m:oMath>
      <w:r w:rsidR="00834984">
        <w:t>)</w:t>
      </w:r>
      <w:r>
        <w:t>.</w:t>
      </w:r>
    </w:p>
    <w:p w14:paraId="75F92B3A" w14:textId="12B75198" w:rsidR="004029EB" w:rsidRDefault="00CA5A12" w:rsidP="004029EB">
      <w:r>
        <w:t>These are estimated as the first time</w:t>
      </w:r>
      <w:r w:rsidR="00403E96">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ref</m:t>
            </m:r>
          </m:sub>
          <m:sup>
            <m:r>
              <w:rPr>
                <w:rFonts w:ascii="Cambria Math" w:hAnsi="Cambria Math"/>
              </w:rPr>
              <m:t>p</m:t>
            </m:r>
          </m:sup>
        </m:sSubSup>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that the </w:t>
      </w:r>
      <m:oMath>
        <m:r>
          <w:rPr>
            <w:rFonts w:ascii="Cambria Math" w:hAnsi="Cambria Math"/>
          </w:rPr>
          <m:t>(1-p/100)</m:t>
        </m:r>
      </m:oMath>
      <w:r>
        <w:t xml:space="preserve">th percentile of all projected </w:t>
      </w:r>
      <m:oMath>
        <m:r>
          <w:rPr>
            <w:rFonts w:ascii="Cambria Math" w:hAnsi="Cambria Math"/>
          </w:rPr>
          <m:t>SSB</m:t>
        </m:r>
      </m:oMath>
      <w:r>
        <w:t xml:space="preserve"> trajectories passes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w:t>
      </w:r>
    </w:p>
    <w:p w14:paraId="6B5FAF3A" w14:textId="77777777" w:rsidR="000B496A" w:rsidRPr="004F1348" w:rsidRDefault="000B496A" w:rsidP="000B496A">
      <w:pPr>
        <w:pStyle w:val="Heading1"/>
      </w:pPr>
      <w:bookmarkStart w:id="23" w:name="_Toc447899490"/>
      <w:r>
        <w:t>Results</w:t>
      </w:r>
      <w:bookmarkEnd w:id="23"/>
    </w:p>
    <w:p w14:paraId="50D241B9" w14:textId="58174C83" w:rsidR="000B496A" w:rsidRPr="004A370E" w:rsidRDefault="004029EB" w:rsidP="000B496A">
      <w:pPr>
        <w:pStyle w:val="Heading2"/>
      </w:pPr>
      <w:bookmarkStart w:id="24" w:name="_Toc447899491"/>
      <w:r>
        <w:t>S</w:t>
      </w:r>
      <w:r w:rsidR="000B496A">
        <w:t>imulation model dynamics</w:t>
      </w:r>
      <w:bookmarkEnd w:id="24"/>
    </w:p>
    <w:p w14:paraId="303B0B2C" w14:textId="6428570C" w:rsidR="00AE0245" w:rsidRDefault="000B496A" w:rsidP="000B496A">
      <w:r>
        <w:t xml:space="preserve">We selected </w:t>
      </w:r>
      <w:r w:rsidR="008161E9">
        <w:t>four</w:t>
      </w:r>
      <w:r>
        <w:t xml:space="preserve"> example replicates to illustrate th</w:t>
      </w:r>
      <w:r w:rsidR="00DE122D">
        <w:t xml:space="preserve">e simulated dynamics of the </w:t>
      </w:r>
      <w:proofErr w:type="spellStart"/>
      <w:r w:rsidR="00DE122D">
        <w:t>con</w:t>
      </w:r>
      <w:r>
        <w:t>M</w:t>
      </w:r>
      <w:proofErr w:type="spellEnd"/>
      <w:r>
        <w:t xml:space="preserve"> </w:t>
      </w:r>
      <w:r w:rsidR="00DE122D">
        <w:t xml:space="preserve">3 different </w:t>
      </w:r>
      <w:proofErr w:type="spellStart"/>
      <w:r w:rsidR="00DE122D">
        <w:t>p</w:t>
      </w:r>
      <w:r>
        <w:t>M</w:t>
      </w:r>
      <w:proofErr w:type="spellEnd"/>
      <w:r>
        <w:t xml:space="preserve"> operating model scenarios</w:t>
      </w:r>
      <w:r w:rsidR="00DE122D">
        <w:t xml:space="preserve"> for average R recruitment in Figures 4 through 7</w:t>
      </w:r>
      <w:r>
        <w:t>.</w:t>
      </w:r>
      <w:r w:rsidR="00DE122D">
        <w:t xml:space="preserve"> Only replicates for the .5R recruitment scenario are shown, as the behaviour of 1.5R scenarios is the same but </w:t>
      </w:r>
      <w:r w:rsidR="00DE122D">
        <w:lastRenderedPageBreak/>
        <w:t xml:space="preserve">with numbers inflated by a factor of 3. </w:t>
      </w:r>
      <w:r>
        <w:t>Results are summarized using</w:t>
      </w:r>
      <w:r w:rsidR="008161E9">
        <w:t xml:space="preserve"> retrospective patterns of AM performance,</w:t>
      </w:r>
      <w:r>
        <w:t xml:space="preserve"> the realized spawning biomass, catch, and fishing mortality outcomes f</w:t>
      </w:r>
      <w:r w:rsidR="005F6A75">
        <w:t>rom the closed-loop simulations.</w:t>
      </w:r>
      <w:r>
        <w:t xml:space="preserve"> </w:t>
      </w:r>
      <w:r w:rsidR="005F6A75">
        <w:t>Results are</w:t>
      </w:r>
      <w:r>
        <w:t xml:space="preserve"> presented only</w:t>
      </w:r>
      <w:r w:rsidR="005F6A75">
        <w:t xml:space="preserve"> for</w:t>
      </w:r>
      <w:r>
        <w:t xml:space="preserve"> the </w:t>
      </w:r>
      <w:proofErr w:type="spellStart"/>
      <w:r w:rsidR="00DE122D">
        <w:t>noM</w:t>
      </w:r>
      <w:r>
        <w:t>axTAC</w:t>
      </w:r>
      <w:proofErr w:type="spellEnd"/>
      <w:r>
        <w:t xml:space="preserve"> management procedure, as the</w:t>
      </w:r>
      <w:r w:rsidR="00DE122D">
        <w:t xml:space="preserve"> behaviour of the </w:t>
      </w:r>
      <w:r w:rsidR="005F6A75">
        <w:t>other MPs all had similar dynamics in each replicate</w:t>
      </w:r>
      <w:r w:rsidR="00DE122D">
        <w:t>.</w:t>
      </w:r>
    </w:p>
    <w:p w14:paraId="3036A56D" w14:textId="0E67A0A1" w:rsidR="000B496A" w:rsidRDefault="000B496A" w:rsidP="000B496A">
      <w:r>
        <w:t xml:space="preserve">The </w:t>
      </w:r>
      <w:proofErr w:type="spellStart"/>
      <w:r w:rsidR="00DE122D">
        <w:t>conM</w:t>
      </w:r>
      <w:proofErr w:type="spellEnd"/>
      <w:r w:rsidR="00DE122D">
        <w:t xml:space="preserve"> </w:t>
      </w:r>
      <w:r>
        <w:t xml:space="preserve">operating model scenario </w:t>
      </w:r>
      <w:r w:rsidR="00DE122D">
        <w:t xml:space="preserve">is the most optimistic natural mortality scenario. </w:t>
      </w:r>
      <w:r>
        <w:t xml:space="preserve">Simulated spawning stock biomass (SSB) </w:t>
      </w:r>
      <w:r w:rsidR="009100AC">
        <w:t xml:space="preserve">increases slowly </w:t>
      </w:r>
      <w:r>
        <w:t xml:space="preserve">on average during </w:t>
      </w:r>
      <w:r w:rsidR="009100AC">
        <w:t>t</w:t>
      </w:r>
      <w:r w:rsidR="005F6A75">
        <w:t>he projection period (Figure</w:t>
      </w:r>
      <w:r w:rsidR="00B95BA0">
        <w:t xml:space="preserve"> 4</w:t>
      </w:r>
      <w:r w:rsidR="005F6A75">
        <w:t>a</w:t>
      </w:r>
      <w:r>
        <w:t xml:space="preserve">), with occasional spikes followed by declines </w:t>
      </w:r>
      <w:r w:rsidR="00B95BA0">
        <w:t xml:space="preserve">occurring 3 years after </w:t>
      </w:r>
      <w:r w:rsidR="005F6A75">
        <w:t>low recruitment events</w:t>
      </w:r>
      <w:r w:rsidR="00B95BA0">
        <w:t xml:space="preserve"> due to the maturity lag (Figure 4d)</w:t>
      </w:r>
      <w:r>
        <w:t>. The AM shows an interesting retrospective pattern, often underestimating SSB while the stock is increasing, but overestimating SSB during years of steep decline correspond</w:t>
      </w:r>
      <w:r w:rsidR="00AD511A">
        <w:t xml:space="preserve">ing to </w:t>
      </w:r>
      <w:r w:rsidR="005F6A75">
        <w:t xml:space="preserve">those low R </w:t>
      </w:r>
      <w:r w:rsidR="00B95BA0">
        <w:t>events (Figure 4</w:t>
      </w:r>
      <w:r w:rsidR="00AD511A">
        <w:t>a</w:t>
      </w:r>
      <w:r>
        <w:t>, blue spaghetti lines). Overestimates of biomass during years of steep decline causes spikes in realized fishing mortality</w:t>
      </w:r>
      <w:r w:rsidR="00AD511A">
        <w:t xml:space="preserve"> resembling fishing mortality in 2003, much lower than </w:t>
      </w:r>
      <w:r w:rsidR="005F6A75">
        <w:t xml:space="preserve">peak </w:t>
      </w:r>
      <w:r w:rsidR="00AD511A">
        <w:t>historic levels.</w:t>
      </w:r>
    </w:p>
    <w:p w14:paraId="0607DAC7" w14:textId="0426DD9A" w:rsidR="0001486A" w:rsidRDefault="000B496A" w:rsidP="000B496A">
      <w:r>
        <w:t>The ‘pulse’ simulation scenarios represen</w:t>
      </w:r>
      <w:r w:rsidR="005F6A75">
        <w:t>t the case of periodic (every 40 or 20</w:t>
      </w:r>
      <w:r>
        <w:t xml:space="preserve"> years) extreme 1-year natural mortality events, after which M returns to the historical average. In these scenarios, the frequency of high M events determines their relative impact – more freq</w:t>
      </w:r>
      <w:r w:rsidR="005F6A75">
        <w:t>uent extreme events (e.g. pM2</w:t>
      </w:r>
      <w:r>
        <w:t>0</w:t>
      </w:r>
      <w:r w:rsidR="005F6A75">
        <w:t>, pM20lim</w:t>
      </w:r>
      <w:r>
        <w:t xml:space="preserve">) maintain lower </w:t>
      </w:r>
      <w:r w:rsidR="005F6A75">
        <w:t xml:space="preserve">average </w:t>
      </w:r>
      <w:r>
        <w:t xml:space="preserve">spawning biomass, and thus realize a smaller stock decline than less extreme events (e.g. </w:t>
      </w:r>
      <w:r w:rsidR="005F6A75">
        <w:t>pM</w:t>
      </w:r>
      <w:r>
        <w:t>40) in which spawning bioma</w:t>
      </w:r>
      <w:r w:rsidR="00D437CC">
        <w:t xml:space="preserve">ss is allowed to build to high </w:t>
      </w:r>
      <w:r w:rsidR="00224252">
        <w:t>levels (compare Figures 5a and 6a</w:t>
      </w:r>
      <w:r>
        <w:t xml:space="preserve">). </w:t>
      </w:r>
      <w:r w:rsidR="00224252">
        <w:t>Because of this, the pulse2</w:t>
      </w:r>
      <w:r>
        <w:t>0 scenario</w:t>
      </w:r>
      <w:r w:rsidR="00224252">
        <w:t>s are</w:t>
      </w:r>
      <w:r>
        <w:t xml:space="preserve"> similar to the</w:t>
      </w:r>
      <w:r w:rsidR="005F6A75">
        <w:t xml:space="preserve"> NCAM estimated M history</w:t>
      </w:r>
      <w:r>
        <w:t>,</w:t>
      </w:r>
      <w:r w:rsidR="00AD511A">
        <w:t xml:space="preserve"> with</w:t>
      </w:r>
      <w:r>
        <w:t xml:space="preserve"> </w:t>
      </w:r>
      <w:r w:rsidR="00AD511A">
        <w:t>periodic increases and decreases in SSB</w:t>
      </w:r>
      <w:r>
        <w:t xml:space="preserve"> (Fi</w:t>
      </w:r>
      <w:r w:rsidR="00224252">
        <w:t>gures 6</w:t>
      </w:r>
      <w:r w:rsidR="00AD511A">
        <w:t>a</w:t>
      </w:r>
      <w:r w:rsidR="00224252">
        <w:t>, 7a</w:t>
      </w:r>
      <w:r>
        <w:t>). In addition,</w:t>
      </w:r>
      <w:r w:rsidR="00224252">
        <w:t xml:space="preserve"> recruitment affects the SSB trajectory, with low recruitment events contributing to stock declines, as in the </w:t>
      </w:r>
      <w:proofErr w:type="spellStart"/>
      <w:r w:rsidR="00224252">
        <w:t>conM</w:t>
      </w:r>
      <w:proofErr w:type="spellEnd"/>
      <w:r w:rsidR="00224252">
        <w:t xml:space="preserve"> scenario. Occasionally, recruitment will drop 3 years before the mortality pulse, combining to reduce the SSB even further than the high M events. Due to these combined forces of recruitment and mortality, t</w:t>
      </w:r>
      <w:r>
        <w:t>he retrospective pattern in assessed stock biomass creates a lag leading to large spikes in realized fishing mortality</w:t>
      </w:r>
      <w:r w:rsidR="00224252">
        <w:t xml:space="preserve"> exceeding historic levels</w:t>
      </w:r>
      <w:r>
        <w:t>, resulting in overfishing following</w:t>
      </w:r>
      <w:r w:rsidR="00AD511A">
        <w:t xml:space="preserve"> </w:t>
      </w:r>
      <w:r w:rsidR="00224252">
        <w:t xml:space="preserve">precipitous declines in SSB </w:t>
      </w:r>
      <w:r w:rsidR="00AD511A">
        <w:t xml:space="preserve">(Figures </w:t>
      </w:r>
      <w:r w:rsidR="00224252">
        <w:t xml:space="preserve">5c, </w:t>
      </w:r>
      <w:r w:rsidR="00AD511A">
        <w:t>6</w:t>
      </w:r>
      <w:r w:rsidR="00224252">
        <w:t>c, 7c</w:t>
      </w:r>
      <w:r>
        <w:t xml:space="preserve">). However, </w:t>
      </w:r>
      <w:r w:rsidR="00AD511A">
        <w:t xml:space="preserve">with less frequent pulses </w:t>
      </w:r>
      <w:r>
        <w:t>recovery from these events is rapid due to the lower average value</w:t>
      </w:r>
      <w:r w:rsidR="00224252">
        <w:t xml:space="preserve"> of M over the projected period</w:t>
      </w:r>
      <w:r w:rsidR="00AD511A">
        <w:t>, as well as the lack of autocorrelation in the mortality time series</w:t>
      </w:r>
      <w:r w:rsidR="00224252">
        <w:t xml:space="preserve"> (compare Figures 5a, 6a)</w:t>
      </w:r>
      <w:r>
        <w:t>.</w:t>
      </w:r>
    </w:p>
    <w:p w14:paraId="620FFEBC" w14:textId="33944B17" w:rsidR="00C02D13" w:rsidRDefault="00C02D13" w:rsidP="000B496A">
      <w:r>
        <w:t xml:space="preserve">Generally, recruitment and mortality can independently and in combination create </w:t>
      </w:r>
      <w:r w:rsidR="00AE0245">
        <w:t>precipitous declines in spawning stock biomass, leading to large assessment errors and spikes in realised fishing mortality</w:t>
      </w:r>
      <w:r>
        <w:t>. This</w:t>
      </w:r>
      <w:r w:rsidR="00AE0245">
        <w:t xml:space="preserve"> phenomenon</w:t>
      </w:r>
      <w:r>
        <w:t xml:space="preserve"> is observable in the single replicate retrospective analyses where small pulses of fishing mortality occur 3 years after a low recruitment event in the constant M scenario (Figure 4a), and larger pulses in the pulse M scenarios when low recruitment and </w:t>
      </w:r>
      <w:r w:rsidR="00AE0245">
        <w:t xml:space="preserve">high </w:t>
      </w:r>
      <w:r>
        <w:t>mortality</w:t>
      </w:r>
      <w:r w:rsidR="00AE0245">
        <w:t xml:space="preserve"> events</w:t>
      </w:r>
      <w:r>
        <w:t xml:space="preserve"> combine (Figures 5a, 6a and 7a). The same phenomenon is observable in </w:t>
      </w:r>
      <w:r w:rsidR="006D0B84">
        <w:t>the aggregate fishing mortality envelope plots</w:t>
      </w:r>
      <w:r w:rsidR="00AE0245">
        <w:t>,</w:t>
      </w:r>
      <w:r w:rsidR="009F691C">
        <w:t xml:space="preserve"> where </w:t>
      </w:r>
      <w:r w:rsidR="00127725">
        <w:t>the pulse M scenarios have large spikes in the aggregate performance, with higher spikes for the 1.5R scenarios (Figure 13).</w:t>
      </w:r>
    </w:p>
    <w:p w14:paraId="448C9E14" w14:textId="3BB430BA" w:rsidR="00EA4F3C" w:rsidRDefault="00EA4F3C" w:rsidP="00EA4F3C">
      <w:r>
        <w:t xml:space="preserve">In spite of the complex nature of the dynamical relationship between M and R, the envelope plots of biomass depletion as a fraction of </w:t>
      </w:r>
      <w:proofErr w:type="spellStart"/>
      <m:oMath>
        <m:r>
          <m:rPr>
            <m:nor/>
          </m:rPr>
          <w:rPr>
            <w:rFonts w:ascii="Cambria Math" w:hAnsi="Cambria Math"/>
          </w:rPr>
          <m:t>B</m:t>
        </m:r>
        <m:r>
          <m:rPr>
            <m:nor/>
          </m:rPr>
          <w:rPr>
            <w:rFonts w:ascii="Cambria Math" w:hAnsi="Cambria Math"/>
            <w:vertAlign w:val="subscript"/>
          </w:rPr>
          <m:t>lim</m:t>
        </m:r>
      </m:oMath>
      <w:proofErr w:type="spellEnd"/>
      <w:r w:rsidR="00866540">
        <w:t xml:space="preserve"> </w:t>
      </w:r>
      <w:r>
        <w:t>and catch show similar behaviour for each mortality scenario (Compare Figures 8, 9, 10, 11 for .5R). For lower average M scenarios (</w:t>
      </w:r>
      <w:proofErr w:type="spellStart"/>
      <w:r>
        <w:t>conM</w:t>
      </w:r>
      <w:proofErr w:type="spellEnd"/>
      <w:r>
        <w:t>, pM40) the distributions in the envelopes are somewhat more concentrated, while the higher average M scenarios (pM20, pM20lim) have more variability. Comparing the same mortality scenarios between 1.5R and .5R recruitment scenarios shows the same general behaviour, but inflated by a factor of 3 as in the single replicates.</w:t>
      </w:r>
    </w:p>
    <w:p w14:paraId="69A6C7BD" w14:textId="77777777" w:rsidR="00EA4F3C" w:rsidRDefault="00EA4F3C" w:rsidP="000B496A"/>
    <w:p w14:paraId="1325EB82" w14:textId="77777777" w:rsidR="000B496A" w:rsidRDefault="000B496A" w:rsidP="000B496A">
      <w:pPr>
        <w:pStyle w:val="Heading2"/>
      </w:pPr>
      <w:bookmarkStart w:id="25" w:name="_Toc447899492"/>
      <w:r>
        <w:lastRenderedPageBreak/>
        <w:t>Management procedure evaluation</w:t>
      </w:r>
      <w:bookmarkEnd w:id="25"/>
    </w:p>
    <w:p w14:paraId="633865D3" w14:textId="3888B30B" w:rsidR="00303E44" w:rsidRDefault="00284B70" w:rsidP="000B496A">
      <w:r>
        <w:t>The "</w:t>
      </w:r>
      <w:r w:rsidR="000B496A">
        <w:t>No-fishing</w:t>
      </w:r>
      <w:r>
        <w:t>"</w:t>
      </w:r>
      <w:r w:rsidR="000B496A">
        <w:t xml:space="preserve"> scenarios illustrate the average dynamics of the simulated population a</w:t>
      </w:r>
      <w:r w:rsidR="00470F5A">
        <w:t>c</w:t>
      </w:r>
      <w:r w:rsidR="000B496A">
        <w:t xml:space="preserve">ross the range of natural mortality </w:t>
      </w:r>
      <w:r w:rsidR="00303E44">
        <w:t xml:space="preserve">and recruitment </w:t>
      </w:r>
      <w:r w:rsidR="000B496A">
        <w:t>scenarios we tested</w:t>
      </w:r>
      <w:r w:rsidR="0010056D">
        <w:t xml:space="preserve"> (Tables </w:t>
      </w:r>
      <w:r w:rsidR="00303E44">
        <w:t>8 and 9)</w:t>
      </w:r>
      <w:r w:rsidR="000B496A">
        <w:t xml:space="preserve">. </w:t>
      </w:r>
      <w:r w:rsidR="00303E44">
        <w:t>This provides a benchmark for the remaining management procedures within each scenario.</w:t>
      </w:r>
    </w:p>
    <w:p w14:paraId="5A605420" w14:textId="612F6684" w:rsidR="00303E44" w:rsidRDefault="00303E44" w:rsidP="000B496A">
      <w:r>
        <w:t>The</w:t>
      </w:r>
      <w:r w:rsidR="000B496A">
        <w:t xml:space="preserve"> </w:t>
      </w:r>
      <w:proofErr w:type="spellStart"/>
      <w:r w:rsidR="00F37790">
        <w:t>con</w:t>
      </w:r>
      <w:r>
        <w:t>M</w:t>
      </w:r>
      <w:proofErr w:type="spellEnd"/>
      <w:r>
        <w:t xml:space="preserve"> mortality scenario </w:t>
      </w:r>
      <w:r w:rsidR="000B496A">
        <w:t>is the most conservative “best case” future scenario</w:t>
      </w:r>
      <w:r>
        <w:t>, resulting in the highest average catch for both recruit</w:t>
      </w:r>
      <w:r w:rsidR="00866540">
        <w:t>ment scenarios and best times to</w:t>
      </w:r>
      <w:r>
        <w:t xml:space="preserve">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and</w:t>
      </w:r>
      <m:oMath>
        <m:r>
          <m:rPr>
            <m:nor/>
          </m:rPr>
          <w:rPr>
            <w:rFonts w:ascii="Cambria Math" w:hAnsi="Cambria Math"/>
          </w:rPr>
          <m:t xml:space="preserve"> 2⋅</m:t>
        </m:r>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8366EC">
        <w:t xml:space="preserve">. </w:t>
      </w:r>
      <w:r>
        <w:t xml:space="preserve">The </w:t>
      </w:r>
      <w:proofErr w:type="spellStart"/>
      <w:r>
        <w:t>pM</w:t>
      </w:r>
      <w:proofErr w:type="spellEnd"/>
      <w:r>
        <w:t xml:space="preserve"> scenarios are </w:t>
      </w:r>
      <w:r w:rsidR="000B496A">
        <w:t>the least conservative, resulting in a low</w:t>
      </w:r>
      <w:r>
        <w:t xml:space="preserve">er average catch and higher probabilities of being below </w:t>
      </w:r>
      <w:proofErr w:type="spellStart"/>
      <m:oMath>
        <m:r>
          <m:rPr>
            <m:nor/>
          </m:rPr>
          <w:rPr>
            <w:rFonts w:ascii="Cambria Math" w:hAnsi="Cambria Math"/>
          </w:rPr>
          <m:t>B</m:t>
        </m:r>
        <m:r>
          <m:rPr>
            <m:nor/>
          </m:rPr>
          <w:rPr>
            <w:rFonts w:ascii="Cambria Math" w:hAnsi="Cambria Math"/>
            <w:vertAlign w:val="subscript"/>
          </w:rPr>
          <m:t>lim</m:t>
        </m:r>
      </m:oMath>
      <w:proofErr w:type="spellEnd"/>
      <w:r w:rsidR="000B496A">
        <w:t>, even in the absence of fishing (</w:t>
      </w:r>
      <w:r>
        <w:t>Tables 8 and 9</w:t>
      </w:r>
      <w:r w:rsidR="000B496A">
        <w:t>). The introduction of harvesting moves the system to a less conservative state</w:t>
      </w:r>
      <w:r>
        <w:t xml:space="preserve"> in all scenarios.</w:t>
      </w:r>
    </w:p>
    <w:p w14:paraId="3A4129EB" w14:textId="582EE6AF" w:rsidR="000B496A" w:rsidRDefault="000B496A" w:rsidP="000B496A">
      <w:r>
        <w:t xml:space="preserve">The two </w:t>
      </w:r>
      <w:r w:rsidR="00BE1D0B">
        <w:t xml:space="preserve">variable F </w:t>
      </w:r>
      <w:r>
        <w:t>MPs performed largely the same across scenarios. Differences were primarily observed in the 2 yield performance criteria, average catch an</w:t>
      </w:r>
      <w:r w:rsidR="00BE1D0B">
        <w:t>d average annual variation (AAV)</w:t>
      </w:r>
      <w:r>
        <w:t xml:space="preserve"> (</w:t>
      </w:r>
      <w:r w:rsidR="00E75D3C">
        <w:t>Tables</w:t>
      </w:r>
      <w:r w:rsidR="00BE1D0B">
        <w:t xml:space="preserve"> 8 and 9</w:t>
      </w:r>
      <w:r>
        <w:t>).</w:t>
      </w:r>
      <w:r w:rsidR="00E75D3C">
        <w:t xml:space="preserve"> In the short term, </w:t>
      </w:r>
      <w:proofErr w:type="spellStart"/>
      <w:r w:rsidR="00E75D3C">
        <w:t>maxTAC</w:t>
      </w:r>
      <w:proofErr w:type="spellEnd"/>
      <w:r w:rsidR="00E75D3C">
        <w:t xml:space="preserve"> realises higher average catch than </w:t>
      </w:r>
      <w:proofErr w:type="spellStart"/>
      <w:r w:rsidR="00E75D3C">
        <w:t>noMaxTAC</w:t>
      </w:r>
      <w:proofErr w:type="spellEnd"/>
      <w:r w:rsidR="00E75D3C">
        <w:t xml:space="preserve"> due to the TAC ceiling exceeding the HCR at low abundance (Figure 2), while they are both similar in the long term.</w:t>
      </w:r>
      <w:r>
        <w:t xml:space="preserve"> AAV</w:t>
      </w:r>
      <w:r w:rsidR="00BE1D0B">
        <w:t xml:space="preserve"> </w:t>
      </w:r>
      <w:r>
        <w:t>differed the most when mortal</w:t>
      </w:r>
      <w:r w:rsidR="00BE1D0B">
        <w:t>ity rates were higher on average,</w:t>
      </w:r>
      <w:r>
        <w:t xml:space="preserve"> with </w:t>
      </w:r>
      <w:proofErr w:type="spellStart"/>
      <w:r>
        <w:t>maxTAC</w:t>
      </w:r>
      <w:proofErr w:type="spellEnd"/>
      <w:r>
        <w:t xml:space="preserve"> </w:t>
      </w:r>
      <w:r w:rsidR="00E75D3C">
        <w:t xml:space="preserve">realising </w:t>
      </w:r>
      <w:r w:rsidR="00BE1D0B">
        <w:t xml:space="preserve">lower AAV than </w:t>
      </w:r>
      <w:proofErr w:type="spellStart"/>
      <w:r w:rsidR="00BE1D0B">
        <w:t>noM</w:t>
      </w:r>
      <w:r>
        <w:t>axTAC</w:t>
      </w:r>
      <w:proofErr w:type="spellEnd"/>
      <w:r>
        <w:t xml:space="preserve"> in </w:t>
      </w:r>
      <w:r w:rsidR="00BE1D0B">
        <w:t xml:space="preserve">the pulse M </w:t>
      </w:r>
      <w:r>
        <w:t>scenarios.</w:t>
      </w:r>
      <w:r w:rsidR="00BE1D0B">
        <w:t xml:space="preserve"> </w:t>
      </w:r>
      <w:r>
        <w:t xml:space="preserve">The </w:t>
      </w:r>
      <w:proofErr w:type="spellStart"/>
      <w:r>
        <w:t>maxTAC</w:t>
      </w:r>
      <w:proofErr w:type="spellEnd"/>
      <w:r>
        <w:t xml:space="preserve"> MP was designed to reduce AAV while SSB is at low levels, and this is evident in </w:t>
      </w:r>
      <w:r w:rsidR="00E75D3C">
        <w:t xml:space="preserve">the </w:t>
      </w:r>
      <w:r>
        <w:t>simulation results. Note however, that when explored for the full set of simulations the</w:t>
      </w:r>
      <w:r w:rsidR="006D1908">
        <w:t xml:space="preserve"> aggregate</w:t>
      </w:r>
      <w:r>
        <w:t xml:space="preserve"> difference in </w:t>
      </w:r>
      <w:r w:rsidR="006D1908">
        <w:t>catch and depletion</w:t>
      </w:r>
      <w:r>
        <w:t xml:space="preserve"> between </w:t>
      </w:r>
      <w:r w:rsidR="00E75D3C">
        <w:t xml:space="preserve">the MPs is minor (Figures 8, </w:t>
      </w:r>
      <w:r>
        <w:t>9</w:t>
      </w:r>
      <w:r w:rsidR="00E75D3C">
        <w:t>, 10, 11</w:t>
      </w:r>
      <w:r>
        <w:t>).</w:t>
      </w:r>
    </w:p>
    <w:p w14:paraId="19DD8D16" w14:textId="7BE1CD71" w:rsidR="006D1908" w:rsidRDefault="006D1908" w:rsidP="000B496A">
      <w:r>
        <w:t>The two constant F MPs performed</w:t>
      </w:r>
      <w:r w:rsidR="006A6508">
        <w:t xml:space="preserve"> similarly in dynamics. They both tracked spawning stock biomass with stability, and the AAV was the lowest for both MPs in all scenarios</w:t>
      </w:r>
      <w:r>
        <w:t>.</w:t>
      </w:r>
      <w:r w:rsidR="006A6508">
        <w:t xml:space="preserve"> The main difference between the two was in a</w:t>
      </w:r>
      <w:r>
        <w:t xml:space="preserve">verage catch, with F_SAR consistently realising about </w:t>
      </w:r>
      <w:r w:rsidR="006A6508">
        <w:t xml:space="preserve">200% of the </w:t>
      </w:r>
      <w:proofErr w:type="spellStart"/>
      <w:r w:rsidR="006A6508">
        <w:t>conF</w:t>
      </w:r>
      <w:proofErr w:type="spellEnd"/>
      <w:r>
        <w:t xml:space="preserve"> average catch</w:t>
      </w:r>
      <w:r w:rsidR="002A08EA">
        <w:t xml:space="preserve"> </w:t>
      </w:r>
      <w:r w:rsidR="006A6508">
        <w:t xml:space="preserve">over </w:t>
      </w:r>
      <w:r w:rsidR="00334C8C">
        <w:t>3, 5 and 10 year</w:t>
      </w:r>
      <w:r w:rsidR="002A08EA">
        <w:t>s</w:t>
      </w:r>
      <w:r>
        <w:t xml:space="preserve"> across scenarios</w:t>
      </w:r>
      <w:r w:rsidR="006A6508">
        <w:t xml:space="preserve">. Due to this, the probability of leaving the critical zone, and the time it took to do so, were higher for F_SAR than </w:t>
      </w:r>
      <w:proofErr w:type="spellStart"/>
      <w:r w:rsidR="006A6508">
        <w:t>conF.</w:t>
      </w:r>
      <w:proofErr w:type="spellEnd"/>
    </w:p>
    <w:p w14:paraId="570C4E2D" w14:textId="0833F1BD" w:rsidR="00864D42" w:rsidRDefault="000B496A" w:rsidP="000B496A">
      <w:r>
        <w:t xml:space="preserve">The limit reference point </w:t>
      </w:r>
      <w:proofErr w:type="spellStart"/>
      <m:oMath>
        <m:r>
          <m:rPr>
            <m:nor/>
          </m:rPr>
          <w:rPr>
            <w:rFonts w:ascii="Cambria Math" w:hAnsi="Cambria Math"/>
          </w:rPr>
          <m:t>B</m:t>
        </m:r>
        <m:r>
          <m:rPr>
            <m:nor/>
          </m:rPr>
          <w:rPr>
            <w:rFonts w:ascii="Cambria Math" w:hAnsi="Cambria Math"/>
            <w:vertAlign w:val="subscript"/>
          </w:rPr>
          <m:t>lim</m:t>
        </m:r>
        <w:proofErr w:type="spellEnd"/>
        <m:r>
          <w:rPr>
            <w:rFonts w:ascii="Cambria Math" w:hAnsi="Cambria Math"/>
          </w:rPr>
          <m:t xml:space="preserve"> = </m:t>
        </m:r>
        <m:sSub>
          <m:sSubPr>
            <m:ctrlPr>
              <w:rPr>
                <w:rFonts w:ascii="Cambria Math" w:hAnsi="Cambria Math"/>
              </w:rPr>
            </m:ctrlPr>
          </m:sSubPr>
          <m:e>
            <m:acc>
              <m:accPr>
                <m:chr m:val="̅"/>
                <m:ctrlPr>
                  <w:rPr>
                    <w:rFonts w:ascii="Cambria Math" w:hAnsi="Cambria Math"/>
                    <w:i/>
                  </w:rPr>
                </m:ctrlPr>
              </m:accPr>
              <m:e>
                <m:r>
                  <m:rPr>
                    <m:nor/>
                  </m:rPr>
                  <w:rPr>
                    <w:rFonts w:ascii="Cambria Math" w:hAnsi="Cambria Math"/>
                  </w:rPr>
                  <m:t>SSB</m:t>
                </m:r>
              </m:e>
            </m:acc>
          </m:e>
          <m:sub>
            <m:r>
              <w:rPr>
                <w:rFonts w:ascii="Cambria Math" w:hAnsi="Cambria Math"/>
              </w:rPr>
              <m:t>1983:1989</m:t>
            </m:r>
          </m:sub>
        </m:sSub>
      </m:oMath>
      <w:r>
        <w:t xml:space="preserve"> is used to define the upper limit of the critical stock status zone at </w:t>
      </w:r>
      <w:r w:rsidR="006D1908">
        <w:t>885</w:t>
      </w:r>
      <w:r w:rsidRPr="00AD2436">
        <w:t>Kt</w:t>
      </w:r>
      <w:r>
        <w:t xml:space="preserve"> according to </w:t>
      </w:r>
      <w:r w:rsidR="006D1908">
        <w:t xml:space="preserve">NCAM estimates </w:t>
      </w:r>
      <w:r>
        <w:t xml:space="preserve">(Table 7). The main differences in performance </w:t>
      </w:r>
      <w:r w:rsidR="002A08EA">
        <w:t xml:space="preserve">of MPs reaching the </w:t>
      </w:r>
      <w:r>
        <w:t>limit reference point (</w:t>
      </w:r>
      <m:oMath>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lim</m:t>
            </m:r>
          </m:sub>
          <m:sup>
            <m:r>
              <w:rPr>
                <w:rFonts w:ascii="Cambria Math" w:hAnsi="Cambria Math"/>
              </w:rPr>
              <m:t>50</m:t>
            </m:r>
          </m:sup>
        </m:sSubSup>
        <m:r>
          <w:rPr>
            <w:rFonts w:ascii="Cambria Math" w:hAnsi="Cambria Math"/>
          </w:rPr>
          <m:t xml:space="preserve">⁡ </m:t>
        </m:r>
      </m:oMath>
      <w:r w:rsidR="002A08EA">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lim</m:t>
            </m:r>
          </m:sub>
          <m:sup>
            <m:r>
              <w:rPr>
                <w:rFonts w:ascii="Cambria Math" w:hAnsi="Cambria Math"/>
              </w:rPr>
              <m:t>75</m:t>
            </m:r>
          </m:sup>
        </m:sSubSup>
      </m:oMath>
      <w:r w:rsidR="002A08EA">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lim</m:t>
            </m:r>
          </m:sub>
          <m:sup>
            <m:r>
              <w:rPr>
                <w:rFonts w:ascii="Cambria Math" w:hAnsi="Cambria Math"/>
              </w:rPr>
              <m:t>95</m:t>
            </m:r>
          </m:sup>
        </m:sSubSup>
      </m:oMath>
      <w:r>
        <w:t>)</w:t>
      </w:r>
      <w:r w:rsidR="002A08EA">
        <w:t xml:space="preserve"> or upper stock reference point (</w:t>
      </w:r>
      <m:oMath>
        <m:sSubSup>
          <m:sSubSupPr>
            <m:ctrlPr>
              <w:rPr>
                <w:rFonts w:ascii="Cambria Math" w:hAnsi="Cambria Math"/>
                <w:i/>
              </w:rPr>
            </m:ctrlPr>
          </m:sSubSupPr>
          <m:e>
            <m:r>
              <w:rPr>
                <w:rFonts w:ascii="Cambria Math" w:hAnsi="Cambria Math"/>
              </w:rPr>
              <m:t>T</m:t>
            </m:r>
          </m:e>
          <m:sub>
            <m:r>
              <w:rPr>
                <w:rFonts w:ascii="Cambria Math" w:hAnsi="Cambria Math"/>
              </w:rPr>
              <m:t>USR</m:t>
            </m:r>
          </m:sub>
          <m:sup>
            <m:r>
              <w:rPr>
                <w:rFonts w:ascii="Cambria Math" w:hAnsi="Cambria Math"/>
              </w:rPr>
              <m:t>50</m:t>
            </m:r>
          </m:sup>
        </m:sSubSup>
      </m:oMath>
      <w:r w:rsidR="002A08EA">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USR</m:t>
            </m:r>
          </m:sub>
          <m:sup>
            <m:r>
              <w:rPr>
                <w:rFonts w:ascii="Cambria Math" w:hAnsi="Cambria Math"/>
              </w:rPr>
              <m:t>75</m:t>
            </m:r>
          </m:sup>
        </m:sSubSup>
      </m:oMath>
      <w:r w:rsidR="002A08EA">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USR</m:t>
            </m:r>
          </m:sub>
          <m:sup>
            <m:r>
              <w:rPr>
                <w:rFonts w:ascii="Cambria Math" w:hAnsi="Cambria Math"/>
              </w:rPr>
              <m:t>95</m:t>
            </m:r>
          </m:sup>
        </m:sSubSup>
      </m:oMath>
      <w:r w:rsidR="002A08EA">
        <w:t>)</w:t>
      </w:r>
      <w:r>
        <w:t xml:space="preserve"> were between natural</w:t>
      </w:r>
      <w:r w:rsidR="00307833">
        <w:t xml:space="preserve"> mortality</w:t>
      </w:r>
      <w:r>
        <w:t xml:space="preserve"> scenarios rather than between MPs (Table</w:t>
      </w:r>
      <w:r w:rsidR="002A08EA">
        <w:t>s</w:t>
      </w:r>
      <w:r>
        <w:t xml:space="preserve"> 8</w:t>
      </w:r>
      <w:r w:rsidR="002A08EA">
        <w:t xml:space="preserve"> and 9</w:t>
      </w:r>
      <w:r>
        <w:t xml:space="preserve">). Scenarios with </w:t>
      </w:r>
      <w:r w:rsidR="002A08EA">
        <w:t xml:space="preserve">lower </w:t>
      </w:r>
      <w:r>
        <w:t xml:space="preserve">average natural mortality were found to </w:t>
      </w:r>
      <w:r w:rsidR="002A08EA">
        <w:t xml:space="preserve">reach </w:t>
      </w:r>
      <w:proofErr w:type="spellStart"/>
      <m:oMath>
        <m:r>
          <m:rPr>
            <m:nor/>
          </m:rPr>
          <w:rPr>
            <w:rFonts w:ascii="Cambria Math" w:hAnsi="Cambria Math"/>
          </w:rPr>
          <m:t>B</m:t>
        </m:r>
        <m:r>
          <m:rPr>
            <m:nor/>
          </m:rPr>
          <w:rPr>
            <w:rFonts w:ascii="Cambria Math" w:hAnsi="Cambria Math"/>
            <w:vertAlign w:val="subscript"/>
          </w:rPr>
          <m:t>lim</m:t>
        </m:r>
      </m:oMath>
      <w:proofErr w:type="spellEnd"/>
      <w:r w:rsidR="00866540">
        <w:t xml:space="preserve"> </w:t>
      </w:r>
      <w:r w:rsidR="002A08EA">
        <w:t>more quickly</w:t>
      </w:r>
      <w:r w:rsidR="00AE0245">
        <w:t>,</w:t>
      </w:r>
      <w:r w:rsidR="002A08EA">
        <w:t xml:space="preserve"> sometimes within 5 years of beginning the management procedure. MPs in the 1.5R scenarios were the only cases where the USR was reached with any probability during the projection period</w:t>
      </w:r>
      <w:r w:rsidR="00AE0245">
        <w:t>, caused by the higher average recruitment</w:t>
      </w:r>
      <w:r w:rsidR="002A08EA">
        <w:t>.</w:t>
      </w:r>
    </w:p>
    <w:p w14:paraId="0C00F87E" w14:textId="77777777" w:rsidR="000B496A" w:rsidRDefault="000B496A" w:rsidP="000B496A">
      <w:pPr>
        <w:pStyle w:val="Heading1"/>
      </w:pPr>
      <w:bookmarkStart w:id="26" w:name="_Toc447899493"/>
      <w:r>
        <w:t>Discussion</w:t>
      </w:r>
      <w:bookmarkEnd w:id="26"/>
    </w:p>
    <w:p w14:paraId="72F82556" w14:textId="54D991D5" w:rsidR="004B2677" w:rsidRDefault="001B7B33" w:rsidP="000B496A">
      <w:bookmarkStart w:id="27" w:name="_GoBack"/>
      <w:r>
        <w:t xml:space="preserve">We ran 40 simulations, combining 5 management procedures and 8 </w:t>
      </w:r>
      <w:r w:rsidR="00AD17AD">
        <w:t xml:space="preserve">scenarios combining 4 mortality scenarios with 2 recruitment scenarios. </w:t>
      </w:r>
      <w:r w:rsidR="000B496A">
        <w:t xml:space="preserve">We found natural mortality </w:t>
      </w:r>
      <w:r w:rsidR="004B2677">
        <w:t xml:space="preserve">and recruitment </w:t>
      </w:r>
      <w:r w:rsidR="000B496A">
        <w:t xml:space="preserve">of 23JKL cod </w:t>
      </w:r>
      <w:r w:rsidR="004B2677">
        <w:t xml:space="preserve">were </w:t>
      </w:r>
      <w:r w:rsidR="00AD17AD">
        <w:t>important contributors to the simulation model dynamics and the management outcomes as measured by the performance metrics defined in section 2.2.4.</w:t>
      </w:r>
      <w:r w:rsidR="00E56153">
        <w:t xml:space="preserve"> These two main drivers also combined in interesting ways, giving rise to large assessment errors and spikes in realised fishing mortality in projected scenarios.</w:t>
      </w:r>
    </w:p>
    <w:p w14:paraId="6E836168" w14:textId="4E12D806" w:rsidR="008A1522" w:rsidRDefault="001A4AFB" w:rsidP="000B496A">
      <w:r>
        <w:t>The importance of natural mortality</w:t>
      </w:r>
      <w:r w:rsidR="009E1F52">
        <w:t xml:space="preserve"> and recruitment</w:t>
      </w:r>
      <w:r>
        <w:t xml:space="preserve"> is highlighted by the </w:t>
      </w:r>
      <m:oMath>
        <m:sSub>
          <m:sSubPr>
            <m:ctrlPr>
              <w:rPr>
                <w:rFonts w:ascii="Cambria Math" w:hAnsi="Cambria Math"/>
                <w:i/>
              </w:rPr>
            </m:ctrlPr>
          </m:sSubPr>
          <m:e>
            <m:r>
              <w:rPr>
                <w:rFonts w:ascii="Cambria Math" w:hAnsi="Cambria Math"/>
              </w:rPr>
              <m:t>T</m:t>
            </m:r>
          </m:e>
          <m:sub>
            <m:r>
              <m:rPr>
                <m:sty m:val="p"/>
              </m:rPr>
              <w:rPr>
                <w:rFonts w:ascii="Cambria Math" w:hAnsi="Cambria Math"/>
              </w:rPr>
              <m:t>lim</m:t>
            </m:r>
          </m:sub>
        </m:sSub>
        <m:r>
          <w:rPr>
            <w:rFonts w:ascii="Cambria Math" w:hAnsi="Cambria Math"/>
          </w:rPr>
          <m:t>⁡</m:t>
        </m:r>
      </m:oMath>
      <w:r w:rsidR="009E1F52">
        <w:t xml:space="preserve">and </w:t>
      </w:r>
      <m:oMath>
        <m:sSub>
          <m:sSubPr>
            <m:ctrlPr>
              <w:rPr>
                <w:rFonts w:ascii="Cambria Math" w:hAnsi="Cambria Math"/>
                <w:i/>
              </w:rPr>
            </m:ctrlPr>
          </m:sSubPr>
          <m:e>
            <m:r>
              <w:rPr>
                <w:rFonts w:ascii="Cambria Math" w:hAnsi="Cambria Math"/>
              </w:rPr>
              <m:t>T</m:t>
            </m:r>
          </m:e>
          <m:sub>
            <m:r>
              <m:rPr>
                <m:nor/>
              </m:rPr>
              <w:rPr>
                <w:rFonts w:ascii="Cambria Math" w:hAnsi="Cambria Math"/>
              </w:rPr>
              <m:t>USR</m:t>
            </m:r>
          </m:sub>
        </m:sSub>
      </m:oMath>
      <w:r w:rsidR="00E56153">
        <w:t xml:space="preserve"> metric</w:t>
      </w:r>
      <w:r w:rsidR="009E1F52">
        <w:t>s</w:t>
      </w:r>
      <w:r w:rsidR="00E56153">
        <w:t xml:space="preserve">, </w:t>
      </w:r>
      <w:r w:rsidR="009E1F52">
        <w:t>which measure</w:t>
      </w:r>
      <w:r>
        <w:t xml:space="preserve"> the time that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684644">
        <w:t xml:space="preserve"> </w:t>
      </w:r>
      <w:r w:rsidR="009E1F52">
        <w:t xml:space="preserve">and </w:t>
      </w:r>
      <m:oMath>
        <m:sSub>
          <m:sSubPr>
            <m:ctrlPr>
              <w:rPr>
                <w:rFonts w:ascii="Cambria Math" w:hAnsi="Cambria Math"/>
                <w:i/>
              </w:rPr>
            </m:ctrlPr>
          </m:sSubPr>
          <m:e>
            <m:r>
              <w:rPr>
                <w:rFonts w:ascii="Cambria Math" w:hAnsi="Cambria Math"/>
              </w:rPr>
              <m:t>2⋅B</m:t>
            </m:r>
          </m:e>
          <m:sub>
            <m:r>
              <m:rPr>
                <m:nor/>
              </m:rPr>
              <w:rPr>
                <w:rFonts w:ascii="Cambria Math" w:hAnsi="Cambria Math"/>
              </w:rPr>
              <m:t>lim</m:t>
            </m:r>
          </m:sub>
        </m:sSub>
      </m:oMath>
      <w:r w:rsidR="00F47E0E">
        <w:t>, respectively,</w:t>
      </w:r>
      <w:r w:rsidR="009E1F52">
        <w:t xml:space="preserve"> are</w:t>
      </w:r>
      <w:r>
        <w:t xml:space="preserve"> first exceeded in 50%</w:t>
      </w:r>
      <w:r w:rsidR="00E56153">
        <w:t>, 75% and 95</w:t>
      </w:r>
      <w:r w:rsidR="00F47E0E">
        <w:t>% of simulation replicates</w:t>
      </w:r>
      <w:r w:rsidR="00E56153">
        <w:t>.</w:t>
      </w:r>
      <w:r w:rsidR="00684644">
        <w:t xml:space="preserve"> </w:t>
      </w:r>
      <w:r w:rsidR="00E56153">
        <w:t>S</w:t>
      </w:r>
      <w:r w:rsidR="00684644">
        <w:t>mall increases in the probability of high</w:t>
      </w:r>
      <w:r w:rsidR="00E56153">
        <w:t xml:space="preserve"> mortality significantly slow</w:t>
      </w:r>
      <w:r w:rsidR="00684644">
        <w:t xml:space="preserve"> </w:t>
      </w:r>
      <w:r w:rsidR="00E56153">
        <w:t xml:space="preserve">the pace that 23JKL cod reaches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9E1F52">
        <w:t>, with less than half of</w:t>
      </w:r>
      <w:r w:rsidR="008A1522">
        <w:t xml:space="preserve"> the management procedures in</w:t>
      </w:r>
      <w:r w:rsidR="009E1F52">
        <w:t xml:space="preserve"> .5R scenarios reaching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9E1F52">
        <w:t>with 75% probability</w:t>
      </w:r>
      <w:r>
        <w:t xml:space="preserve">. </w:t>
      </w:r>
      <w:r w:rsidR="009E1F52">
        <w:t>Howev</w:t>
      </w:r>
      <w:r w:rsidR="009E3F6A">
        <w:t>er, the same scenarios with a 3-</w:t>
      </w:r>
      <w:r w:rsidR="009E1F52">
        <w:t xml:space="preserve">fold </w:t>
      </w:r>
      <w:r w:rsidR="009E1F52">
        <w:lastRenderedPageBreak/>
        <w:t>increase in average recruitment show a marked difference in their performance, reaching the USR with 50% probability within 10 years in all cases.</w:t>
      </w:r>
    </w:p>
    <w:p w14:paraId="13C96C86" w14:textId="14DBD9F8" w:rsidR="008A1522" w:rsidRDefault="008A1522" w:rsidP="000B496A">
      <w:r>
        <w:t>On its own, the relative frequency of high impact M events has a counter-intuitive effect on spawning stock biomass. Higher frequency M events in the pM20 and pM20lim scenarios reduce the capacity of the stock to increase to high levels, reducing the relative magnitude of the assessment error preceding declines and producing smaller spikes in fishing mortality and less catastrophic collapses. In contrast, the lower frequency in pM40 events allow biomass to reach high projected SSB, as well as the largest magnitude collapses.</w:t>
      </w:r>
    </w:p>
    <w:p w14:paraId="4D55DBEF" w14:textId="377825CA" w:rsidR="00C30CE7" w:rsidRDefault="00C30CE7" w:rsidP="00C30CE7">
      <w:pPr>
        <w:pStyle w:val="Heading2"/>
      </w:pPr>
      <w:bookmarkStart w:id="28" w:name="_Toc447899494"/>
      <w:bookmarkEnd w:id="27"/>
      <w:r>
        <w:t>Limitations</w:t>
      </w:r>
      <w:bookmarkEnd w:id="28"/>
    </w:p>
    <w:p w14:paraId="7243F625" w14:textId="7F6009D6" w:rsidR="00C04847" w:rsidRDefault="006F0A35" w:rsidP="00915F73">
      <w:r>
        <w:t>T</w:t>
      </w:r>
      <w:r w:rsidR="001E53D4">
        <w:t>he suite of operating models examined here is not exhaustive with respect to potential future productivity</w:t>
      </w:r>
      <w:r w:rsidR="00DF147F">
        <w:t>, fishing</w:t>
      </w:r>
      <w:r w:rsidR="00B60722">
        <w:t xml:space="preserve"> </w:t>
      </w:r>
      <w:r w:rsidR="001E53D4">
        <w:t>and</w:t>
      </w:r>
      <w:r w:rsidR="00DF147F">
        <w:t xml:space="preserve"> natural</w:t>
      </w:r>
      <w:r w:rsidR="001E53D4">
        <w:t xml:space="preserve"> mortality scenarios. However, </w:t>
      </w:r>
      <w:r>
        <w:t xml:space="preserve">we believe that </w:t>
      </w:r>
      <w:r w:rsidR="001E53D4">
        <w:t xml:space="preserve">the diversity of scenarios and </w:t>
      </w:r>
      <w:r>
        <w:t>incorporation of realistic assessment errors</w:t>
      </w:r>
      <w:r w:rsidR="001E53D4">
        <w:t xml:space="preserve"> </w:t>
      </w:r>
      <w:r>
        <w:t>is sufficient</w:t>
      </w:r>
      <w:r w:rsidR="001E53D4">
        <w:t xml:space="preserve"> to </w:t>
      </w:r>
      <w:r>
        <w:t xml:space="preserve">support </w:t>
      </w:r>
      <w:r w:rsidR="001E53D4">
        <w:t>our general findings</w:t>
      </w:r>
      <w:r>
        <w:t xml:space="preserve"> that management procedures for</w:t>
      </w:r>
      <w:r w:rsidR="000E791F">
        <w:t xml:space="preserve"> 23JKL Northern cod require evaluation by closed loop simulation </w:t>
      </w:r>
      <w:r w:rsidR="00DF147F">
        <w:t>to discover properties important to future fishery management decisions, such as the link between high mortality frequency and its impact to SSB.</w:t>
      </w:r>
    </w:p>
    <w:p w14:paraId="2AB567E7" w14:textId="07FEE0B2" w:rsidR="009F691C" w:rsidRDefault="008A1522" w:rsidP="00915F73">
      <w:r>
        <w:t>Currently, the model assumes no link bet</w:t>
      </w:r>
      <w:r w:rsidR="00F47E0E">
        <w:t xml:space="preserve">ween SSB and age-1 recruitment, using </w:t>
      </w:r>
      <w:r>
        <w:t>average R recruitment dy</w:t>
      </w:r>
      <w:r w:rsidR="00F47E0E">
        <w:t>namics with white-noise or red-noise deviations. Using average R recruitment causes the behaviour seen in the depletion envelope plots, where median depletion approaches a constant fraction. More variability could be introduced by u</w:t>
      </w:r>
      <w:r w:rsidR="009F691C">
        <w:t xml:space="preserve">sing </w:t>
      </w:r>
      <w:r w:rsidR="00F47E0E">
        <w:t xml:space="preserve">a stock recruitment relationship like the </w:t>
      </w:r>
      <w:proofErr w:type="spellStart"/>
      <w:r w:rsidR="00F47E0E">
        <w:t>Beverton</w:t>
      </w:r>
      <w:proofErr w:type="spellEnd"/>
      <w:r w:rsidR="00F47E0E">
        <w:t>-Holt function</w:t>
      </w:r>
      <w:r w:rsidR="009F691C">
        <w:t xml:space="preserve"> </w:t>
      </w:r>
      <w:r w:rsidR="00F47E0E">
        <w:t>to directly link SSB and age-1 recruitment</w:t>
      </w:r>
      <w:r w:rsidR="00D8104B">
        <w:t>.</w:t>
      </w:r>
    </w:p>
    <w:p w14:paraId="1D7F63FA" w14:textId="70E9AC45" w:rsidR="005C709D" w:rsidRDefault="005C709D" w:rsidP="005C709D">
      <w:pPr>
        <w:pStyle w:val="Heading2"/>
      </w:pPr>
      <w:bookmarkStart w:id="29" w:name="_Toc447899495"/>
      <w:r>
        <w:t>Future Work</w:t>
      </w:r>
      <w:bookmarkEnd w:id="29"/>
    </w:p>
    <w:p w14:paraId="0EE5F4E3" w14:textId="77777777" w:rsidR="000B496A" w:rsidRDefault="000B496A" w:rsidP="000B496A">
      <w:r>
        <w:t xml:space="preserve">In cases where extra heterogeneity in survey variances are desired, the CVs can be made to vary from year to year via independent and identically distributed draws from, for example, inverse-gamma (IG) distributions specified by period. The IG distribution parameters are obtained via moment matching to user-defined means and standard deviations for each period. Although such extra variation is really an operating model issue, providing all survey specifications in the MP seems less complicated. </w:t>
      </w:r>
    </w:p>
    <w:p w14:paraId="5D43D8ED" w14:textId="1D5CAE04" w:rsidR="000B496A" w:rsidRDefault="003C07F7" w:rsidP="00C24074">
      <w:r>
        <w:t xml:space="preserve">Harvest control rules that follow expected DFO management procedures can be included, stepping through higher exploitation rates </w:t>
      </w:r>
      <w:r w:rsidR="00D8104B">
        <w:t>over different depletion levels. This would allow for more optimistic management procedures that seek to take advantage of situations similar to the high recruitment scenarios.</w:t>
      </w:r>
    </w:p>
    <w:p w14:paraId="6711979A" w14:textId="3816ED23" w:rsidR="00A65105" w:rsidRDefault="00A65105" w:rsidP="00C24074">
      <w:r>
        <w:t xml:space="preserve">Finally, </w:t>
      </w:r>
      <w:proofErr w:type="spellStart"/>
      <w:r>
        <w:t>AM</w:t>
      </w:r>
      <w:r w:rsidRPr="00D8104B">
        <w:rPr>
          <w:vertAlign w:val="subscript"/>
        </w:rPr>
        <w:t>data</w:t>
      </w:r>
      <w:proofErr w:type="spellEnd"/>
      <w:r>
        <w:t xml:space="preserve"> and OM are parameterised to data ending in 2014. Fitting </w:t>
      </w:r>
      <w:proofErr w:type="spellStart"/>
      <w:r>
        <w:t>AM</w:t>
      </w:r>
      <w:r w:rsidRPr="00D8104B">
        <w:rPr>
          <w:vertAlign w:val="subscript"/>
        </w:rPr>
        <w:t>data</w:t>
      </w:r>
      <w:proofErr w:type="spellEnd"/>
      <w:r>
        <w:t xml:space="preserve"> and OM to the most up-to-date data would allow for a more accurate comparison betwe</w:t>
      </w:r>
      <w:r w:rsidR="00D8104B">
        <w:t>en NCAM, AM and OM (Figure 12</w:t>
      </w:r>
      <w:r>
        <w:t>, Table 7)</w:t>
      </w:r>
    </w:p>
    <w:p w14:paraId="76FC60BD" w14:textId="77777777" w:rsidR="00F80282" w:rsidRPr="00C24074" w:rsidRDefault="00F80282" w:rsidP="00C24074"/>
    <w:p w14:paraId="09D1C0FA" w14:textId="56067EEE" w:rsidR="00A23088" w:rsidRDefault="00A23088" w:rsidP="00915F73"/>
    <w:p w14:paraId="20DFC7E6" w14:textId="77777777" w:rsidR="00A35E02" w:rsidRDefault="00A35E02" w:rsidP="00A35E02">
      <w:pPr>
        <w:pStyle w:val="Heading1"/>
      </w:pPr>
      <w:bookmarkStart w:id="30" w:name="_Toc292575885"/>
      <w:bookmarkStart w:id="31" w:name="_Toc292575910"/>
      <w:bookmarkStart w:id="32" w:name="_Toc447899496"/>
      <w:r>
        <w:t>references</w:t>
      </w:r>
      <w:bookmarkEnd w:id="30"/>
      <w:bookmarkEnd w:id="31"/>
      <w:bookmarkEnd w:id="32"/>
    </w:p>
    <w:p w14:paraId="12D9F28C" w14:textId="1B4BFB53" w:rsidR="00F521A0" w:rsidRDefault="00F521A0" w:rsidP="00A35E02">
      <w:proofErr w:type="spellStart"/>
      <w:r>
        <w:t>Cadigan</w:t>
      </w:r>
      <w:proofErr w:type="spellEnd"/>
      <w:r>
        <w:t>, N.</w:t>
      </w:r>
      <w:r w:rsidRPr="00A03600">
        <w:t>G.</w:t>
      </w:r>
      <w:r>
        <w:t>,</w:t>
      </w:r>
      <w:r w:rsidRPr="00A03600">
        <w:t xml:space="preserve"> </w:t>
      </w:r>
      <w:r>
        <w:t xml:space="preserve">2015. </w:t>
      </w:r>
      <w:r w:rsidRPr="00A03600">
        <w:t>A state-space stock assessment model for northern cod, including under-reported catches and va</w:t>
      </w:r>
      <w:r>
        <w:t>riable natural mortality rates.</w:t>
      </w:r>
      <w:r w:rsidRPr="00A03600">
        <w:t xml:space="preserve"> Canadian Journal of Fisheries and Aquatic Sciences 72.999: 1-13.</w:t>
      </w:r>
    </w:p>
    <w:p w14:paraId="69ACE80D" w14:textId="15E3FCB8" w:rsidR="008B554A" w:rsidRDefault="00A06AC9" w:rsidP="00A06AC9">
      <w:pPr>
        <w:spacing w:before="0" w:after="0"/>
        <w:rPr>
          <w:rFonts w:cs="Arial"/>
          <w:szCs w:val="24"/>
          <w:lang w:val="en-US"/>
        </w:rPr>
      </w:pPr>
      <w:proofErr w:type="spellStart"/>
      <w:r w:rsidRPr="00A06AC9">
        <w:rPr>
          <w:rFonts w:cs="Arial"/>
          <w:szCs w:val="24"/>
          <w:lang w:val="en-US"/>
        </w:rPr>
        <w:t>Cadigan</w:t>
      </w:r>
      <w:proofErr w:type="spellEnd"/>
      <w:r w:rsidRPr="00A06AC9">
        <w:rPr>
          <w:rFonts w:cs="Arial"/>
          <w:szCs w:val="24"/>
          <w:lang w:val="en-US"/>
        </w:rPr>
        <w:t>, N. 2016. Updates to a Northern Cod (</w:t>
      </w:r>
      <w:proofErr w:type="spellStart"/>
      <w:r w:rsidRPr="00A06AC9">
        <w:rPr>
          <w:rFonts w:cs="Arial"/>
          <w:szCs w:val="24"/>
          <w:lang w:val="en-US"/>
        </w:rPr>
        <w:t>Gadus</w:t>
      </w:r>
      <w:proofErr w:type="spellEnd"/>
      <w:r w:rsidRPr="00A06AC9">
        <w:rPr>
          <w:rFonts w:cs="Arial"/>
          <w:szCs w:val="24"/>
          <w:lang w:val="en-US"/>
        </w:rPr>
        <w:t xml:space="preserve"> </w:t>
      </w:r>
      <w:proofErr w:type="spellStart"/>
      <w:r w:rsidRPr="00A06AC9">
        <w:rPr>
          <w:rFonts w:cs="Arial"/>
          <w:szCs w:val="24"/>
          <w:lang w:val="en-US"/>
        </w:rPr>
        <w:t>morhua</w:t>
      </w:r>
      <w:proofErr w:type="spellEnd"/>
      <w:r w:rsidRPr="00A06AC9">
        <w:rPr>
          <w:rFonts w:cs="Arial"/>
          <w:szCs w:val="24"/>
          <w:lang w:val="en-US"/>
        </w:rPr>
        <w:t xml:space="preserve">) State-Space Integrated Assessment Model. DFO Can. Sci. </w:t>
      </w:r>
      <w:proofErr w:type="spellStart"/>
      <w:r w:rsidRPr="00A06AC9">
        <w:rPr>
          <w:rFonts w:cs="Arial"/>
          <w:szCs w:val="24"/>
          <w:lang w:val="en-US"/>
        </w:rPr>
        <w:t>Advis</w:t>
      </w:r>
      <w:proofErr w:type="spellEnd"/>
      <w:r w:rsidRPr="00A06AC9">
        <w:rPr>
          <w:rFonts w:cs="Arial"/>
          <w:szCs w:val="24"/>
          <w:lang w:val="en-US"/>
        </w:rPr>
        <w:t>. Sec. Res. Doc. 2016/022. v + 58 p</w:t>
      </w:r>
    </w:p>
    <w:p w14:paraId="294F30CE" w14:textId="37BFC8FC" w:rsidR="008B554A" w:rsidRPr="008B554A" w:rsidRDefault="008B554A" w:rsidP="008B554A">
      <w:pPr>
        <w:rPr>
          <w:color w:val="000000" w:themeColor="text1"/>
          <w:szCs w:val="22"/>
        </w:rPr>
      </w:pPr>
      <w:proofErr w:type="spellStart"/>
      <w:r w:rsidRPr="008B554A">
        <w:rPr>
          <w:rFonts w:ascii="Helvetica" w:hAnsi="Helvetica" w:cs="Helvetica"/>
          <w:color w:val="000000"/>
          <w:szCs w:val="22"/>
          <w:lang w:val="en-US" w:eastAsia="en-CA"/>
        </w:rPr>
        <w:lastRenderedPageBreak/>
        <w:t>Froese</w:t>
      </w:r>
      <w:proofErr w:type="spellEnd"/>
      <w:r w:rsidRPr="008B554A">
        <w:rPr>
          <w:rFonts w:ascii="Helvetica" w:hAnsi="Helvetica" w:cs="Helvetica"/>
          <w:color w:val="000000"/>
          <w:szCs w:val="22"/>
          <w:lang w:val="en-US" w:eastAsia="en-CA"/>
        </w:rPr>
        <w:t>, R.,</w:t>
      </w:r>
      <w:r w:rsidR="0075512B">
        <w:rPr>
          <w:rFonts w:ascii="Helvetica" w:hAnsi="Helvetica" w:cs="Helvetica"/>
          <w:color w:val="000000"/>
          <w:szCs w:val="22"/>
          <w:lang w:val="en-US" w:eastAsia="en-CA"/>
        </w:rPr>
        <w:t xml:space="preserve"> J. T. Thorson, and R. Reyes, 2014.</w:t>
      </w:r>
      <w:r w:rsidRPr="008B554A">
        <w:rPr>
          <w:rFonts w:ascii="Helvetica" w:hAnsi="Helvetica" w:cs="Helvetica"/>
          <w:color w:val="000000"/>
          <w:szCs w:val="22"/>
          <w:lang w:val="en-US" w:eastAsia="en-CA"/>
        </w:rPr>
        <w:t xml:space="preserve"> A </w:t>
      </w:r>
      <w:proofErr w:type="spellStart"/>
      <w:r w:rsidRPr="008B554A">
        <w:rPr>
          <w:rFonts w:ascii="Helvetica" w:hAnsi="Helvetica" w:cs="Helvetica"/>
          <w:color w:val="000000"/>
          <w:szCs w:val="22"/>
          <w:lang w:val="en-US" w:eastAsia="en-CA"/>
        </w:rPr>
        <w:t>bayesian</w:t>
      </w:r>
      <w:proofErr w:type="spellEnd"/>
      <w:r w:rsidRPr="008B554A">
        <w:rPr>
          <w:rFonts w:ascii="Helvetica" w:hAnsi="Helvetica" w:cs="Helvetica"/>
          <w:color w:val="000000"/>
          <w:szCs w:val="22"/>
          <w:lang w:val="en-US" w:eastAsia="en-CA"/>
        </w:rPr>
        <w:t xml:space="preserve"> approach for estimating length-weight relationships in fishes. Journal of Appli</w:t>
      </w:r>
      <w:r w:rsidR="0075512B">
        <w:rPr>
          <w:rFonts w:ascii="Helvetica" w:hAnsi="Helvetica" w:cs="Helvetica"/>
          <w:color w:val="000000"/>
          <w:szCs w:val="22"/>
          <w:lang w:val="en-US" w:eastAsia="en-CA"/>
        </w:rPr>
        <w:t>ed Ichthyology, 30(1):78–85</w:t>
      </w:r>
    </w:p>
    <w:p w14:paraId="02600B6A" w14:textId="6662E6D9" w:rsidR="0085156C" w:rsidRDefault="0085156C" w:rsidP="008B554A">
      <w:pPr>
        <w:rPr>
          <w:color w:val="000000" w:themeColor="text1"/>
        </w:rPr>
      </w:pPr>
      <w:proofErr w:type="gramStart"/>
      <w:r w:rsidRPr="0085156C">
        <w:rPr>
          <w:color w:val="000000" w:themeColor="text1"/>
        </w:rPr>
        <w:t xml:space="preserve">Mace, P.M. and </w:t>
      </w:r>
      <w:proofErr w:type="spellStart"/>
      <w:r w:rsidRPr="0085156C">
        <w:rPr>
          <w:color w:val="000000" w:themeColor="text1"/>
        </w:rPr>
        <w:t>I.J.Doonan</w:t>
      </w:r>
      <w:proofErr w:type="spellEnd"/>
      <w:r w:rsidRPr="0085156C">
        <w:rPr>
          <w:color w:val="000000" w:themeColor="text1"/>
        </w:rPr>
        <w:t>.</w:t>
      </w:r>
      <w:proofErr w:type="gramEnd"/>
      <w:r w:rsidRPr="0085156C">
        <w:rPr>
          <w:color w:val="000000" w:themeColor="text1"/>
        </w:rPr>
        <w:t xml:space="preserve"> 1988. A generalized </w:t>
      </w:r>
      <w:proofErr w:type="spellStart"/>
      <w:r w:rsidRPr="0085156C">
        <w:rPr>
          <w:color w:val="000000" w:themeColor="text1"/>
        </w:rPr>
        <w:t>bioeconomic</w:t>
      </w:r>
      <w:proofErr w:type="spellEnd"/>
      <w:r w:rsidRPr="0085156C">
        <w:rPr>
          <w:color w:val="000000" w:themeColor="text1"/>
        </w:rPr>
        <w:t xml:space="preserve"> simulation model for fish population dynamics. New Zealand Fishery Assessment Research Document 88/4, Fisheries Research Centre/MAFFish:21. </w:t>
      </w:r>
    </w:p>
    <w:p w14:paraId="00778CBF" w14:textId="77777777" w:rsidR="008C773D" w:rsidRPr="008C773D" w:rsidRDefault="008C773D" w:rsidP="008C773D">
      <w:pPr>
        <w:rPr>
          <w:rFonts w:cs="Arial"/>
          <w:color w:val="000000" w:themeColor="text1"/>
          <w:szCs w:val="22"/>
        </w:rPr>
      </w:pPr>
      <w:proofErr w:type="spellStart"/>
      <w:r w:rsidRPr="008C773D">
        <w:rPr>
          <w:rFonts w:cs="Arial"/>
          <w:color w:val="000000" w:themeColor="text1"/>
          <w:szCs w:val="22"/>
        </w:rPr>
        <w:t>Schnute</w:t>
      </w:r>
      <w:proofErr w:type="spellEnd"/>
      <w:r w:rsidRPr="008C773D">
        <w:rPr>
          <w:rFonts w:cs="Arial"/>
          <w:color w:val="000000" w:themeColor="text1"/>
          <w:szCs w:val="22"/>
        </w:rPr>
        <w:t>, J.T. and L.J. Richards. 1995. The influence of error on population estimates from catch-age models. Canadian Journal of Fisheries and Aquatic Sciences 52: 2063-2077.</w:t>
      </w:r>
    </w:p>
    <w:p w14:paraId="386E747C" w14:textId="77777777" w:rsidR="008C773D" w:rsidRPr="008B554A" w:rsidRDefault="008C773D" w:rsidP="008B554A">
      <w:pPr>
        <w:rPr>
          <w:color w:val="000000" w:themeColor="text1"/>
        </w:rPr>
      </w:pPr>
    </w:p>
    <w:p w14:paraId="35E09873" w14:textId="77777777" w:rsidR="00A06AC9" w:rsidRDefault="00A06AC9" w:rsidP="00A35E02"/>
    <w:p w14:paraId="07FE5C38" w14:textId="77777777" w:rsidR="00A35E02" w:rsidRDefault="00A35E02">
      <w:pPr>
        <w:spacing w:before="0" w:after="0"/>
        <w:rPr>
          <w:i/>
          <w:iCs/>
          <w:color w:val="000000"/>
          <w:sz w:val="20"/>
        </w:rPr>
      </w:pPr>
      <w:r>
        <w:br w:type="page"/>
      </w:r>
    </w:p>
    <w:p w14:paraId="15B98F0C" w14:textId="2935A88E" w:rsidR="00B92D89" w:rsidRPr="00951C33" w:rsidRDefault="005D7B24" w:rsidP="005D7B24">
      <w:pPr>
        <w:pStyle w:val="Tablecaption"/>
        <w:rPr>
          <w:i w:val="0"/>
        </w:rPr>
      </w:pPr>
      <w:bookmarkStart w:id="33" w:name="_Toc452015670"/>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DC7CF2">
        <w:rPr>
          <w:i w:val="0"/>
          <w:noProof/>
        </w:rPr>
        <w:t>1</w:t>
      </w:r>
      <w:r w:rsidRPr="00951C33">
        <w:rPr>
          <w:i w:val="0"/>
        </w:rPr>
        <w:fldChar w:fldCharType="end"/>
      </w:r>
      <w:r w:rsidR="00B92D89" w:rsidRPr="00951C33">
        <w:rPr>
          <w:i w:val="0"/>
        </w:rPr>
        <w:t>. Notation used in the operating model.</w:t>
      </w:r>
      <w:bookmarkEnd w:id="33"/>
    </w:p>
    <w:tbl>
      <w:tblPr>
        <w:tblW w:w="5000" w:type="pct"/>
        <w:tblLook w:val="01E0" w:firstRow="1" w:lastRow="1" w:firstColumn="1" w:lastColumn="1" w:noHBand="0" w:noVBand="0"/>
      </w:tblPr>
      <w:tblGrid>
        <w:gridCol w:w="1433"/>
        <w:gridCol w:w="8143"/>
      </w:tblGrid>
      <w:tr w:rsidR="00B92D89" w:rsidRPr="00974591" w14:paraId="3F582AEE" w14:textId="77777777" w:rsidTr="00FD6267">
        <w:trPr>
          <w:trHeight w:hRule="exact" w:val="613"/>
          <w:tblHeader/>
        </w:trPr>
        <w:tc>
          <w:tcPr>
            <w:tcW w:w="748" w:type="pct"/>
            <w:tcBorders>
              <w:top w:val="single" w:sz="8" w:space="0" w:color="auto"/>
              <w:bottom w:val="single" w:sz="8" w:space="0" w:color="auto"/>
            </w:tcBorders>
          </w:tcPr>
          <w:p w14:paraId="29E50936" w14:textId="77777777" w:rsidR="00B92D89" w:rsidRPr="00974591" w:rsidRDefault="00B92D89" w:rsidP="00A26BC5">
            <w:r w:rsidRPr="00974591">
              <w:t>Symbol</w:t>
            </w:r>
          </w:p>
        </w:tc>
        <w:tc>
          <w:tcPr>
            <w:tcW w:w="4252" w:type="pct"/>
            <w:tcBorders>
              <w:top w:val="single" w:sz="8" w:space="0" w:color="auto"/>
              <w:bottom w:val="single" w:sz="8" w:space="0" w:color="auto"/>
            </w:tcBorders>
          </w:tcPr>
          <w:p w14:paraId="529F2B97" w14:textId="77777777" w:rsidR="00B92D89" w:rsidRPr="00974591" w:rsidRDefault="00B92D89" w:rsidP="00A26BC5">
            <w:r w:rsidRPr="00974591">
              <w:t>Description</w:t>
            </w:r>
          </w:p>
        </w:tc>
      </w:tr>
      <w:tr w:rsidR="00B92D89" w:rsidRPr="00974591" w14:paraId="633EDAB6" w14:textId="77777777" w:rsidTr="00A26BC5">
        <w:trPr>
          <w:trHeight w:hRule="exact" w:val="407"/>
        </w:trPr>
        <w:tc>
          <w:tcPr>
            <w:tcW w:w="748" w:type="pct"/>
          </w:tcPr>
          <w:p w14:paraId="3473B598" w14:textId="77777777" w:rsidR="00B92D89" w:rsidRPr="00974591" w:rsidRDefault="00B92D89" w:rsidP="00A26BC5">
            <w:pPr>
              <w:jc w:val="both"/>
            </w:pPr>
            <w:r w:rsidRPr="00974591">
              <w:rPr>
                <w:i/>
              </w:rPr>
              <w:t>T</w:t>
            </w:r>
            <w:r w:rsidRPr="00974591">
              <w:rPr>
                <w:vertAlign w:val="subscript"/>
              </w:rPr>
              <w:t>0</w:t>
            </w:r>
          </w:p>
        </w:tc>
        <w:tc>
          <w:tcPr>
            <w:tcW w:w="4252" w:type="pct"/>
          </w:tcPr>
          <w:p w14:paraId="560A467C" w14:textId="7E2ED13B" w:rsidR="00B92D89" w:rsidRPr="00974591" w:rsidRDefault="000E791F" w:rsidP="00A26BC5">
            <w:r>
              <w:t>Starting year o</w:t>
            </w:r>
            <w:r w:rsidR="00B92D89" w:rsidRPr="00974591">
              <w:t>f initialisation period</w:t>
            </w:r>
          </w:p>
        </w:tc>
      </w:tr>
      <w:tr w:rsidR="00B92D89" w:rsidRPr="00974591" w14:paraId="366CCE28" w14:textId="77777777" w:rsidTr="00A26BC5">
        <w:trPr>
          <w:trHeight w:hRule="exact" w:val="333"/>
        </w:trPr>
        <w:tc>
          <w:tcPr>
            <w:tcW w:w="748" w:type="pct"/>
          </w:tcPr>
          <w:p w14:paraId="7D5965E2" w14:textId="77777777" w:rsidR="00B92D89" w:rsidRPr="00974591" w:rsidRDefault="00B92D89" w:rsidP="00A26BC5">
            <w:pPr>
              <w:jc w:val="both"/>
            </w:pPr>
            <w:r w:rsidRPr="00974591">
              <w:rPr>
                <w:i/>
              </w:rPr>
              <w:t>T</w:t>
            </w:r>
            <w:r w:rsidRPr="00974591">
              <w:rPr>
                <w:vertAlign w:val="subscript"/>
              </w:rPr>
              <w:t>1</w:t>
            </w:r>
          </w:p>
        </w:tc>
        <w:tc>
          <w:tcPr>
            <w:tcW w:w="4252" w:type="pct"/>
          </w:tcPr>
          <w:p w14:paraId="69A69346" w14:textId="77777777" w:rsidR="00B92D89" w:rsidRPr="00974591" w:rsidRDefault="00B92D89" w:rsidP="00A26BC5">
            <w:r w:rsidRPr="00974591">
              <w:t>Year in which the management procedure begins</w:t>
            </w:r>
          </w:p>
        </w:tc>
      </w:tr>
      <w:tr w:rsidR="00B92D89" w:rsidRPr="00974591" w14:paraId="250445F0" w14:textId="77777777" w:rsidTr="00A514D2">
        <w:trPr>
          <w:trHeight w:hRule="exact" w:val="452"/>
        </w:trPr>
        <w:tc>
          <w:tcPr>
            <w:tcW w:w="748" w:type="pct"/>
          </w:tcPr>
          <w:p w14:paraId="072D9353" w14:textId="77777777" w:rsidR="00B92D89" w:rsidRPr="00974591" w:rsidRDefault="00B92D89" w:rsidP="00A26BC5">
            <w:pPr>
              <w:jc w:val="both"/>
            </w:pPr>
            <w:r w:rsidRPr="00974591">
              <w:rPr>
                <w:i/>
              </w:rPr>
              <w:t>T</w:t>
            </w:r>
            <w:r w:rsidRPr="00974591">
              <w:rPr>
                <w:vertAlign w:val="subscript"/>
              </w:rPr>
              <w:t>2</w:t>
            </w:r>
          </w:p>
        </w:tc>
        <w:tc>
          <w:tcPr>
            <w:tcW w:w="4252" w:type="pct"/>
          </w:tcPr>
          <w:p w14:paraId="7A7992DE" w14:textId="77777777" w:rsidR="00B92D89" w:rsidRPr="00974591" w:rsidRDefault="00B92D89" w:rsidP="00A26BC5">
            <w:r w:rsidRPr="00974591">
              <w:t xml:space="preserve">Year in which the </w:t>
            </w:r>
            <w:r>
              <w:t>simulation ends</w:t>
            </w:r>
          </w:p>
        </w:tc>
      </w:tr>
      <w:tr w:rsidR="00B92D89" w:rsidRPr="00974591" w14:paraId="1A11CDBB" w14:textId="77777777" w:rsidTr="00A514D2">
        <w:trPr>
          <w:trHeight w:hRule="exact" w:val="457"/>
        </w:trPr>
        <w:tc>
          <w:tcPr>
            <w:tcW w:w="748" w:type="pct"/>
          </w:tcPr>
          <w:p w14:paraId="2FFBC242" w14:textId="77777777" w:rsidR="00B92D89" w:rsidRPr="00974591" w:rsidRDefault="00B92D89" w:rsidP="00A26BC5">
            <w:pPr>
              <w:jc w:val="both"/>
              <w:rPr>
                <w:i/>
              </w:rPr>
            </w:pPr>
            <w:r w:rsidRPr="00974591">
              <w:rPr>
                <w:i/>
              </w:rPr>
              <w:t>A</w:t>
            </w:r>
          </w:p>
        </w:tc>
        <w:tc>
          <w:tcPr>
            <w:tcW w:w="4252" w:type="pct"/>
          </w:tcPr>
          <w:p w14:paraId="68582F0C" w14:textId="77777777" w:rsidR="00B92D89" w:rsidRPr="00974591" w:rsidRDefault="00B92D89" w:rsidP="00A26BC5">
            <w:r w:rsidRPr="00974591">
              <w:t>Number of age-classes</w:t>
            </w:r>
          </w:p>
        </w:tc>
      </w:tr>
      <w:tr w:rsidR="00B92D89" w:rsidRPr="00974591" w14:paraId="41EC8928" w14:textId="77777777" w:rsidTr="00A514D2">
        <w:trPr>
          <w:trHeight w:hRule="exact" w:val="381"/>
        </w:trPr>
        <w:tc>
          <w:tcPr>
            <w:tcW w:w="748" w:type="pct"/>
          </w:tcPr>
          <w:p w14:paraId="380E47C4" w14:textId="77777777" w:rsidR="00B92D89" w:rsidRPr="00974591" w:rsidRDefault="00B92D89" w:rsidP="00A26BC5">
            <w:pPr>
              <w:jc w:val="both"/>
            </w:pPr>
            <w:r w:rsidRPr="00974591">
              <w:rPr>
                <w:i/>
              </w:rPr>
              <w:t>t</w:t>
            </w:r>
          </w:p>
        </w:tc>
        <w:tc>
          <w:tcPr>
            <w:tcW w:w="4252" w:type="pct"/>
          </w:tcPr>
          <w:p w14:paraId="16E3F2F6" w14:textId="77777777" w:rsidR="00B92D89" w:rsidRPr="00974591" w:rsidRDefault="00B92D89" w:rsidP="00A26BC5">
            <w:r w:rsidRPr="00974591">
              <w:t>Time step</w:t>
            </w:r>
          </w:p>
        </w:tc>
      </w:tr>
      <w:tr w:rsidR="00B92D89" w:rsidRPr="00974591" w14:paraId="35BC388C" w14:textId="77777777" w:rsidTr="00A26BC5">
        <w:trPr>
          <w:trHeight w:hRule="exact" w:val="333"/>
        </w:trPr>
        <w:tc>
          <w:tcPr>
            <w:tcW w:w="748" w:type="pct"/>
          </w:tcPr>
          <w:p w14:paraId="2A568971" w14:textId="77777777" w:rsidR="00B92D89" w:rsidRPr="00974591" w:rsidRDefault="00B92D89" w:rsidP="00A26BC5">
            <w:pPr>
              <w:jc w:val="both"/>
              <w:rPr>
                <w:i/>
              </w:rPr>
            </w:pPr>
            <w:r w:rsidRPr="00974591">
              <w:rPr>
                <w:i/>
              </w:rPr>
              <w:t>a</w:t>
            </w:r>
          </w:p>
        </w:tc>
        <w:tc>
          <w:tcPr>
            <w:tcW w:w="4252" w:type="pct"/>
          </w:tcPr>
          <w:p w14:paraId="54E37995" w14:textId="77777777" w:rsidR="00B92D89" w:rsidRPr="00974591" w:rsidRDefault="00B92D89" w:rsidP="00A26BC5">
            <w:r w:rsidRPr="00974591">
              <w:t>Age-class in years</w:t>
            </w:r>
          </w:p>
        </w:tc>
      </w:tr>
      <w:tr w:rsidR="00B92D89" w:rsidRPr="00974591" w14:paraId="066DE4D8" w14:textId="77777777" w:rsidTr="00A514D2">
        <w:trPr>
          <w:trHeight w:hRule="exact" w:val="362"/>
        </w:trPr>
        <w:tc>
          <w:tcPr>
            <w:tcW w:w="748" w:type="pct"/>
          </w:tcPr>
          <w:p w14:paraId="10D23086" w14:textId="77777777" w:rsidR="00B92D89" w:rsidRPr="00974591" w:rsidRDefault="00B92D89" w:rsidP="00A26BC5">
            <w:pPr>
              <w:jc w:val="both"/>
            </w:pPr>
            <w:r w:rsidRPr="00974591">
              <w:rPr>
                <w:i/>
              </w:rPr>
              <w:t>B</w:t>
            </w:r>
            <w:r w:rsidRPr="00974591">
              <w:rPr>
                <w:vertAlign w:val="subscript"/>
              </w:rPr>
              <w:t>0</w:t>
            </w:r>
          </w:p>
        </w:tc>
        <w:tc>
          <w:tcPr>
            <w:tcW w:w="4252" w:type="pct"/>
          </w:tcPr>
          <w:p w14:paraId="6A9C3A1A" w14:textId="77777777" w:rsidR="00B92D89" w:rsidRPr="00974591" w:rsidRDefault="00B92D89" w:rsidP="00A26BC5">
            <w:r>
              <w:t>Unfished spawning biomass (units determined by units of weight-at-age)</w:t>
            </w:r>
          </w:p>
        </w:tc>
      </w:tr>
      <w:tr w:rsidR="00B92D89" w:rsidRPr="00974591" w14:paraId="09CC1EF4" w14:textId="77777777" w:rsidTr="00A514D2">
        <w:trPr>
          <w:trHeight w:hRule="exact" w:val="439"/>
        </w:trPr>
        <w:tc>
          <w:tcPr>
            <w:tcW w:w="748" w:type="pct"/>
          </w:tcPr>
          <w:p w14:paraId="40F0ED70" w14:textId="77777777" w:rsidR="00B92D89" w:rsidRPr="00974591" w:rsidRDefault="00B92D89" w:rsidP="00A26BC5">
            <w:pPr>
              <w:jc w:val="both"/>
              <w:rPr>
                <w:i/>
              </w:rPr>
            </w:pPr>
            <w:r w:rsidRPr="00974591">
              <w:rPr>
                <w:i/>
              </w:rPr>
              <w:t>h</w:t>
            </w:r>
          </w:p>
        </w:tc>
        <w:tc>
          <w:tcPr>
            <w:tcW w:w="4252" w:type="pct"/>
          </w:tcPr>
          <w:p w14:paraId="75D1B9A6" w14:textId="77777777" w:rsidR="00B92D89" w:rsidRPr="00974591" w:rsidRDefault="00B92D89" w:rsidP="00A26BC5">
            <w:r w:rsidRPr="00974591">
              <w:t>Recruitment function steepness</w:t>
            </w:r>
          </w:p>
        </w:tc>
      </w:tr>
      <w:tr w:rsidR="00B92D89" w:rsidRPr="00974591" w14:paraId="57F31A94" w14:textId="77777777" w:rsidTr="00A514D2">
        <w:trPr>
          <w:trHeight w:hRule="exact" w:val="417"/>
        </w:trPr>
        <w:tc>
          <w:tcPr>
            <w:tcW w:w="748" w:type="pct"/>
          </w:tcPr>
          <w:p w14:paraId="76CC1DAD" w14:textId="77777777" w:rsidR="00B92D89" w:rsidRPr="00974591" w:rsidRDefault="00B92D89" w:rsidP="00A26BC5">
            <w:pPr>
              <w:jc w:val="both"/>
              <w:rPr>
                <w:i/>
              </w:rPr>
            </w:pPr>
            <w:r w:rsidRPr="00974591">
              <w:rPr>
                <w:i/>
              </w:rPr>
              <w:t>M</w:t>
            </w:r>
            <w:r w:rsidRPr="00131FEE">
              <w:rPr>
                <w:i/>
                <w:vertAlign w:val="subscript"/>
              </w:rPr>
              <w:t>t</w:t>
            </w:r>
          </w:p>
        </w:tc>
        <w:tc>
          <w:tcPr>
            <w:tcW w:w="4252" w:type="pct"/>
          </w:tcPr>
          <w:p w14:paraId="0F9B680B" w14:textId="77777777" w:rsidR="00B92D89" w:rsidRPr="00974591" w:rsidRDefault="00B92D89" w:rsidP="00A26BC5">
            <w:r w:rsidRPr="00974591">
              <w:t>Instantaneous natural mortality rate</w:t>
            </w:r>
            <w:r>
              <w:t xml:space="preserve"> in year </w:t>
            </w:r>
            <w:r w:rsidRPr="00131FEE">
              <w:rPr>
                <w:i/>
              </w:rPr>
              <w:t>t</w:t>
            </w:r>
          </w:p>
        </w:tc>
      </w:tr>
      <w:tr w:rsidR="00B92D89" w:rsidRPr="00974591" w14:paraId="13619850" w14:textId="77777777" w:rsidTr="00A26BC5">
        <w:trPr>
          <w:trHeight w:hRule="exact" w:val="320"/>
        </w:trPr>
        <w:tc>
          <w:tcPr>
            <w:tcW w:w="748" w:type="pct"/>
          </w:tcPr>
          <w:p w14:paraId="244F7C87" w14:textId="77777777" w:rsidR="00B92D89" w:rsidRPr="00974591" w:rsidRDefault="00B92D89" w:rsidP="00A26BC5">
            <w:pPr>
              <w:jc w:val="both"/>
              <w:rPr>
                <w:i/>
              </w:rPr>
            </w:pPr>
            <w:r w:rsidRPr="00974591">
              <w:rPr>
                <w:i/>
              </w:rPr>
              <w:t>L</w:t>
            </w:r>
            <w:r w:rsidRPr="00974591">
              <w:rPr>
                <w:i/>
                <w:vertAlign w:val="subscript"/>
              </w:rPr>
              <w:t>∞</w:t>
            </w:r>
          </w:p>
        </w:tc>
        <w:tc>
          <w:tcPr>
            <w:tcW w:w="4252" w:type="pct"/>
          </w:tcPr>
          <w:p w14:paraId="18691BF1" w14:textId="77777777" w:rsidR="00B92D89" w:rsidRPr="00974591" w:rsidRDefault="00B92D89" w:rsidP="00A26BC5">
            <w:r w:rsidRPr="00974591">
              <w:t>Asymptotic length (cm)</w:t>
            </w:r>
          </w:p>
        </w:tc>
      </w:tr>
      <w:tr w:rsidR="00B92D89" w:rsidRPr="00974591" w14:paraId="622B8EDA" w14:textId="77777777" w:rsidTr="00A514D2">
        <w:trPr>
          <w:trHeight w:hRule="exact" w:val="385"/>
        </w:trPr>
        <w:tc>
          <w:tcPr>
            <w:tcW w:w="748" w:type="pct"/>
          </w:tcPr>
          <w:p w14:paraId="221CEB8A" w14:textId="77777777" w:rsidR="00B92D89" w:rsidRPr="00974591" w:rsidRDefault="00B92D89" w:rsidP="00A26BC5">
            <w:pPr>
              <w:jc w:val="both"/>
              <w:rPr>
                <w:i/>
              </w:rPr>
            </w:pPr>
            <w:r w:rsidRPr="00974591">
              <w:rPr>
                <w:i/>
              </w:rPr>
              <w:t>L</w:t>
            </w:r>
            <w:r w:rsidRPr="00676AC9">
              <w:rPr>
                <w:vertAlign w:val="subscript"/>
              </w:rPr>
              <w:t>1</w:t>
            </w:r>
          </w:p>
        </w:tc>
        <w:tc>
          <w:tcPr>
            <w:tcW w:w="4252" w:type="pct"/>
          </w:tcPr>
          <w:p w14:paraId="4A84C2A2" w14:textId="77777777" w:rsidR="00B92D89" w:rsidRPr="00974591" w:rsidRDefault="00B92D89" w:rsidP="00A26BC5">
            <w:r>
              <w:t>Mean length-at-age-1 (cm)</w:t>
            </w:r>
          </w:p>
        </w:tc>
      </w:tr>
      <w:tr w:rsidR="00B92D89" w:rsidRPr="00974591" w14:paraId="14AB0906" w14:textId="77777777" w:rsidTr="00A514D2">
        <w:trPr>
          <w:trHeight w:hRule="exact" w:val="433"/>
        </w:trPr>
        <w:tc>
          <w:tcPr>
            <w:tcW w:w="748" w:type="pct"/>
          </w:tcPr>
          <w:p w14:paraId="3C141E68" w14:textId="77777777" w:rsidR="00B92D89" w:rsidRPr="00974591" w:rsidRDefault="00B92D89" w:rsidP="00A26BC5">
            <w:pPr>
              <w:jc w:val="both"/>
              <w:rPr>
                <w:i/>
              </w:rPr>
            </w:pPr>
            <w:r w:rsidRPr="00974591">
              <w:rPr>
                <w:i/>
              </w:rPr>
              <w:t>k</w:t>
            </w:r>
          </w:p>
        </w:tc>
        <w:tc>
          <w:tcPr>
            <w:tcW w:w="4252" w:type="pct"/>
          </w:tcPr>
          <w:p w14:paraId="6ADF541F" w14:textId="77777777" w:rsidR="00B92D89" w:rsidRPr="00974591" w:rsidRDefault="00B92D89" w:rsidP="00A26BC5">
            <w:r w:rsidRPr="00974591">
              <w:t xml:space="preserve">von </w:t>
            </w:r>
            <w:proofErr w:type="spellStart"/>
            <w:r w:rsidRPr="00974591">
              <w:t>Bertalanffy</w:t>
            </w:r>
            <w:proofErr w:type="spellEnd"/>
            <w:r w:rsidRPr="00974591">
              <w:t xml:space="preserve"> growth constant</w:t>
            </w:r>
            <w:r>
              <w:t xml:space="preserve"> (/</w:t>
            </w:r>
            <w:proofErr w:type="spellStart"/>
            <w:r>
              <w:t>yr</w:t>
            </w:r>
            <w:proofErr w:type="spellEnd"/>
            <w:r>
              <w:t>)</w:t>
            </w:r>
          </w:p>
        </w:tc>
      </w:tr>
      <w:tr w:rsidR="00B92D89" w:rsidRPr="00974591" w14:paraId="7F782EE8" w14:textId="77777777" w:rsidTr="00A26BC5">
        <w:trPr>
          <w:trHeight w:hRule="exact" w:val="441"/>
        </w:trPr>
        <w:tc>
          <w:tcPr>
            <w:tcW w:w="748" w:type="pct"/>
          </w:tcPr>
          <w:p w14:paraId="0085E40E" w14:textId="77777777" w:rsidR="00B92D89" w:rsidRPr="00974591" w:rsidRDefault="00B92D89" w:rsidP="00A26BC5">
            <w:pPr>
              <w:jc w:val="both"/>
            </w:pPr>
            <w:r w:rsidRPr="00974591">
              <w:rPr>
                <w:i/>
                <w:position w:val="-12"/>
              </w:rPr>
              <w:object w:dxaOrig="440" w:dyaOrig="400" w14:anchorId="5652991C">
                <v:shape id="_x0000_i1083" type="#_x0000_t75" style="width:22.35pt;height:19.85pt" o:ole="">
                  <v:imagedata r:id="rId135" o:title=""/>
                </v:shape>
                <o:OLEObject Type="Embed" ProgID="Equation.DSMT4" ShapeID="_x0000_i1083" DrawAspect="Content" ObjectID="_1460555403" r:id="rId136"/>
              </w:object>
            </w:r>
          </w:p>
        </w:tc>
        <w:tc>
          <w:tcPr>
            <w:tcW w:w="4252" w:type="pct"/>
          </w:tcPr>
          <w:p w14:paraId="2B8A9B65" w14:textId="77777777" w:rsidR="00B92D89" w:rsidRPr="00974591" w:rsidRDefault="00B92D89" w:rsidP="00A26BC5">
            <w:r w:rsidRPr="00974591">
              <w:t>Age-at-50% maturity</w:t>
            </w:r>
          </w:p>
        </w:tc>
      </w:tr>
      <w:tr w:rsidR="00B92D89" w:rsidRPr="00974591" w14:paraId="22FB35F4" w14:textId="77777777" w:rsidTr="00766F87">
        <w:trPr>
          <w:trHeight w:hRule="exact" w:val="544"/>
        </w:trPr>
        <w:tc>
          <w:tcPr>
            <w:tcW w:w="748" w:type="pct"/>
          </w:tcPr>
          <w:p w14:paraId="40AC6EFB" w14:textId="77777777" w:rsidR="00B92D89" w:rsidRPr="00974591" w:rsidRDefault="00B92D89" w:rsidP="00A26BC5">
            <w:pPr>
              <w:jc w:val="both"/>
              <w:rPr>
                <w:i/>
              </w:rPr>
            </w:pPr>
            <w:r w:rsidRPr="00974591">
              <w:rPr>
                <w:i/>
                <w:position w:val="-12"/>
              </w:rPr>
              <w:object w:dxaOrig="440" w:dyaOrig="400" w14:anchorId="39C8A5BB">
                <v:shape id="_x0000_i1084" type="#_x0000_t75" style="width:22.35pt;height:19.85pt" o:ole="">
                  <v:imagedata r:id="rId137" o:title=""/>
                </v:shape>
                <o:OLEObject Type="Embed" ProgID="Equation.DSMT4" ShapeID="_x0000_i1084" DrawAspect="Content" ObjectID="_1460555404" r:id="rId138"/>
              </w:object>
            </w:r>
          </w:p>
        </w:tc>
        <w:tc>
          <w:tcPr>
            <w:tcW w:w="4252" w:type="pct"/>
          </w:tcPr>
          <w:p w14:paraId="322A7C9C" w14:textId="77777777" w:rsidR="00B92D89" w:rsidRPr="00974591" w:rsidRDefault="00B92D89" w:rsidP="00A26BC5">
            <w:r w:rsidRPr="00974591">
              <w:t>Age-at-95% maturity</w:t>
            </w:r>
          </w:p>
        </w:tc>
      </w:tr>
      <w:tr w:rsidR="00B92D89" w:rsidRPr="00974591" w14:paraId="3D43B759" w14:textId="77777777" w:rsidTr="00766F87">
        <w:trPr>
          <w:trHeight w:hRule="exact" w:val="566"/>
        </w:trPr>
        <w:tc>
          <w:tcPr>
            <w:tcW w:w="748" w:type="pct"/>
          </w:tcPr>
          <w:p w14:paraId="1A519DD8" w14:textId="77777777" w:rsidR="00B92D89" w:rsidRPr="00974591" w:rsidRDefault="00766F87" w:rsidP="00A26BC5">
            <w:pPr>
              <w:jc w:val="both"/>
            </w:pPr>
            <w:r w:rsidRPr="00974591">
              <w:rPr>
                <w:i/>
                <w:position w:val="-12"/>
              </w:rPr>
              <w:object w:dxaOrig="540" w:dyaOrig="400" w14:anchorId="618AD99D">
                <v:shape id="_x0000_i1085" type="#_x0000_t75" style="width:27.3pt;height:19.85pt" o:ole="">
                  <v:imagedata r:id="rId139" o:title=""/>
                </v:shape>
                <o:OLEObject Type="Embed" ProgID="Equation.DSMT4" ShapeID="_x0000_i1085" DrawAspect="Content" ObjectID="_1460555405" r:id="rId140"/>
              </w:object>
            </w:r>
          </w:p>
        </w:tc>
        <w:tc>
          <w:tcPr>
            <w:tcW w:w="4252" w:type="pct"/>
          </w:tcPr>
          <w:p w14:paraId="482136E4" w14:textId="40A84AB8" w:rsidR="00B92D89" w:rsidRPr="00974591" w:rsidRDefault="00B92D89" w:rsidP="00A26BC5">
            <w:r w:rsidRPr="00974591">
              <w:t xml:space="preserve">Age-at-50% </w:t>
            </w:r>
            <w:r>
              <w:t xml:space="preserve">selectivity by survey </w:t>
            </w:r>
            <w:r w:rsidR="00766F87">
              <w:t xml:space="preserve">(X=S) </w:t>
            </w:r>
            <w:r>
              <w:t>and fishery</w:t>
            </w:r>
            <w:r w:rsidR="00766F87">
              <w:t xml:space="preserve"> (X=F)</w:t>
            </w:r>
          </w:p>
        </w:tc>
      </w:tr>
      <w:tr w:rsidR="00B92D89" w:rsidRPr="00974591" w14:paraId="04CC78E8" w14:textId="77777777" w:rsidTr="00077FE7">
        <w:trPr>
          <w:trHeight w:hRule="exact" w:val="571"/>
        </w:trPr>
        <w:tc>
          <w:tcPr>
            <w:tcW w:w="748" w:type="pct"/>
          </w:tcPr>
          <w:p w14:paraId="69DDA819" w14:textId="77777777" w:rsidR="00B92D89" w:rsidRPr="00974591" w:rsidRDefault="00766F87" w:rsidP="00A26BC5">
            <w:pPr>
              <w:jc w:val="both"/>
              <w:rPr>
                <w:i/>
              </w:rPr>
            </w:pPr>
            <w:r w:rsidRPr="00974591">
              <w:rPr>
                <w:i/>
                <w:position w:val="-12"/>
              </w:rPr>
              <w:object w:dxaOrig="540" w:dyaOrig="400" w14:anchorId="26CB3E58">
                <v:shape id="_x0000_i1086" type="#_x0000_t75" style="width:27.3pt;height:19.85pt" o:ole="">
                  <v:imagedata r:id="rId141" o:title=""/>
                </v:shape>
                <o:OLEObject Type="Embed" ProgID="Equation.DSMT4" ShapeID="_x0000_i1086" DrawAspect="Content" ObjectID="_1460555406" r:id="rId142"/>
              </w:object>
            </w:r>
          </w:p>
        </w:tc>
        <w:tc>
          <w:tcPr>
            <w:tcW w:w="4252" w:type="pct"/>
          </w:tcPr>
          <w:p w14:paraId="7786ADF5" w14:textId="3D798747" w:rsidR="00B92D89" w:rsidRPr="00974591" w:rsidRDefault="00B92D89" w:rsidP="00A26BC5">
            <w:r w:rsidRPr="00974591">
              <w:t xml:space="preserve">Age-at-95% </w:t>
            </w:r>
            <w:r>
              <w:t xml:space="preserve">selectivity </w:t>
            </w:r>
            <w:r w:rsidR="00766F87">
              <w:t>by survey (X=S) and fishery (X=F)</w:t>
            </w:r>
          </w:p>
        </w:tc>
      </w:tr>
      <w:tr w:rsidR="00B92D89" w:rsidRPr="00974591" w14:paraId="14CF0594" w14:textId="77777777" w:rsidTr="00A514D2">
        <w:trPr>
          <w:trHeight w:hRule="exact" w:val="462"/>
        </w:trPr>
        <w:tc>
          <w:tcPr>
            <w:tcW w:w="748" w:type="pct"/>
          </w:tcPr>
          <w:p w14:paraId="33471B26" w14:textId="77777777" w:rsidR="00B92D89" w:rsidRPr="00974591" w:rsidRDefault="00B92D89" w:rsidP="00A26BC5">
            <w:pPr>
              <w:jc w:val="both"/>
              <w:rPr>
                <w:i/>
              </w:rPr>
            </w:pPr>
            <w:r w:rsidRPr="00974591">
              <w:rPr>
                <w:i/>
              </w:rPr>
              <w:t>q</w:t>
            </w:r>
          </w:p>
        </w:tc>
        <w:tc>
          <w:tcPr>
            <w:tcW w:w="4252" w:type="pct"/>
          </w:tcPr>
          <w:p w14:paraId="49E9437E" w14:textId="3AAB93A3" w:rsidR="00B92D89" w:rsidRPr="00974591" w:rsidRDefault="00666DBD" w:rsidP="00A26BC5">
            <w:r>
              <w:t>Spawn survey scaling parameter</w:t>
            </w:r>
          </w:p>
        </w:tc>
      </w:tr>
      <w:tr w:rsidR="00B92D89" w:rsidRPr="00974591" w14:paraId="7A4BBD62" w14:textId="77777777" w:rsidTr="00A514D2">
        <w:trPr>
          <w:trHeight w:hRule="exact" w:val="426"/>
        </w:trPr>
        <w:tc>
          <w:tcPr>
            <w:tcW w:w="748" w:type="pct"/>
          </w:tcPr>
          <w:p w14:paraId="6515B935" w14:textId="77777777" w:rsidR="00B92D89" w:rsidRPr="00974591" w:rsidRDefault="00B92D89" w:rsidP="00A26BC5">
            <w:pPr>
              <w:jc w:val="both"/>
              <w:rPr>
                <w:i/>
              </w:rPr>
            </w:pPr>
            <w:r w:rsidRPr="00974591">
              <w:rPr>
                <w:i/>
              </w:rPr>
              <w:t>R</w:t>
            </w:r>
            <w:r w:rsidRPr="00974591">
              <w:rPr>
                <w:vertAlign w:val="subscript"/>
              </w:rPr>
              <w:t>0</w:t>
            </w:r>
          </w:p>
        </w:tc>
        <w:tc>
          <w:tcPr>
            <w:tcW w:w="4252" w:type="pct"/>
          </w:tcPr>
          <w:p w14:paraId="0D6F1A2C" w14:textId="77777777" w:rsidR="00B92D89" w:rsidRPr="00974591" w:rsidRDefault="00B92D89" w:rsidP="00A26BC5">
            <w:r w:rsidRPr="00974591">
              <w:t>Unfished recruitment</w:t>
            </w:r>
          </w:p>
        </w:tc>
      </w:tr>
      <w:tr w:rsidR="00B92D89" w:rsidRPr="00974591" w14:paraId="12A4AE93" w14:textId="77777777" w:rsidTr="00A514D2">
        <w:trPr>
          <w:trHeight w:hRule="exact" w:val="433"/>
        </w:trPr>
        <w:tc>
          <w:tcPr>
            <w:tcW w:w="748" w:type="pct"/>
          </w:tcPr>
          <w:p w14:paraId="46AD49AB" w14:textId="77777777" w:rsidR="00B92D89" w:rsidRPr="00974591" w:rsidRDefault="00B92D89" w:rsidP="00A26BC5">
            <w:pPr>
              <w:jc w:val="both"/>
              <w:rPr>
                <w:i/>
              </w:rPr>
            </w:pPr>
            <w:r w:rsidRPr="00974591">
              <w:rPr>
                <w:i/>
              </w:rPr>
              <w:t>m</w:t>
            </w:r>
            <w:r w:rsidRPr="00974591">
              <w:rPr>
                <w:i/>
                <w:vertAlign w:val="subscript"/>
              </w:rPr>
              <w:t>a</w:t>
            </w:r>
          </w:p>
        </w:tc>
        <w:tc>
          <w:tcPr>
            <w:tcW w:w="4252" w:type="pct"/>
          </w:tcPr>
          <w:p w14:paraId="00F002B6" w14:textId="77777777" w:rsidR="00B92D89" w:rsidRPr="00974591" w:rsidRDefault="00B92D89" w:rsidP="00A26BC5">
            <w:r w:rsidRPr="00974591">
              <w:t>Proportion mature-at-age</w:t>
            </w:r>
          </w:p>
        </w:tc>
      </w:tr>
      <w:tr w:rsidR="00B92D89" w:rsidRPr="00974591" w14:paraId="2ABBBC19" w14:textId="77777777" w:rsidTr="00F67750">
        <w:trPr>
          <w:trHeight w:hRule="exact" w:val="517"/>
        </w:trPr>
        <w:tc>
          <w:tcPr>
            <w:tcW w:w="748" w:type="pct"/>
          </w:tcPr>
          <w:p w14:paraId="52CA088E" w14:textId="2D9A5347" w:rsidR="00B92D89" w:rsidRPr="00974591" w:rsidRDefault="001952A5" w:rsidP="00A26BC5">
            <w:pPr>
              <w:jc w:val="both"/>
              <w:rPr>
                <w:i/>
              </w:rPr>
            </w:pPr>
            <w:r w:rsidRPr="001952A5">
              <w:rPr>
                <w:i/>
                <w:position w:val="-12"/>
              </w:rPr>
              <w:object w:dxaOrig="300" w:dyaOrig="400" w14:anchorId="476FF86D">
                <v:shape id="_x0000_i1087" type="#_x0000_t75" style="width:14.9pt;height:19.85pt" o:ole="">
                  <v:imagedata r:id="rId143" o:title=""/>
                </v:shape>
                <o:OLEObject Type="Embed" ProgID="Equation.DSMT4" ShapeID="_x0000_i1087" DrawAspect="Content" ObjectID="_1460555407" r:id="rId144"/>
              </w:object>
            </w:r>
            <w:r>
              <w:rPr>
                <w:i/>
              </w:rPr>
              <w:t xml:space="preserve"> </w:t>
            </w:r>
          </w:p>
        </w:tc>
        <w:tc>
          <w:tcPr>
            <w:tcW w:w="4252" w:type="pct"/>
          </w:tcPr>
          <w:p w14:paraId="2BB71C0C" w14:textId="4DF07A75" w:rsidR="00B92D89" w:rsidRPr="00974591" w:rsidRDefault="00B92D89" w:rsidP="00A26BC5">
            <w:r w:rsidRPr="00974591">
              <w:t xml:space="preserve">Proportion </w:t>
            </w:r>
            <w:r>
              <w:t>selected</w:t>
            </w:r>
            <w:r w:rsidRPr="00974591">
              <w:t>-at-age</w:t>
            </w:r>
            <w:r>
              <w:t xml:space="preserve"> </w:t>
            </w:r>
            <w:r w:rsidR="001952A5">
              <w:t>by survey (X=S) and fishery (X=F)</w:t>
            </w:r>
          </w:p>
        </w:tc>
      </w:tr>
      <w:tr w:rsidR="00B92D89" w:rsidRPr="00974591" w14:paraId="3F28C2EE" w14:textId="77777777" w:rsidTr="00A514D2">
        <w:trPr>
          <w:trHeight w:hRule="exact" w:val="416"/>
        </w:trPr>
        <w:tc>
          <w:tcPr>
            <w:tcW w:w="748" w:type="pct"/>
          </w:tcPr>
          <w:p w14:paraId="7F2BC659" w14:textId="77777777" w:rsidR="00B92D89" w:rsidRPr="00974591" w:rsidRDefault="00B92D89" w:rsidP="00A26BC5">
            <w:pPr>
              <w:jc w:val="both"/>
              <w:rPr>
                <w:i/>
              </w:rPr>
            </w:pPr>
            <w:proofErr w:type="spellStart"/>
            <w:r w:rsidRPr="00974591">
              <w:rPr>
                <w:i/>
              </w:rPr>
              <w:t>w</w:t>
            </w:r>
            <w:r w:rsidRPr="00974591">
              <w:rPr>
                <w:i/>
                <w:vertAlign w:val="subscript"/>
              </w:rPr>
              <w:t>a</w:t>
            </w:r>
            <w:proofErr w:type="spellEnd"/>
          </w:p>
        </w:tc>
        <w:tc>
          <w:tcPr>
            <w:tcW w:w="4252" w:type="pct"/>
          </w:tcPr>
          <w:p w14:paraId="4D65382C" w14:textId="77777777" w:rsidR="00B92D89" w:rsidRPr="00974591" w:rsidRDefault="00B92D89" w:rsidP="00A26BC5">
            <w:r>
              <w:t>Individual weight-at-age</w:t>
            </w:r>
          </w:p>
        </w:tc>
      </w:tr>
      <w:tr w:rsidR="00B92D89" w:rsidRPr="00974591" w14:paraId="7D223210" w14:textId="77777777" w:rsidTr="00872A96">
        <w:trPr>
          <w:trHeight w:hRule="exact" w:val="430"/>
        </w:trPr>
        <w:tc>
          <w:tcPr>
            <w:tcW w:w="748" w:type="pct"/>
          </w:tcPr>
          <w:p w14:paraId="19CB013A" w14:textId="77777777" w:rsidR="00B92D89" w:rsidRPr="00974591" w:rsidRDefault="00B92D89" w:rsidP="00A26BC5">
            <w:r w:rsidRPr="0079256E">
              <w:rPr>
                <w:position w:val="-10"/>
              </w:rPr>
              <w:object w:dxaOrig="200" w:dyaOrig="300" w14:anchorId="5E23756E">
                <v:shape id="_x0000_i1088" type="#_x0000_t75" style="width:9.95pt;height:14.9pt" o:ole="">
                  <v:imagedata r:id="rId145" o:title=""/>
                </v:shape>
                <o:OLEObject Type="Embed" ProgID="Equation.DSMT4" ShapeID="_x0000_i1088" DrawAspect="Content" ObjectID="_1460555408" r:id="rId146"/>
              </w:object>
            </w:r>
            <w:proofErr w:type="gramStart"/>
            <w:r w:rsidRPr="0079256E">
              <w:rPr>
                <w:vertAlign w:val="subscript"/>
              </w:rPr>
              <w:t>x</w:t>
            </w:r>
            <w:proofErr w:type="gramEnd"/>
          </w:p>
        </w:tc>
        <w:tc>
          <w:tcPr>
            <w:tcW w:w="4252" w:type="pct"/>
          </w:tcPr>
          <w:p w14:paraId="1BFABC9A" w14:textId="77777777" w:rsidR="00B92D89" w:rsidRPr="00974591" w:rsidRDefault="00B92D89" w:rsidP="00A26BC5">
            <w:r>
              <w:t>E</w:t>
            </w:r>
            <w:r w:rsidRPr="00974591">
              <w:t xml:space="preserve">quilibrium </w:t>
            </w:r>
            <w:r>
              <w:t>yield (x=y) or spawning biomass (x=</w:t>
            </w:r>
            <w:proofErr w:type="spellStart"/>
            <w:r>
              <w:t>ssb</w:t>
            </w:r>
            <w:proofErr w:type="spellEnd"/>
            <w:r>
              <w:t xml:space="preserve">) </w:t>
            </w:r>
            <w:r w:rsidRPr="00974591">
              <w:t>per recruit</w:t>
            </w:r>
          </w:p>
        </w:tc>
      </w:tr>
      <w:tr w:rsidR="00B92D89" w:rsidRPr="00974591" w14:paraId="3DF6FF83" w14:textId="77777777" w:rsidTr="00A514D2">
        <w:trPr>
          <w:trHeight w:hRule="exact" w:val="385"/>
        </w:trPr>
        <w:tc>
          <w:tcPr>
            <w:tcW w:w="748" w:type="pct"/>
          </w:tcPr>
          <w:p w14:paraId="23E79304" w14:textId="77777777" w:rsidR="00B92D89" w:rsidRPr="00974591" w:rsidRDefault="00B92D89" w:rsidP="00A26BC5">
            <w:pPr>
              <w:jc w:val="both"/>
              <w:rPr>
                <w:i/>
              </w:rPr>
            </w:pPr>
            <w:proofErr w:type="spellStart"/>
            <w:r w:rsidRPr="00974591">
              <w:rPr>
                <w:i/>
              </w:rPr>
              <w:t>N</w:t>
            </w:r>
            <w:r w:rsidRPr="00974591">
              <w:rPr>
                <w:i/>
                <w:vertAlign w:val="subscript"/>
              </w:rPr>
              <w:t>a,t</w:t>
            </w:r>
            <w:proofErr w:type="spellEnd"/>
          </w:p>
        </w:tc>
        <w:tc>
          <w:tcPr>
            <w:tcW w:w="4252" w:type="pct"/>
          </w:tcPr>
          <w:p w14:paraId="05FFB608" w14:textId="77777777" w:rsidR="00B92D89" w:rsidRPr="00974591" w:rsidRDefault="00B92D89" w:rsidP="00A26BC5">
            <w:r w:rsidRPr="00974591">
              <w:t xml:space="preserve">Number of age </w:t>
            </w:r>
            <w:r w:rsidRPr="00974591">
              <w:rPr>
                <w:i/>
              </w:rPr>
              <w:t>a</w:t>
            </w:r>
            <w:r w:rsidRPr="00974591">
              <w:t xml:space="preserve"> fish in year </w:t>
            </w:r>
            <w:r w:rsidRPr="00974591">
              <w:rPr>
                <w:i/>
              </w:rPr>
              <w:t>t</w:t>
            </w:r>
          </w:p>
        </w:tc>
      </w:tr>
      <w:tr w:rsidR="00B92D89" w:rsidRPr="00974591" w14:paraId="65D28455" w14:textId="77777777" w:rsidTr="00A514D2">
        <w:trPr>
          <w:trHeight w:hRule="exact" w:val="432"/>
        </w:trPr>
        <w:tc>
          <w:tcPr>
            <w:tcW w:w="748" w:type="pct"/>
          </w:tcPr>
          <w:p w14:paraId="47B51DAE" w14:textId="77777777" w:rsidR="00B92D89" w:rsidRPr="00974591" w:rsidRDefault="00B92D89" w:rsidP="00A26BC5">
            <w:pPr>
              <w:jc w:val="both"/>
              <w:rPr>
                <w:i/>
              </w:rPr>
            </w:pPr>
            <w:proofErr w:type="spellStart"/>
            <w:r w:rsidRPr="00974591">
              <w:rPr>
                <w:i/>
              </w:rPr>
              <w:t>B</w:t>
            </w:r>
            <w:r w:rsidRPr="00974591">
              <w:rPr>
                <w:i/>
                <w:vertAlign w:val="subscript"/>
              </w:rPr>
              <w:t>a,t</w:t>
            </w:r>
            <w:proofErr w:type="spellEnd"/>
          </w:p>
        </w:tc>
        <w:tc>
          <w:tcPr>
            <w:tcW w:w="4252" w:type="pct"/>
          </w:tcPr>
          <w:p w14:paraId="0A4074EE" w14:textId="77777777" w:rsidR="00B92D89" w:rsidRPr="00974591" w:rsidRDefault="00B92D89" w:rsidP="00A26BC5">
            <w:r w:rsidRPr="00974591">
              <w:t xml:space="preserve">Biomass of age </w:t>
            </w:r>
            <w:r w:rsidRPr="00974591">
              <w:rPr>
                <w:i/>
              </w:rPr>
              <w:t>a</w:t>
            </w:r>
            <w:r w:rsidRPr="00974591">
              <w:t xml:space="preserve"> fish in year </w:t>
            </w:r>
            <w:r w:rsidRPr="00974591">
              <w:rPr>
                <w:i/>
              </w:rPr>
              <w:t>t</w:t>
            </w:r>
            <w:r w:rsidRPr="00974591">
              <w:t xml:space="preserve"> </w:t>
            </w:r>
          </w:p>
        </w:tc>
      </w:tr>
      <w:tr w:rsidR="00B92D89" w:rsidRPr="00974591" w14:paraId="0B274BC8" w14:textId="77777777" w:rsidTr="00872A96">
        <w:trPr>
          <w:trHeight w:hRule="exact" w:val="590"/>
        </w:trPr>
        <w:tc>
          <w:tcPr>
            <w:tcW w:w="748" w:type="pct"/>
          </w:tcPr>
          <w:p w14:paraId="582BA1B8" w14:textId="77777777" w:rsidR="00B92D89" w:rsidRPr="00974591" w:rsidRDefault="00B92D89" w:rsidP="00A26BC5">
            <w:pPr>
              <w:jc w:val="both"/>
              <w:rPr>
                <w:i/>
              </w:rPr>
            </w:pPr>
            <w:r w:rsidRPr="00974591">
              <w:rPr>
                <w:i/>
                <w:position w:val="-12"/>
              </w:rPr>
              <w:object w:dxaOrig="400" w:dyaOrig="400" w14:anchorId="115CF766">
                <v:shape id="_x0000_i1089" type="#_x0000_t75" style="width:19.85pt;height:19.85pt" o:ole="">
                  <v:imagedata r:id="rId147" o:title=""/>
                </v:shape>
                <o:OLEObject Type="Embed" ProgID="Equation.DSMT4" ShapeID="_x0000_i1089" DrawAspect="Content" ObjectID="_1460555409" r:id="rId148"/>
              </w:object>
            </w:r>
          </w:p>
        </w:tc>
        <w:tc>
          <w:tcPr>
            <w:tcW w:w="4252" w:type="pct"/>
          </w:tcPr>
          <w:p w14:paraId="1CE7FED1" w14:textId="77777777" w:rsidR="00B92D89" w:rsidRPr="00974591" w:rsidRDefault="00B92D89" w:rsidP="00A26BC5">
            <w:r w:rsidRPr="00974591">
              <w:t xml:space="preserve">Spawning biomass in year </w:t>
            </w:r>
            <w:r w:rsidRPr="00974591">
              <w:rPr>
                <w:i/>
              </w:rPr>
              <w:t>t</w:t>
            </w:r>
          </w:p>
        </w:tc>
      </w:tr>
      <w:tr w:rsidR="00B92D89" w:rsidRPr="00974591" w14:paraId="4B3CBDC6" w14:textId="77777777" w:rsidTr="00872A96">
        <w:trPr>
          <w:trHeight w:hRule="exact" w:val="539"/>
        </w:trPr>
        <w:tc>
          <w:tcPr>
            <w:tcW w:w="748" w:type="pct"/>
          </w:tcPr>
          <w:p w14:paraId="7D92DF71" w14:textId="77777777" w:rsidR="00B92D89" w:rsidRPr="00974591" w:rsidRDefault="00B92D89" w:rsidP="00A26BC5">
            <w:pPr>
              <w:jc w:val="both"/>
              <w:rPr>
                <w:i/>
              </w:rPr>
            </w:pPr>
            <w:r w:rsidRPr="00974591">
              <w:rPr>
                <w:i/>
                <w:position w:val="-12"/>
              </w:rPr>
              <w:object w:dxaOrig="400" w:dyaOrig="400" w14:anchorId="368BAFE3">
                <v:shape id="_x0000_i1090" type="#_x0000_t75" style="width:19.85pt;height:19.85pt" o:ole="">
                  <v:imagedata r:id="rId149" o:title=""/>
                </v:shape>
                <o:OLEObject Type="Embed" ProgID="Equation.DSMT4" ShapeID="_x0000_i1090" DrawAspect="Content" ObjectID="_1460555410" r:id="rId150"/>
              </w:object>
            </w:r>
          </w:p>
        </w:tc>
        <w:tc>
          <w:tcPr>
            <w:tcW w:w="4252" w:type="pct"/>
          </w:tcPr>
          <w:p w14:paraId="0692DD34" w14:textId="77777777" w:rsidR="00B92D89" w:rsidRPr="00974591" w:rsidRDefault="00B92D89" w:rsidP="00A26BC5">
            <w:r>
              <w:t>Exploitable</w:t>
            </w:r>
            <w:r w:rsidRPr="00974591">
              <w:t xml:space="preserve"> biomass in year </w:t>
            </w:r>
            <w:r w:rsidRPr="00974591">
              <w:rPr>
                <w:i/>
              </w:rPr>
              <w:t>t</w:t>
            </w:r>
          </w:p>
        </w:tc>
      </w:tr>
      <w:tr w:rsidR="00B92D89" w:rsidRPr="00974591" w14:paraId="5E70768E" w14:textId="77777777" w:rsidTr="00A514D2">
        <w:trPr>
          <w:trHeight w:hRule="exact" w:val="434"/>
        </w:trPr>
        <w:tc>
          <w:tcPr>
            <w:tcW w:w="748" w:type="pct"/>
          </w:tcPr>
          <w:p w14:paraId="7449435F" w14:textId="77777777" w:rsidR="00B92D89" w:rsidRPr="00974591" w:rsidRDefault="00B92D89" w:rsidP="00A26BC5">
            <w:pPr>
              <w:jc w:val="both"/>
              <w:rPr>
                <w:i/>
              </w:rPr>
            </w:pPr>
            <w:proofErr w:type="spellStart"/>
            <w:r>
              <w:rPr>
                <w:i/>
              </w:rPr>
              <w:t>C</w:t>
            </w:r>
            <w:r w:rsidRPr="00974591">
              <w:rPr>
                <w:i/>
                <w:vertAlign w:val="subscript"/>
              </w:rPr>
              <w:t>a,t</w:t>
            </w:r>
            <w:proofErr w:type="spellEnd"/>
          </w:p>
        </w:tc>
        <w:tc>
          <w:tcPr>
            <w:tcW w:w="4252" w:type="pct"/>
          </w:tcPr>
          <w:p w14:paraId="39AA89AD" w14:textId="77777777" w:rsidR="00B92D89" w:rsidRPr="004B03C3" w:rsidRDefault="00B92D89" w:rsidP="00A26BC5">
            <w:r w:rsidRPr="00974591">
              <w:t xml:space="preserve">Number of age </w:t>
            </w:r>
            <w:r w:rsidRPr="00974591">
              <w:rPr>
                <w:i/>
              </w:rPr>
              <w:t>a</w:t>
            </w:r>
            <w:r w:rsidRPr="00974591">
              <w:t xml:space="preserve"> fish in year </w:t>
            </w:r>
            <w:r w:rsidRPr="00974591">
              <w:rPr>
                <w:i/>
              </w:rPr>
              <w:t>t</w:t>
            </w:r>
            <w:r>
              <w:t xml:space="preserve"> catch</w:t>
            </w:r>
          </w:p>
        </w:tc>
      </w:tr>
      <w:tr w:rsidR="00B92D89" w:rsidRPr="00974591" w14:paraId="5B811CDB" w14:textId="77777777" w:rsidTr="00A514D2">
        <w:trPr>
          <w:trHeight w:hRule="exact" w:val="412"/>
        </w:trPr>
        <w:tc>
          <w:tcPr>
            <w:tcW w:w="748" w:type="pct"/>
          </w:tcPr>
          <w:p w14:paraId="1B811515" w14:textId="77777777" w:rsidR="00B92D89" w:rsidRPr="00974591" w:rsidRDefault="00B92D89" w:rsidP="00A26BC5">
            <w:pPr>
              <w:jc w:val="both"/>
              <w:rPr>
                <w:i/>
              </w:rPr>
            </w:pPr>
            <w:r w:rsidRPr="00974591">
              <w:rPr>
                <w:i/>
              </w:rPr>
              <w:lastRenderedPageBreak/>
              <w:t>C</w:t>
            </w:r>
            <w:r w:rsidRPr="00974591">
              <w:rPr>
                <w:i/>
                <w:vertAlign w:val="subscript"/>
              </w:rPr>
              <w:t>t</w:t>
            </w:r>
          </w:p>
        </w:tc>
        <w:tc>
          <w:tcPr>
            <w:tcW w:w="4252" w:type="pct"/>
          </w:tcPr>
          <w:p w14:paraId="421284E5" w14:textId="77777777" w:rsidR="00B92D89" w:rsidRPr="00974591" w:rsidRDefault="00B92D89" w:rsidP="00A26BC5">
            <w:r w:rsidRPr="00974591">
              <w:t>Fishery catch numbers</w:t>
            </w:r>
          </w:p>
        </w:tc>
      </w:tr>
      <w:tr w:rsidR="00B92D89" w:rsidRPr="00974591" w14:paraId="13E400E2" w14:textId="77777777" w:rsidTr="00A514D2">
        <w:trPr>
          <w:trHeight w:hRule="exact" w:val="419"/>
        </w:trPr>
        <w:tc>
          <w:tcPr>
            <w:tcW w:w="748" w:type="pct"/>
          </w:tcPr>
          <w:p w14:paraId="033CEB55" w14:textId="77777777" w:rsidR="00B92D89" w:rsidRDefault="00B92D89" w:rsidP="00A26BC5">
            <w:pPr>
              <w:rPr>
                <w:i/>
              </w:rPr>
            </w:pPr>
            <w:r w:rsidRPr="00D55D73">
              <w:rPr>
                <w:i/>
                <w:position w:val="-12"/>
              </w:rPr>
              <w:object w:dxaOrig="360" w:dyaOrig="340" w14:anchorId="27E77B45">
                <v:shape id="_x0000_i1091" type="#_x0000_t75" style="width:18.6pt;height:18.6pt" o:ole="">
                  <v:imagedata r:id="rId151" o:title=""/>
                </v:shape>
                <o:OLEObject Type="Embed" ProgID="Equation.DSMT4" ShapeID="_x0000_i1091" DrawAspect="Content" ObjectID="_1460555411" r:id="rId152"/>
              </w:object>
            </w:r>
          </w:p>
        </w:tc>
        <w:tc>
          <w:tcPr>
            <w:tcW w:w="4252" w:type="pct"/>
          </w:tcPr>
          <w:p w14:paraId="531CD353" w14:textId="77777777" w:rsidR="00B92D89" w:rsidRPr="00974591" w:rsidRDefault="00B92D89" w:rsidP="00A26BC5">
            <w:r>
              <w:t xml:space="preserve">True proportion-at-age </w:t>
            </w:r>
            <w:r w:rsidRPr="00D55D73">
              <w:rPr>
                <w:i/>
              </w:rPr>
              <w:t>a</w:t>
            </w:r>
            <w:r>
              <w:t xml:space="preserve"> in time </w:t>
            </w:r>
            <w:r w:rsidRPr="00D55D73">
              <w:rPr>
                <w:i/>
              </w:rPr>
              <w:t>t</w:t>
            </w:r>
            <w:r>
              <w:t xml:space="preserve"> catch</w:t>
            </w:r>
          </w:p>
        </w:tc>
      </w:tr>
      <w:tr w:rsidR="00B92D89" w:rsidRPr="00974591" w14:paraId="50E4C7FB" w14:textId="77777777" w:rsidTr="00A514D2">
        <w:trPr>
          <w:trHeight w:hRule="exact" w:val="571"/>
        </w:trPr>
        <w:tc>
          <w:tcPr>
            <w:tcW w:w="748" w:type="pct"/>
          </w:tcPr>
          <w:p w14:paraId="2D028D88" w14:textId="77777777" w:rsidR="00B92D89" w:rsidRPr="00974591" w:rsidRDefault="00B92D89" w:rsidP="00A26BC5">
            <w:pPr>
              <w:rPr>
                <w:i/>
              </w:rPr>
            </w:pPr>
            <w:proofErr w:type="spellStart"/>
            <w:r>
              <w:rPr>
                <w:i/>
              </w:rPr>
              <w:t>Q</w:t>
            </w:r>
            <w:r w:rsidRPr="00974591">
              <w:rPr>
                <w:i/>
                <w:vertAlign w:val="subscript"/>
              </w:rPr>
              <w:t>t</w:t>
            </w:r>
            <w:proofErr w:type="spellEnd"/>
          </w:p>
        </w:tc>
        <w:tc>
          <w:tcPr>
            <w:tcW w:w="4252" w:type="pct"/>
          </w:tcPr>
          <w:p w14:paraId="55FC736C" w14:textId="77777777" w:rsidR="00B92D89" w:rsidRPr="00974591" w:rsidRDefault="00B92D89" w:rsidP="00A26BC5">
            <w:r w:rsidRPr="00974591">
              <w:t>Fishery catch biomass</w:t>
            </w:r>
          </w:p>
        </w:tc>
      </w:tr>
      <w:tr w:rsidR="00B92D89" w:rsidRPr="00974591" w14:paraId="2CAB4E26" w14:textId="77777777" w:rsidTr="00A514D2">
        <w:trPr>
          <w:trHeight w:hRule="exact" w:val="423"/>
        </w:trPr>
        <w:tc>
          <w:tcPr>
            <w:tcW w:w="748" w:type="pct"/>
          </w:tcPr>
          <w:p w14:paraId="73D8C88A" w14:textId="77777777" w:rsidR="00B92D89" w:rsidRPr="00974591" w:rsidRDefault="00B92D89" w:rsidP="00A26BC5">
            <w:pPr>
              <w:jc w:val="both"/>
              <w:rPr>
                <w:i/>
              </w:rPr>
            </w:pPr>
            <w:r w:rsidRPr="00974591">
              <w:rPr>
                <w:i/>
              </w:rPr>
              <w:t>I</w:t>
            </w:r>
            <w:r w:rsidRPr="00974591">
              <w:rPr>
                <w:i/>
                <w:vertAlign w:val="subscript"/>
              </w:rPr>
              <w:t>t</w:t>
            </w:r>
          </w:p>
        </w:tc>
        <w:tc>
          <w:tcPr>
            <w:tcW w:w="4252" w:type="pct"/>
          </w:tcPr>
          <w:p w14:paraId="5E924699" w14:textId="77777777" w:rsidR="00B92D89" w:rsidRPr="00974591" w:rsidRDefault="00B92D89" w:rsidP="00A26BC5">
            <w:r w:rsidRPr="00974591">
              <w:t>Survey biomass estimate</w:t>
            </w:r>
          </w:p>
        </w:tc>
      </w:tr>
      <w:tr w:rsidR="00B92D89" w:rsidRPr="00974591" w14:paraId="4FA5099F" w14:textId="77777777" w:rsidTr="00317BB0">
        <w:trPr>
          <w:trHeight w:hRule="exact" w:val="415"/>
        </w:trPr>
        <w:tc>
          <w:tcPr>
            <w:tcW w:w="748" w:type="pct"/>
          </w:tcPr>
          <w:p w14:paraId="42E1D73B" w14:textId="77777777" w:rsidR="00B92D89" w:rsidRPr="00FE515D" w:rsidRDefault="00B92D89" w:rsidP="00A26BC5">
            <w:pPr>
              <w:jc w:val="both"/>
            </w:pPr>
            <w:r w:rsidRPr="00FE515D">
              <w:rPr>
                <w:position w:val="-10"/>
              </w:rPr>
              <w:object w:dxaOrig="340" w:dyaOrig="320" w14:anchorId="7670DDCE">
                <v:shape id="_x0000_i1092" type="#_x0000_t75" style="width:18.6pt;height:16.15pt" o:ole="">
                  <v:imagedata r:id="rId153" o:title=""/>
                </v:shape>
                <o:OLEObject Type="Embed" ProgID="Equation.DSMT4" ShapeID="_x0000_i1092" DrawAspect="Content" ObjectID="_1460555412" r:id="rId154"/>
              </w:object>
            </w:r>
          </w:p>
        </w:tc>
        <w:tc>
          <w:tcPr>
            <w:tcW w:w="4252" w:type="pct"/>
          </w:tcPr>
          <w:p w14:paraId="6D0ABA96" w14:textId="1942A1BE" w:rsidR="00B92D89" w:rsidRPr="00974591" w:rsidRDefault="00BF5CFA" w:rsidP="00BF5CFA">
            <w:r w:rsidRPr="00974591">
              <w:t xml:space="preserve">Standard error of </w:t>
            </w:r>
            <w:r>
              <w:t>the random walk in recruitment</w:t>
            </w:r>
          </w:p>
        </w:tc>
      </w:tr>
      <w:tr w:rsidR="00B92D89" w:rsidRPr="00974591" w14:paraId="7A5B868B" w14:textId="77777777" w:rsidTr="00317BB0">
        <w:trPr>
          <w:trHeight w:hRule="exact" w:val="505"/>
        </w:trPr>
        <w:tc>
          <w:tcPr>
            <w:tcW w:w="748" w:type="pct"/>
          </w:tcPr>
          <w:p w14:paraId="096EFFCB" w14:textId="77777777" w:rsidR="00B92D89" w:rsidRPr="00FE515D" w:rsidRDefault="00B92D89" w:rsidP="00A26BC5">
            <w:pPr>
              <w:jc w:val="both"/>
            </w:pPr>
            <w:r w:rsidRPr="00FE515D">
              <w:rPr>
                <w:position w:val="-10"/>
              </w:rPr>
              <w:object w:dxaOrig="380" w:dyaOrig="320" w14:anchorId="62FA1C93">
                <v:shape id="_x0000_i1093" type="#_x0000_t75" style="width:18.6pt;height:16.15pt" o:ole="">
                  <v:imagedata r:id="rId155" o:title=""/>
                </v:shape>
                <o:OLEObject Type="Embed" ProgID="Equation.DSMT4" ShapeID="_x0000_i1093" DrawAspect="Content" ObjectID="_1460555413" r:id="rId156"/>
              </w:object>
            </w:r>
          </w:p>
        </w:tc>
        <w:tc>
          <w:tcPr>
            <w:tcW w:w="4252" w:type="pct"/>
          </w:tcPr>
          <w:p w14:paraId="0257B8DC" w14:textId="45467C17" w:rsidR="00B92D89" w:rsidRPr="00974591" w:rsidRDefault="00B92D89" w:rsidP="00A26BC5">
            <w:r w:rsidRPr="00974591">
              <w:t xml:space="preserve">Standard error of </w:t>
            </w:r>
            <w:r>
              <w:t xml:space="preserve">the </w:t>
            </w:r>
            <w:r w:rsidR="00317BB0">
              <w:t xml:space="preserve">random walk in </w:t>
            </w:r>
            <w:r>
              <w:t>natural mortality</w:t>
            </w:r>
            <w:r w:rsidRPr="00974591">
              <w:t xml:space="preserve"> </w:t>
            </w:r>
            <w:r>
              <w:t>rate</w:t>
            </w:r>
          </w:p>
        </w:tc>
      </w:tr>
      <w:tr w:rsidR="00427798" w:rsidRPr="00974591" w14:paraId="0CDC56D9" w14:textId="77777777" w:rsidTr="001618A7">
        <w:trPr>
          <w:trHeight w:hRule="exact" w:val="505"/>
        </w:trPr>
        <w:tc>
          <w:tcPr>
            <w:tcW w:w="748" w:type="pct"/>
          </w:tcPr>
          <w:p w14:paraId="3C1C25CE" w14:textId="77777777" w:rsidR="00427798" w:rsidRPr="00FE515D" w:rsidRDefault="00427798" w:rsidP="001618A7">
            <w:pPr>
              <w:jc w:val="both"/>
            </w:pPr>
            <w:r w:rsidRPr="00427798">
              <w:rPr>
                <w:position w:val="-12"/>
              </w:rPr>
              <w:object w:dxaOrig="340" w:dyaOrig="340" w14:anchorId="7D0ECEB0">
                <v:shape id="_x0000_i1094" type="#_x0000_t75" style="width:17.4pt;height:17.4pt" o:ole="">
                  <v:imagedata r:id="rId157" o:title=""/>
                </v:shape>
                <o:OLEObject Type="Embed" ProgID="Equation.DSMT4" ShapeID="_x0000_i1094" DrawAspect="Content" ObjectID="_1460555414" r:id="rId158"/>
              </w:object>
            </w:r>
          </w:p>
        </w:tc>
        <w:tc>
          <w:tcPr>
            <w:tcW w:w="4252" w:type="pct"/>
          </w:tcPr>
          <w:p w14:paraId="1EE33105" w14:textId="4005F2BD" w:rsidR="00427798" w:rsidRPr="00974591" w:rsidRDefault="00427798" w:rsidP="00427798">
            <w:r w:rsidRPr="00974591">
              <w:t xml:space="preserve">Standard error of </w:t>
            </w:r>
            <w:r>
              <w:t xml:space="preserve">the random walk in </w:t>
            </w:r>
            <w:proofErr w:type="spellStart"/>
            <w:r>
              <w:t>Walford</w:t>
            </w:r>
            <w:proofErr w:type="spellEnd"/>
            <w:r>
              <w:t xml:space="preserve"> intercept (growth rate)</w:t>
            </w:r>
          </w:p>
        </w:tc>
      </w:tr>
      <w:tr w:rsidR="00B92D89" w:rsidRPr="00974591" w14:paraId="5BAAFD46" w14:textId="77777777" w:rsidTr="00A514D2">
        <w:trPr>
          <w:trHeight w:hRule="exact" w:val="736"/>
        </w:trPr>
        <w:tc>
          <w:tcPr>
            <w:tcW w:w="748" w:type="pct"/>
          </w:tcPr>
          <w:p w14:paraId="24456C4D" w14:textId="77777777" w:rsidR="00B92D89" w:rsidRPr="00974591" w:rsidRDefault="00B92D89" w:rsidP="00A26BC5">
            <w:pPr>
              <w:jc w:val="both"/>
              <w:rPr>
                <w:i/>
              </w:rPr>
            </w:pPr>
            <w:r w:rsidRPr="003846B2">
              <w:rPr>
                <w:i/>
                <w:position w:val="-10"/>
              </w:rPr>
              <w:object w:dxaOrig="320" w:dyaOrig="360" w14:anchorId="30270D3E">
                <v:shape id="_x0000_i1095" type="#_x0000_t75" style="width:16.15pt;height:18.6pt" o:ole="">
                  <v:imagedata r:id="rId159" o:title=""/>
                </v:shape>
                <o:OLEObject Type="Embed" ProgID="Equation.DSMT4" ShapeID="_x0000_i1095" DrawAspect="Content" ObjectID="_1460555415" r:id="rId160"/>
              </w:object>
            </w:r>
          </w:p>
        </w:tc>
        <w:tc>
          <w:tcPr>
            <w:tcW w:w="4252" w:type="pct"/>
          </w:tcPr>
          <w:p w14:paraId="16587C73" w14:textId="77777777" w:rsidR="00B92D89" w:rsidRPr="00974591" w:rsidRDefault="00B92D89" w:rsidP="00A26BC5">
            <w:r w:rsidRPr="00974591">
              <w:t xml:space="preserve">Lag-1 autocorrelation 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6533D531">
                <v:shape id="_x0000_i1096" type="#_x0000_t75" style="width:34.75pt;height:12.4pt" o:ole="">
                  <v:imagedata r:id="rId161" o:title=""/>
                </v:shape>
                <o:OLEObject Type="Embed" ProgID="Equation.DSMT4" ShapeID="_x0000_i1096" DrawAspect="Content" ObjectID="_1460555416" r:id="rId162"/>
              </w:object>
            </w:r>
            <w:r>
              <w:t>)</w:t>
            </w:r>
            <w:r w:rsidRPr="00974591">
              <w:t xml:space="preserve">. </w:t>
            </w:r>
          </w:p>
        </w:tc>
      </w:tr>
      <w:tr w:rsidR="00B92D89" w:rsidRPr="00974591" w14:paraId="306E6158" w14:textId="77777777" w:rsidTr="00A514D2">
        <w:trPr>
          <w:trHeight w:hRule="exact" w:val="846"/>
        </w:trPr>
        <w:tc>
          <w:tcPr>
            <w:tcW w:w="748" w:type="pct"/>
          </w:tcPr>
          <w:p w14:paraId="49C35ACB" w14:textId="77777777" w:rsidR="00B92D89" w:rsidRPr="00974591" w:rsidRDefault="00B92D89" w:rsidP="00A26BC5">
            <w:pPr>
              <w:jc w:val="both"/>
            </w:pPr>
            <w:r w:rsidRPr="00B34239">
              <w:rPr>
                <w:position w:val="-12"/>
              </w:rPr>
              <w:object w:dxaOrig="380" w:dyaOrig="400" w14:anchorId="1086B88F">
                <v:shape id="_x0000_i1097" type="#_x0000_t75" style="width:18.6pt;height:21.1pt" o:ole="">
                  <v:imagedata r:id="rId163" o:title=""/>
                </v:shape>
                <o:OLEObject Type="Embed" ProgID="Equation.DSMT4" ShapeID="_x0000_i1097" DrawAspect="Content" ObjectID="_1460555417" r:id="rId164"/>
              </w:object>
            </w:r>
          </w:p>
        </w:tc>
        <w:tc>
          <w:tcPr>
            <w:tcW w:w="4252" w:type="pct"/>
          </w:tcPr>
          <w:p w14:paraId="667EFAF4" w14:textId="77777777" w:rsidR="00B92D89" w:rsidRPr="00974591" w:rsidRDefault="00B92D89" w:rsidP="00A26BC5">
            <w:r w:rsidRPr="00974591">
              <w:t xml:space="preserve">Auto-correlated </w:t>
            </w:r>
            <w:r>
              <w:t>error in 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1B62EDD0">
                <v:shape id="_x0000_i1098" type="#_x0000_t75" style="width:34.75pt;height:12.4pt" o:ole="">
                  <v:imagedata r:id="rId165" o:title=""/>
                </v:shape>
                <o:OLEObject Type="Embed" ProgID="Equation.DSMT4" ShapeID="_x0000_i1098" DrawAspect="Content" ObjectID="_1460555418" r:id="rId166"/>
              </w:object>
            </w:r>
            <w:proofErr w:type="gramStart"/>
            <w:r>
              <w:t xml:space="preserve"> )</w:t>
            </w:r>
            <w:proofErr w:type="gramEnd"/>
          </w:p>
        </w:tc>
      </w:tr>
      <w:tr w:rsidR="00B92D89" w:rsidRPr="00974591" w14:paraId="5B9FA5C3" w14:textId="77777777" w:rsidTr="00A514D2">
        <w:trPr>
          <w:trHeight w:hRule="exact" w:val="858"/>
        </w:trPr>
        <w:tc>
          <w:tcPr>
            <w:tcW w:w="748" w:type="pct"/>
          </w:tcPr>
          <w:p w14:paraId="15994CBB" w14:textId="77777777" w:rsidR="00B92D89" w:rsidRPr="00974591" w:rsidRDefault="00B92D89" w:rsidP="00A26BC5">
            <w:pPr>
              <w:jc w:val="both"/>
            </w:pPr>
            <w:r w:rsidRPr="00974591">
              <w:rPr>
                <w:position w:val="-12"/>
              </w:rPr>
              <w:object w:dxaOrig="340" w:dyaOrig="400" w14:anchorId="3D4A1051">
                <v:shape id="_x0000_i1099" type="#_x0000_t75" style="width:17.4pt;height:19.85pt" o:ole="">
                  <v:imagedata r:id="rId167" o:title=""/>
                </v:shape>
                <o:OLEObject Type="Embed" ProgID="Equation.DSMT4" ShapeID="_x0000_i1099" DrawAspect="Content" ObjectID="_1460555419" r:id="rId168"/>
              </w:object>
            </w:r>
          </w:p>
        </w:tc>
        <w:tc>
          <w:tcPr>
            <w:tcW w:w="4252" w:type="pct"/>
          </w:tcPr>
          <w:p w14:paraId="35215AA8" w14:textId="77777777" w:rsidR="00B92D89" w:rsidRPr="00974591" w:rsidRDefault="00B92D89" w:rsidP="00A26BC5">
            <w:proofErr w:type="gramStart"/>
            <w:r w:rsidRPr="00B25F46">
              <w:rPr>
                <w:i/>
              </w:rPr>
              <w:t>Normal</w:t>
            </w:r>
            <w:r>
              <w:t>(</w:t>
            </w:r>
            <w:proofErr w:type="gramEnd"/>
            <w:r>
              <w:t xml:space="preserve">0,1) </w:t>
            </w:r>
            <w:r w:rsidRPr="00974591">
              <w:t xml:space="preserve">error </w:t>
            </w:r>
            <w:r>
              <w:t xml:space="preserve">component </w:t>
            </w:r>
            <w:r w:rsidRPr="00974591">
              <w:t xml:space="preserve">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5D60BF67">
                <v:shape id="_x0000_i1100" type="#_x0000_t75" style="width:34.75pt;height:12.4pt" o:ole="">
                  <v:imagedata r:id="rId169" o:title=""/>
                </v:shape>
                <o:OLEObject Type="Embed" ProgID="Equation.DSMT4" ShapeID="_x0000_i1100" DrawAspect="Content" ObjectID="_1460555420" r:id="rId170"/>
              </w:object>
            </w:r>
          </w:p>
        </w:tc>
      </w:tr>
      <w:tr w:rsidR="00B92D89" w:rsidRPr="00974591" w14:paraId="73832C3F" w14:textId="77777777" w:rsidTr="00A26BC5">
        <w:trPr>
          <w:trHeight w:hRule="exact" w:val="450"/>
        </w:trPr>
        <w:tc>
          <w:tcPr>
            <w:tcW w:w="748" w:type="pct"/>
          </w:tcPr>
          <w:p w14:paraId="16A715AA" w14:textId="77777777" w:rsidR="00B92D89" w:rsidRPr="00974591" w:rsidRDefault="00B92D89" w:rsidP="00A26BC5">
            <w:pPr>
              <w:jc w:val="both"/>
            </w:pPr>
            <w:r w:rsidRPr="00036A83">
              <w:rPr>
                <w:position w:val="-12"/>
              </w:rPr>
              <w:object w:dxaOrig="340" w:dyaOrig="340" w14:anchorId="639BB34C">
                <v:shape id="_x0000_i1101" type="#_x0000_t75" style="width:18.6pt;height:18.6pt" o:ole="">
                  <v:imagedata r:id="rId171" o:title=""/>
                </v:shape>
                <o:OLEObject Type="Embed" ProgID="Equation.DSMT4" ShapeID="_x0000_i1101" DrawAspect="Content" ObjectID="_1460555421" r:id="rId172"/>
              </w:object>
            </w:r>
          </w:p>
        </w:tc>
        <w:tc>
          <w:tcPr>
            <w:tcW w:w="4252" w:type="pct"/>
          </w:tcPr>
          <w:p w14:paraId="22F6DCD9" w14:textId="77777777" w:rsidR="00B92D89" w:rsidRPr="00974591" w:rsidRDefault="00B92D89" w:rsidP="00A26BC5">
            <w:r>
              <w:t xml:space="preserve">Survey coefficient of variation in year </w:t>
            </w:r>
            <w:r w:rsidRPr="00036A83">
              <w:rPr>
                <w:i/>
              </w:rPr>
              <w:t>t</w:t>
            </w:r>
          </w:p>
        </w:tc>
      </w:tr>
      <w:tr w:rsidR="00B92D89" w:rsidRPr="00974591" w14:paraId="0AD0DEA4" w14:textId="77777777" w:rsidTr="00A514D2">
        <w:trPr>
          <w:trHeight w:hRule="exact" w:val="665"/>
        </w:trPr>
        <w:tc>
          <w:tcPr>
            <w:tcW w:w="748" w:type="pct"/>
          </w:tcPr>
          <w:p w14:paraId="0A456EAB" w14:textId="77777777" w:rsidR="00B92D89" w:rsidRPr="00974591" w:rsidRDefault="00B92D89" w:rsidP="00A26BC5">
            <w:pPr>
              <w:jc w:val="both"/>
              <w:rPr>
                <w:position w:val="-12"/>
              </w:rPr>
            </w:pPr>
            <w:r w:rsidRPr="00036A83">
              <w:rPr>
                <w:position w:val="-10"/>
              </w:rPr>
              <w:object w:dxaOrig="320" w:dyaOrig="360" w14:anchorId="673A657D">
                <v:shape id="_x0000_i1102" type="#_x0000_t75" style="width:16.15pt;height:18.6pt" o:ole="">
                  <v:imagedata r:id="rId173" o:title=""/>
                </v:shape>
                <o:OLEObject Type="Embed" ProgID="Equation.DSMT4" ShapeID="_x0000_i1102" DrawAspect="Content" ObjectID="_1460555422" r:id="rId174"/>
              </w:object>
            </w:r>
          </w:p>
        </w:tc>
        <w:tc>
          <w:tcPr>
            <w:tcW w:w="4252" w:type="pct"/>
          </w:tcPr>
          <w:p w14:paraId="24B33A50" w14:textId="77777777" w:rsidR="00B92D89" w:rsidRPr="00974591" w:rsidRDefault="00B92D89" w:rsidP="00A26BC5">
            <w:r>
              <w:t>Standard error of proportions-at-age in fishery catch (</w:t>
            </w:r>
            <w:r w:rsidRPr="008C1805">
              <w:rPr>
                <w:i/>
              </w:rPr>
              <w:t>X</w:t>
            </w:r>
            <w:r>
              <w:rPr>
                <w:i/>
              </w:rPr>
              <w:t> </w:t>
            </w:r>
            <w:r w:rsidRPr="008C1805">
              <w:rPr>
                <w:i/>
              </w:rPr>
              <w:t>=</w:t>
            </w:r>
            <w:r>
              <w:rPr>
                <w:i/>
              </w:rPr>
              <w:t> </w:t>
            </w:r>
            <w:r w:rsidRPr="008C1805">
              <w:rPr>
                <w:i/>
              </w:rPr>
              <w:t>F</w:t>
            </w:r>
            <w:r>
              <w:t>) and surveys (</w:t>
            </w:r>
            <w:r w:rsidRPr="008C1805">
              <w:rPr>
                <w:i/>
              </w:rPr>
              <w:t>X</w:t>
            </w:r>
            <w:r>
              <w:rPr>
                <w:i/>
              </w:rPr>
              <w:t> </w:t>
            </w:r>
            <w:r w:rsidRPr="008C1805">
              <w:rPr>
                <w:i/>
              </w:rPr>
              <w:t>=</w:t>
            </w:r>
            <w:r>
              <w:rPr>
                <w:i/>
              </w:rPr>
              <w:t> </w:t>
            </w:r>
            <w:r w:rsidRPr="008C1805">
              <w:rPr>
                <w:i/>
              </w:rPr>
              <w:t>S</w:t>
            </w:r>
            <w:r>
              <w:t>)</w:t>
            </w:r>
          </w:p>
        </w:tc>
      </w:tr>
      <w:tr w:rsidR="00B92D89" w:rsidRPr="00974591" w14:paraId="48C45455" w14:textId="77777777" w:rsidTr="00A26BC5">
        <w:trPr>
          <w:trHeight w:hRule="exact" w:val="450"/>
        </w:trPr>
        <w:tc>
          <w:tcPr>
            <w:tcW w:w="748" w:type="pct"/>
          </w:tcPr>
          <w:p w14:paraId="09F9E950" w14:textId="77777777" w:rsidR="00B92D89" w:rsidRPr="00974591" w:rsidRDefault="00B92D89" w:rsidP="00A26BC5">
            <w:pPr>
              <w:jc w:val="both"/>
            </w:pPr>
            <w:r w:rsidRPr="00974591">
              <w:rPr>
                <w:position w:val="-12"/>
              </w:rPr>
              <w:object w:dxaOrig="240" w:dyaOrig="360" w14:anchorId="4654686B">
                <v:shape id="_x0000_i1103" type="#_x0000_t75" style="width:12.4pt;height:18.6pt" o:ole="">
                  <v:imagedata r:id="rId175" o:title=""/>
                </v:shape>
                <o:OLEObject Type="Embed" ProgID="Equation.DSMT4" ShapeID="_x0000_i1103" DrawAspect="Content" ObjectID="_1460555423" r:id="rId176"/>
              </w:object>
            </w:r>
          </w:p>
        </w:tc>
        <w:tc>
          <w:tcPr>
            <w:tcW w:w="4252" w:type="pct"/>
          </w:tcPr>
          <w:p w14:paraId="53784A39" w14:textId="77777777" w:rsidR="00B92D89" w:rsidRPr="00974591" w:rsidRDefault="00B92D89" w:rsidP="00A26BC5">
            <w:r w:rsidRPr="00974591">
              <w:t xml:space="preserve">Uncorrelated </w:t>
            </w:r>
            <w:r w:rsidRPr="00B25F46">
              <w:rPr>
                <w:i/>
              </w:rPr>
              <w:t>Normal</w:t>
            </w:r>
            <w:r>
              <w:t xml:space="preserve">(0,1) </w:t>
            </w:r>
            <w:r w:rsidRPr="00974591">
              <w:t>error in log-survey</w:t>
            </w:r>
          </w:p>
        </w:tc>
      </w:tr>
      <w:tr w:rsidR="00B92D89" w:rsidRPr="00974591" w14:paraId="2D5DA1A5" w14:textId="77777777" w:rsidTr="00A26BC5">
        <w:trPr>
          <w:trHeight w:hRule="exact" w:val="450"/>
        </w:trPr>
        <w:tc>
          <w:tcPr>
            <w:tcW w:w="748" w:type="pct"/>
          </w:tcPr>
          <w:p w14:paraId="2EE422BD" w14:textId="77777777" w:rsidR="00B92D89" w:rsidRPr="00974591" w:rsidRDefault="00B92D89" w:rsidP="00A26BC5">
            <w:pPr>
              <w:jc w:val="both"/>
              <w:rPr>
                <w:position w:val="-12"/>
              </w:rPr>
            </w:pPr>
            <w:r w:rsidRPr="00DE10AD">
              <w:rPr>
                <w:position w:val="-16"/>
              </w:rPr>
              <w:object w:dxaOrig="380" w:dyaOrig="440" w14:anchorId="2F369BF3">
                <v:shape id="_x0000_i1104" type="#_x0000_t75" style="width:18.6pt;height:22.35pt" o:ole="">
                  <v:imagedata r:id="rId177" o:title=""/>
                </v:shape>
                <o:OLEObject Type="Embed" ProgID="Equation.DSMT4" ShapeID="_x0000_i1104" DrawAspect="Content" ObjectID="_1460555424" r:id="rId178"/>
              </w:object>
            </w:r>
          </w:p>
        </w:tc>
        <w:tc>
          <w:tcPr>
            <w:tcW w:w="4252" w:type="pct"/>
          </w:tcPr>
          <w:p w14:paraId="011568AF" w14:textId="77777777" w:rsidR="00B92D89" w:rsidRPr="00974591" w:rsidRDefault="00B92D89" w:rsidP="00A26BC5">
            <w:r>
              <w:t xml:space="preserve">Uncorrelated </w:t>
            </w:r>
            <w:r w:rsidRPr="00B25F46">
              <w:rPr>
                <w:i/>
              </w:rPr>
              <w:t>Normal</w:t>
            </w:r>
            <w:r>
              <w:t>(0,1) error in logistic-transformed proportions-at-age</w:t>
            </w:r>
          </w:p>
        </w:tc>
      </w:tr>
      <w:tr w:rsidR="00B92D89" w:rsidRPr="00974591" w14:paraId="6FAF0485" w14:textId="77777777" w:rsidTr="00A26BC5">
        <w:trPr>
          <w:trHeight w:hRule="exact" w:val="450"/>
        </w:trPr>
        <w:tc>
          <w:tcPr>
            <w:tcW w:w="748" w:type="pct"/>
          </w:tcPr>
          <w:p w14:paraId="7C0F06E3" w14:textId="77777777" w:rsidR="00B92D89" w:rsidRPr="00974591" w:rsidRDefault="00B92D89" w:rsidP="00A26BC5">
            <w:pPr>
              <w:jc w:val="both"/>
              <w:rPr>
                <w:position w:val="-12"/>
              </w:rPr>
            </w:pPr>
            <w:r w:rsidRPr="00A701D4">
              <w:rPr>
                <w:position w:val="-12"/>
              </w:rPr>
              <w:object w:dxaOrig="360" w:dyaOrig="380" w14:anchorId="5D099344">
                <v:shape id="_x0000_i1105" type="#_x0000_t75" style="width:18.6pt;height:18.6pt" o:ole="">
                  <v:imagedata r:id="rId179" o:title=""/>
                </v:shape>
                <o:OLEObject Type="Embed" ProgID="Equation.DSMT4" ShapeID="_x0000_i1105" DrawAspect="Content" ObjectID="_1460555425" r:id="rId180"/>
              </w:object>
            </w:r>
          </w:p>
        </w:tc>
        <w:tc>
          <w:tcPr>
            <w:tcW w:w="4252" w:type="pct"/>
          </w:tcPr>
          <w:p w14:paraId="678836E6" w14:textId="77777777" w:rsidR="00B92D89" w:rsidRPr="00974591" w:rsidRDefault="00B92D89" w:rsidP="00A26BC5">
            <w:r>
              <w:t>Zero-centred log-residual of proportion-at-age</w:t>
            </w:r>
          </w:p>
        </w:tc>
      </w:tr>
      <w:tr w:rsidR="00B92D89" w:rsidRPr="00974591" w14:paraId="5DEE29C0" w14:textId="77777777" w:rsidTr="00A26BC5">
        <w:trPr>
          <w:trHeight w:hRule="exact" w:val="450"/>
        </w:trPr>
        <w:tc>
          <w:tcPr>
            <w:tcW w:w="748" w:type="pct"/>
            <w:tcBorders>
              <w:bottom w:val="single" w:sz="4" w:space="0" w:color="auto"/>
            </w:tcBorders>
          </w:tcPr>
          <w:p w14:paraId="284D62E5" w14:textId="77777777" w:rsidR="00B92D89" w:rsidRDefault="00B92D89" w:rsidP="00A26BC5">
            <w:pPr>
              <w:jc w:val="both"/>
              <w:rPr>
                <w:position w:val="-12"/>
              </w:rPr>
            </w:pPr>
            <w:r w:rsidRPr="00A701D4">
              <w:rPr>
                <w:position w:val="-12"/>
              </w:rPr>
              <w:object w:dxaOrig="380" w:dyaOrig="380" w14:anchorId="53637750">
                <v:shape id="_x0000_i1106" type="#_x0000_t75" style="width:18.6pt;height:18.6pt" o:ole="">
                  <v:imagedata r:id="rId181" o:title=""/>
                </v:shape>
                <o:OLEObject Type="Embed" ProgID="Equation.DSMT4" ShapeID="_x0000_i1106" DrawAspect="Content" ObjectID="_1460555426" r:id="rId182"/>
              </w:object>
            </w:r>
          </w:p>
        </w:tc>
        <w:tc>
          <w:tcPr>
            <w:tcW w:w="4252" w:type="pct"/>
            <w:tcBorders>
              <w:bottom w:val="single" w:sz="4" w:space="0" w:color="auto"/>
            </w:tcBorders>
          </w:tcPr>
          <w:p w14:paraId="3BD7B958" w14:textId="77777777" w:rsidR="00B92D89" w:rsidRDefault="00B92D89" w:rsidP="00A26BC5">
            <w:r>
              <w:t xml:space="preserve">Observed proportion-at-age </w:t>
            </w:r>
            <w:r w:rsidRPr="00A701D4">
              <w:rPr>
                <w:i/>
              </w:rPr>
              <w:t>a</w:t>
            </w:r>
            <w:r>
              <w:t xml:space="preserve"> in year </w:t>
            </w:r>
            <w:r w:rsidRPr="00A701D4">
              <w:rPr>
                <w:i/>
              </w:rPr>
              <w:t>t</w:t>
            </w:r>
            <w:r>
              <w:t xml:space="preserve"> catch</w:t>
            </w:r>
          </w:p>
        </w:tc>
      </w:tr>
    </w:tbl>
    <w:p w14:paraId="0AB17E9A" w14:textId="1CB60CE0" w:rsidR="000C6D63" w:rsidRDefault="000C6D63" w:rsidP="00531904">
      <w:pPr>
        <w:pStyle w:val="Tablecaption"/>
      </w:pPr>
    </w:p>
    <w:p w14:paraId="3847CA48" w14:textId="77777777" w:rsidR="00387EC7" w:rsidRDefault="000C6D63">
      <w:pPr>
        <w:spacing w:before="0" w:after="0"/>
        <w:sectPr w:rsidR="00387EC7" w:rsidSect="008E7357">
          <w:headerReference w:type="even" r:id="rId183"/>
          <w:footerReference w:type="default" r:id="rId184"/>
          <w:pgSz w:w="12240" w:h="15840"/>
          <w:pgMar w:top="1440" w:right="1440" w:bottom="1440" w:left="1440" w:header="720" w:footer="744" w:gutter="0"/>
          <w:cols w:space="720"/>
        </w:sectPr>
      </w:pPr>
      <w:r>
        <w:br w:type="page"/>
      </w:r>
    </w:p>
    <w:p w14:paraId="3E13E7F2" w14:textId="616E4955" w:rsidR="00B92D89" w:rsidRPr="00951C33" w:rsidRDefault="00797558" w:rsidP="00797558">
      <w:pPr>
        <w:pStyle w:val="Tablecaption"/>
        <w:rPr>
          <w:i w:val="0"/>
        </w:rPr>
      </w:pPr>
      <w:bookmarkStart w:id="34" w:name="_Toc452015671"/>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DC7CF2">
        <w:rPr>
          <w:i w:val="0"/>
          <w:noProof/>
        </w:rPr>
        <w:t>2</w:t>
      </w:r>
      <w:r w:rsidRPr="00951C33">
        <w:rPr>
          <w:i w:val="0"/>
        </w:rPr>
        <w:fldChar w:fldCharType="end"/>
      </w:r>
      <w:r w:rsidR="00387EC7" w:rsidRPr="00951C33">
        <w:rPr>
          <w:i w:val="0"/>
        </w:rPr>
        <w:t>. Operating model parameter values used</w:t>
      </w:r>
      <w:r w:rsidR="000E791F">
        <w:rPr>
          <w:i w:val="0"/>
        </w:rPr>
        <w:t xml:space="preserve"> to specify simulation scenarios</w:t>
      </w:r>
      <w:r w:rsidR="00387EC7" w:rsidRPr="00951C33">
        <w:rPr>
          <w:i w:val="0"/>
        </w:rPr>
        <w:t>.</w:t>
      </w:r>
      <w:r w:rsidR="00871808" w:rsidRPr="00951C33">
        <w:rPr>
          <w:i w:val="0"/>
        </w:rPr>
        <w:t xml:space="preserve"> Equilibrium values in the final three columns are computed using M</w:t>
      </w:r>
      <w:r w:rsidR="002A5254">
        <w:rPr>
          <w:i w:val="0"/>
        </w:rPr>
        <w:t>1983</w:t>
      </w:r>
      <w:r w:rsidR="00871808" w:rsidRPr="00951C33">
        <w:rPr>
          <w:i w:val="0"/>
        </w:rPr>
        <w:t xml:space="preserve"> and the</w:t>
      </w:r>
      <w:r w:rsidR="002A5254">
        <w:rPr>
          <w:i w:val="0"/>
        </w:rPr>
        <w:t xml:space="preserve"> historical</w:t>
      </w:r>
      <w:r w:rsidR="00871808" w:rsidRPr="00951C33">
        <w:rPr>
          <w:i w:val="0"/>
        </w:rPr>
        <w:t xml:space="preserve"> values for </w:t>
      </w:r>
      <w:r w:rsidR="00871808" w:rsidRPr="00951C33">
        <w:rPr>
          <w:i w:val="0"/>
          <w:position w:val="-6"/>
        </w:rPr>
        <w:object w:dxaOrig="240" w:dyaOrig="220" w14:anchorId="216CB287">
          <v:shape id="_x0000_i1107" type="#_x0000_t75" style="width:12.4pt;height:11.15pt" o:ole="">
            <v:imagedata r:id="rId185" o:title=""/>
          </v:shape>
          <o:OLEObject Type="Embed" ProgID="Equation.DSMT4" ShapeID="_x0000_i1107" DrawAspect="Content" ObjectID="_1460555427" r:id="rId186"/>
        </w:object>
      </w:r>
      <w:r w:rsidR="00871808" w:rsidRPr="00951C33">
        <w:rPr>
          <w:i w:val="0"/>
        </w:rPr>
        <w:t>.</w:t>
      </w:r>
      <w:r w:rsidR="002A5254">
        <w:rPr>
          <w:i w:val="0"/>
        </w:rPr>
        <w:t xml:space="preserve"> Biomass</w:t>
      </w:r>
      <w:r w:rsidR="00791663">
        <w:rPr>
          <w:i w:val="0"/>
        </w:rPr>
        <w:t xml:space="preserve"> columns B</w:t>
      </w:r>
      <w:r w:rsidR="00791663" w:rsidRPr="00791663">
        <w:rPr>
          <w:i w:val="0"/>
          <w:vertAlign w:val="subscript"/>
        </w:rPr>
        <w:t>0</w:t>
      </w:r>
      <w:r w:rsidR="00791663">
        <w:rPr>
          <w:i w:val="0"/>
        </w:rPr>
        <w:t>, B</w:t>
      </w:r>
      <w:r w:rsidR="00791663" w:rsidRPr="00791663">
        <w:rPr>
          <w:i w:val="0"/>
          <w:vertAlign w:val="subscript"/>
        </w:rPr>
        <w:t>MSY</w:t>
      </w:r>
      <w:r w:rsidR="00791663">
        <w:rPr>
          <w:i w:val="0"/>
        </w:rPr>
        <w:t xml:space="preserve"> and MSY are</w:t>
      </w:r>
      <w:r w:rsidR="002A5254">
        <w:rPr>
          <w:i w:val="0"/>
        </w:rPr>
        <w:t xml:space="preserve"> in units of Kt.</w:t>
      </w:r>
      <w:bookmarkEnd w:id="34"/>
    </w:p>
    <w:tbl>
      <w:tblPr>
        <w:tblW w:w="4122" w:type="pct"/>
        <w:tblLook w:val="04A0" w:firstRow="1" w:lastRow="0" w:firstColumn="1" w:lastColumn="0" w:noHBand="0" w:noVBand="1"/>
      </w:tblPr>
      <w:tblGrid>
        <w:gridCol w:w="1408"/>
        <w:gridCol w:w="833"/>
        <w:gridCol w:w="875"/>
        <w:gridCol w:w="727"/>
        <w:gridCol w:w="740"/>
        <w:gridCol w:w="740"/>
        <w:gridCol w:w="742"/>
        <w:gridCol w:w="743"/>
        <w:gridCol w:w="743"/>
        <w:gridCol w:w="743"/>
        <w:gridCol w:w="743"/>
        <w:gridCol w:w="841"/>
        <w:gridCol w:w="984"/>
      </w:tblGrid>
      <w:tr w:rsidR="008A1522" w:rsidRPr="00387EC7" w14:paraId="30E06143" w14:textId="77777777" w:rsidTr="001C013A">
        <w:trPr>
          <w:trHeight w:val="300"/>
        </w:trPr>
        <w:tc>
          <w:tcPr>
            <w:tcW w:w="649" w:type="pct"/>
            <w:tcBorders>
              <w:top w:val="single" w:sz="4" w:space="0" w:color="auto"/>
              <w:left w:val="nil"/>
              <w:bottom w:val="single" w:sz="4" w:space="0" w:color="auto"/>
              <w:right w:val="nil"/>
            </w:tcBorders>
            <w:shd w:val="clear" w:color="auto" w:fill="auto"/>
            <w:noWrap/>
            <w:vAlign w:val="bottom"/>
            <w:hideMark/>
          </w:tcPr>
          <w:p w14:paraId="685C93DC" w14:textId="77777777" w:rsidR="008A1522" w:rsidRPr="00387EC7" w:rsidRDefault="008A1522" w:rsidP="00387EC7">
            <w:pPr>
              <w:spacing w:before="0" w:after="0"/>
              <w:rPr>
                <w:rFonts w:ascii="Calibri" w:hAnsi="Calibri"/>
                <w:color w:val="000000"/>
                <w:sz w:val="20"/>
              </w:rPr>
            </w:pPr>
            <w:r w:rsidRPr="00387EC7">
              <w:rPr>
                <w:rFonts w:ascii="Calibri" w:hAnsi="Calibri"/>
                <w:color w:val="000000"/>
                <w:sz w:val="20"/>
              </w:rPr>
              <w:t>Scenario</w:t>
            </w:r>
          </w:p>
        </w:tc>
        <w:tc>
          <w:tcPr>
            <w:tcW w:w="399" w:type="pct"/>
            <w:tcBorders>
              <w:top w:val="single" w:sz="4" w:space="0" w:color="auto"/>
              <w:left w:val="nil"/>
              <w:bottom w:val="single" w:sz="4" w:space="0" w:color="auto"/>
              <w:right w:val="nil"/>
            </w:tcBorders>
            <w:shd w:val="clear" w:color="auto" w:fill="auto"/>
            <w:noWrap/>
            <w:vAlign w:val="bottom"/>
            <w:hideMark/>
          </w:tcPr>
          <w:p w14:paraId="42A156BB" w14:textId="51B37764" w:rsidR="008A1522" w:rsidRPr="00387EC7" w:rsidRDefault="008A1522" w:rsidP="00387EC7">
            <w:pPr>
              <w:spacing w:before="0" w:after="0"/>
              <w:jc w:val="center"/>
              <w:rPr>
                <w:rFonts w:ascii="Calibri" w:hAnsi="Calibri"/>
                <w:color w:val="000000"/>
                <w:sz w:val="20"/>
              </w:rPr>
            </w:pPr>
            <w:r w:rsidRPr="00387EC7">
              <w:rPr>
                <w:rFonts w:ascii="Calibri" w:hAnsi="Calibri"/>
                <w:color w:val="000000"/>
                <w:sz w:val="20"/>
              </w:rPr>
              <w:t>B</w:t>
            </w:r>
            <w:r w:rsidRPr="00FD6267">
              <w:rPr>
                <w:rFonts w:ascii="Calibri" w:hAnsi="Calibri"/>
                <w:color w:val="000000"/>
                <w:sz w:val="20"/>
                <w:vertAlign w:val="subscript"/>
              </w:rPr>
              <w:t>0</w:t>
            </w:r>
          </w:p>
        </w:tc>
        <w:tc>
          <w:tcPr>
            <w:tcW w:w="405" w:type="pct"/>
            <w:tcBorders>
              <w:top w:val="single" w:sz="4" w:space="0" w:color="auto"/>
              <w:left w:val="nil"/>
              <w:bottom w:val="single" w:sz="4" w:space="0" w:color="auto"/>
              <w:right w:val="nil"/>
            </w:tcBorders>
            <w:shd w:val="clear" w:color="auto" w:fill="auto"/>
            <w:noWrap/>
            <w:vAlign w:val="bottom"/>
            <w:hideMark/>
          </w:tcPr>
          <w:p w14:paraId="42892EC8" w14:textId="5547B261" w:rsidR="008A1522" w:rsidRPr="00387EC7" w:rsidRDefault="008A1522" w:rsidP="00387EC7">
            <w:pPr>
              <w:spacing w:before="0" w:after="0"/>
              <w:jc w:val="center"/>
              <w:rPr>
                <w:rFonts w:ascii="Calibri" w:hAnsi="Calibri"/>
                <w:color w:val="000000"/>
                <w:sz w:val="20"/>
              </w:rPr>
            </w:pPr>
            <w:proofErr w:type="spellStart"/>
            <w:r>
              <w:rPr>
                <w:rFonts w:ascii="Calibri" w:hAnsi="Calibri"/>
                <w:color w:val="000000"/>
                <w:sz w:val="20"/>
              </w:rPr>
              <w:t>avgR</w:t>
            </w:r>
            <w:proofErr w:type="spellEnd"/>
          </w:p>
        </w:tc>
        <w:tc>
          <w:tcPr>
            <w:tcW w:w="349" w:type="pct"/>
            <w:tcBorders>
              <w:top w:val="single" w:sz="4" w:space="0" w:color="auto"/>
              <w:left w:val="nil"/>
              <w:bottom w:val="single" w:sz="4" w:space="0" w:color="auto"/>
              <w:right w:val="nil"/>
            </w:tcBorders>
            <w:shd w:val="clear" w:color="auto" w:fill="auto"/>
            <w:noWrap/>
            <w:vAlign w:val="bottom"/>
            <w:hideMark/>
          </w:tcPr>
          <w:p w14:paraId="23D4893F" w14:textId="618D570B" w:rsidR="008A1522" w:rsidRPr="00387EC7" w:rsidRDefault="008A1522" w:rsidP="00387EC7">
            <w:pPr>
              <w:spacing w:before="0" w:after="0"/>
              <w:jc w:val="center"/>
              <w:rPr>
                <w:rFonts w:ascii="Calibri" w:hAnsi="Calibri"/>
                <w:color w:val="000000"/>
                <w:sz w:val="20"/>
              </w:rPr>
            </w:pPr>
            <w:r w:rsidRPr="00387EC7">
              <w:rPr>
                <w:rFonts w:ascii="Calibri" w:hAnsi="Calibri"/>
                <w:color w:val="000000"/>
                <w:sz w:val="20"/>
              </w:rPr>
              <w:t>M</w:t>
            </w:r>
            <w:r w:rsidRPr="00387EC7">
              <w:rPr>
                <w:rFonts w:ascii="Calibri" w:hAnsi="Calibri"/>
                <w:color w:val="000000"/>
                <w:sz w:val="20"/>
                <w:vertAlign w:val="subscript"/>
              </w:rPr>
              <w:t>19</w:t>
            </w:r>
            <w:r>
              <w:rPr>
                <w:rFonts w:ascii="Calibri" w:hAnsi="Calibri"/>
                <w:color w:val="000000"/>
                <w:sz w:val="20"/>
                <w:vertAlign w:val="subscript"/>
              </w:rPr>
              <w:t>83</w:t>
            </w:r>
          </w:p>
        </w:tc>
        <w:tc>
          <w:tcPr>
            <w:tcW w:w="349" w:type="pct"/>
            <w:tcBorders>
              <w:top w:val="single" w:sz="4" w:space="0" w:color="auto"/>
              <w:left w:val="nil"/>
              <w:bottom w:val="single" w:sz="4" w:space="0" w:color="auto"/>
              <w:right w:val="nil"/>
            </w:tcBorders>
            <w:shd w:val="clear" w:color="auto" w:fill="auto"/>
            <w:noWrap/>
            <w:vAlign w:val="bottom"/>
            <w:hideMark/>
          </w:tcPr>
          <w:p w14:paraId="2BA20084" w14:textId="1388D3EC" w:rsidR="008A1522" w:rsidRPr="00B56B37" w:rsidRDefault="008A1522" w:rsidP="00387EC7">
            <w:pPr>
              <w:spacing w:before="0" w:after="0"/>
              <w:jc w:val="center"/>
              <w:rPr>
                <w:rFonts w:ascii="Calibri" w:hAnsi="Calibri"/>
                <w:color w:val="000000"/>
                <w:sz w:val="20"/>
                <w:vertAlign w:val="subscript"/>
              </w:rPr>
            </w:pPr>
            <w:r>
              <w:rPr>
                <w:rFonts w:ascii="Calibri" w:hAnsi="Calibri"/>
                <w:color w:val="000000"/>
                <w:sz w:val="20"/>
              </w:rPr>
              <w:t>M</w:t>
            </w:r>
            <w:r>
              <w:rPr>
                <w:rFonts w:ascii="Calibri" w:hAnsi="Calibri"/>
                <w:color w:val="000000"/>
                <w:sz w:val="20"/>
                <w:vertAlign w:val="subscript"/>
              </w:rPr>
              <w:t>2016</w:t>
            </w:r>
          </w:p>
        </w:tc>
        <w:tc>
          <w:tcPr>
            <w:tcW w:w="349" w:type="pct"/>
            <w:tcBorders>
              <w:top w:val="single" w:sz="4" w:space="0" w:color="auto"/>
              <w:left w:val="nil"/>
              <w:bottom w:val="single" w:sz="4" w:space="0" w:color="auto"/>
              <w:right w:val="nil"/>
            </w:tcBorders>
            <w:shd w:val="clear" w:color="auto" w:fill="auto"/>
            <w:noWrap/>
            <w:vAlign w:val="bottom"/>
            <w:hideMark/>
          </w:tcPr>
          <w:p w14:paraId="00FA9E80" w14:textId="381056D0" w:rsidR="008A1522" w:rsidRPr="00387EC7" w:rsidRDefault="008A1522" w:rsidP="00B56B37">
            <w:pPr>
              <w:spacing w:before="0" w:after="0"/>
              <w:jc w:val="center"/>
              <w:rPr>
                <w:rFonts w:ascii="Calibri" w:hAnsi="Calibri"/>
                <w:color w:val="000000"/>
                <w:sz w:val="20"/>
              </w:rPr>
            </w:pPr>
            <w:r w:rsidRPr="00387EC7">
              <w:rPr>
                <w:rFonts w:ascii="Calibri" w:hAnsi="Calibri"/>
                <w:color w:val="000000"/>
                <w:sz w:val="20"/>
              </w:rPr>
              <w:t>M</w:t>
            </w:r>
            <w:r>
              <w:rPr>
                <w:rFonts w:ascii="Calibri" w:hAnsi="Calibri"/>
                <w:color w:val="000000"/>
                <w:sz w:val="20"/>
                <w:vertAlign w:val="subscript"/>
              </w:rPr>
              <w:t>2036</w:t>
            </w:r>
          </w:p>
        </w:tc>
        <w:tc>
          <w:tcPr>
            <w:tcW w:w="350" w:type="pct"/>
            <w:tcBorders>
              <w:top w:val="single" w:sz="4" w:space="0" w:color="auto"/>
              <w:left w:val="nil"/>
              <w:bottom w:val="single" w:sz="4" w:space="0" w:color="auto"/>
              <w:right w:val="nil"/>
            </w:tcBorders>
            <w:shd w:val="clear" w:color="auto" w:fill="auto"/>
            <w:noWrap/>
            <w:vAlign w:val="bottom"/>
            <w:hideMark/>
          </w:tcPr>
          <w:p w14:paraId="76AC3F24" w14:textId="04F21738" w:rsidR="008A1522" w:rsidRPr="00387EC7" w:rsidRDefault="008A1522" w:rsidP="00387EC7">
            <w:pPr>
              <w:spacing w:before="0" w:after="0"/>
              <w:jc w:val="center"/>
              <w:rPr>
                <w:rFonts w:ascii="Calibri" w:hAnsi="Calibri"/>
                <w:color w:val="000000"/>
                <w:sz w:val="20"/>
              </w:rPr>
            </w:pPr>
            <w:r w:rsidRPr="00FE515D">
              <w:rPr>
                <w:position w:val="-10"/>
              </w:rPr>
              <w:object w:dxaOrig="340" w:dyaOrig="320" w14:anchorId="18E0D903">
                <v:shape id="_x0000_i1108" type="#_x0000_t75" style="width:18.6pt;height:16.15pt" o:ole="">
                  <v:imagedata r:id="rId187" o:title=""/>
                </v:shape>
                <o:OLEObject Type="Embed" ProgID="Equation.DSMT4" ShapeID="_x0000_i1108" DrawAspect="Content" ObjectID="_1460555428" r:id="rId188"/>
              </w:object>
            </w:r>
          </w:p>
        </w:tc>
        <w:tc>
          <w:tcPr>
            <w:tcW w:w="350" w:type="pct"/>
            <w:tcBorders>
              <w:top w:val="single" w:sz="4" w:space="0" w:color="auto"/>
              <w:left w:val="nil"/>
              <w:bottom w:val="single" w:sz="4" w:space="0" w:color="auto"/>
              <w:right w:val="nil"/>
            </w:tcBorders>
            <w:shd w:val="clear" w:color="auto" w:fill="auto"/>
            <w:noWrap/>
            <w:vAlign w:val="bottom"/>
            <w:hideMark/>
          </w:tcPr>
          <w:p w14:paraId="48FF4A4E" w14:textId="6BF91705" w:rsidR="008A1522" w:rsidRPr="00387EC7" w:rsidRDefault="008A1522" w:rsidP="00387EC7">
            <w:pPr>
              <w:spacing w:before="0" w:after="0"/>
              <w:jc w:val="center"/>
              <w:rPr>
                <w:rFonts w:ascii="Calibri" w:hAnsi="Calibri"/>
                <w:color w:val="000000"/>
                <w:sz w:val="20"/>
              </w:rPr>
            </w:pPr>
            <w:r w:rsidRPr="005D0635">
              <w:rPr>
                <w:rFonts w:ascii="Calibri" w:hAnsi="Calibri"/>
                <w:color w:val="000000"/>
                <w:position w:val="-12"/>
                <w:sz w:val="20"/>
              </w:rPr>
              <w:object w:dxaOrig="260" w:dyaOrig="380" w14:anchorId="69333159">
                <v:shape id="_x0000_i1109" type="#_x0000_t75" style="width:12.4pt;height:18.6pt" o:ole="">
                  <v:imagedata r:id="rId189" o:title=""/>
                </v:shape>
                <o:OLEObject Type="Embed" ProgID="Equation.DSMT4" ShapeID="_x0000_i1109" DrawAspect="Content" ObjectID="_1460555429" r:id="rId190"/>
              </w:object>
            </w:r>
            <w:r>
              <w:rPr>
                <w:rFonts w:ascii="Calibri" w:hAnsi="Calibri"/>
                <w:color w:val="000000"/>
                <w:sz w:val="20"/>
              </w:rPr>
              <w:t xml:space="preserve"> </w:t>
            </w:r>
          </w:p>
        </w:tc>
        <w:tc>
          <w:tcPr>
            <w:tcW w:w="350" w:type="pct"/>
            <w:tcBorders>
              <w:top w:val="single" w:sz="4" w:space="0" w:color="auto"/>
              <w:left w:val="nil"/>
              <w:bottom w:val="single" w:sz="4" w:space="0" w:color="auto"/>
              <w:right w:val="nil"/>
            </w:tcBorders>
            <w:shd w:val="clear" w:color="auto" w:fill="auto"/>
            <w:noWrap/>
            <w:vAlign w:val="bottom"/>
            <w:hideMark/>
          </w:tcPr>
          <w:p w14:paraId="04D2607D" w14:textId="609BC9FA" w:rsidR="008A1522" w:rsidRPr="00387EC7" w:rsidRDefault="008A1522" w:rsidP="005D0635">
            <w:pPr>
              <w:spacing w:before="0" w:after="0"/>
              <w:jc w:val="center"/>
              <w:rPr>
                <w:rFonts w:ascii="Calibri" w:hAnsi="Calibri"/>
                <w:color w:val="000000"/>
                <w:sz w:val="20"/>
              </w:rPr>
            </w:pPr>
            <w:r w:rsidRPr="005D0635">
              <w:rPr>
                <w:rFonts w:ascii="Calibri" w:hAnsi="Calibri"/>
                <w:color w:val="000000"/>
                <w:position w:val="-12"/>
                <w:sz w:val="20"/>
              </w:rPr>
              <w:object w:dxaOrig="320" w:dyaOrig="400" w14:anchorId="24F38349">
                <v:shape id="_x0000_i1110" type="#_x0000_t75" style="width:16.15pt;height:19.85pt" o:ole="">
                  <v:imagedata r:id="rId191" o:title=""/>
                </v:shape>
                <o:OLEObject Type="Embed" ProgID="Equation.DSMT4" ShapeID="_x0000_i1110" DrawAspect="Content" ObjectID="_1460555430" r:id="rId192"/>
              </w:object>
            </w:r>
            <w:r>
              <w:rPr>
                <w:rFonts w:ascii="Calibri" w:hAnsi="Calibri"/>
                <w:color w:val="000000"/>
                <w:sz w:val="20"/>
              </w:rPr>
              <w:t xml:space="preserve"> </w:t>
            </w:r>
          </w:p>
        </w:tc>
        <w:tc>
          <w:tcPr>
            <w:tcW w:w="350" w:type="pct"/>
            <w:tcBorders>
              <w:top w:val="single" w:sz="4" w:space="0" w:color="auto"/>
              <w:left w:val="nil"/>
              <w:bottom w:val="single" w:sz="4" w:space="0" w:color="auto"/>
              <w:right w:val="nil"/>
            </w:tcBorders>
            <w:shd w:val="clear" w:color="auto" w:fill="auto"/>
            <w:noWrap/>
            <w:vAlign w:val="bottom"/>
            <w:hideMark/>
          </w:tcPr>
          <w:p w14:paraId="15CC6032" w14:textId="52194EB0" w:rsidR="008A1522" w:rsidRPr="00387EC7" w:rsidRDefault="008A1522" w:rsidP="00387EC7">
            <w:pPr>
              <w:spacing w:before="0" w:after="0"/>
              <w:jc w:val="center"/>
              <w:rPr>
                <w:rFonts w:ascii="Calibri" w:hAnsi="Calibri"/>
                <w:color w:val="000000"/>
                <w:sz w:val="20"/>
              </w:rPr>
            </w:pPr>
            <w:r w:rsidRPr="005D0635">
              <w:rPr>
                <w:rFonts w:ascii="Calibri" w:hAnsi="Calibri"/>
                <w:color w:val="000000"/>
                <w:position w:val="-12"/>
                <w:sz w:val="20"/>
              </w:rPr>
              <w:object w:dxaOrig="300" w:dyaOrig="400" w14:anchorId="16BC5519">
                <v:shape id="_x0000_i1111" type="#_x0000_t75" style="width:14.9pt;height:19.85pt" o:ole="">
                  <v:imagedata r:id="rId193" o:title=""/>
                </v:shape>
                <o:OLEObject Type="Embed" ProgID="Equation.DSMT4" ShapeID="_x0000_i1111" DrawAspect="Content" ObjectID="_1460555431" r:id="rId194"/>
              </w:object>
            </w:r>
          </w:p>
        </w:tc>
        <w:tc>
          <w:tcPr>
            <w:tcW w:w="350" w:type="pct"/>
            <w:tcBorders>
              <w:top w:val="single" w:sz="4" w:space="0" w:color="auto"/>
              <w:left w:val="nil"/>
              <w:bottom w:val="single" w:sz="4" w:space="0" w:color="auto"/>
              <w:right w:val="nil"/>
            </w:tcBorders>
            <w:shd w:val="clear" w:color="auto" w:fill="auto"/>
            <w:noWrap/>
            <w:vAlign w:val="bottom"/>
            <w:hideMark/>
          </w:tcPr>
          <w:p w14:paraId="5C932E43" w14:textId="59E7F666" w:rsidR="008A1522" w:rsidRPr="00387EC7" w:rsidRDefault="008A1522" w:rsidP="00387EC7">
            <w:pPr>
              <w:spacing w:before="0" w:after="0"/>
              <w:jc w:val="center"/>
              <w:rPr>
                <w:rFonts w:ascii="Calibri" w:hAnsi="Calibri"/>
                <w:color w:val="000000"/>
                <w:sz w:val="20"/>
              </w:rPr>
            </w:pPr>
            <w:r>
              <w:rPr>
                <w:rFonts w:ascii="Calibri" w:hAnsi="Calibri"/>
                <w:color w:val="000000"/>
                <w:sz w:val="20"/>
              </w:rPr>
              <w:t>F</w:t>
            </w:r>
            <w:r w:rsidRPr="009E784C">
              <w:rPr>
                <w:rFonts w:ascii="Calibri" w:hAnsi="Calibri"/>
                <w:color w:val="000000"/>
                <w:sz w:val="20"/>
                <w:vertAlign w:val="subscript"/>
              </w:rPr>
              <w:t>MSY</w:t>
            </w:r>
          </w:p>
        </w:tc>
        <w:tc>
          <w:tcPr>
            <w:tcW w:w="395" w:type="pct"/>
            <w:tcBorders>
              <w:top w:val="single" w:sz="4" w:space="0" w:color="auto"/>
              <w:left w:val="nil"/>
              <w:bottom w:val="single" w:sz="4" w:space="0" w:color="auto"/>
              <w:right w:val="nil"/>
            </w:tcBorders>
            <w:shd w:val="clear" w:color="auto" w:fill="auto"/>
            <w:noWrap/>
            <w:vAlign w:val="bottom"/>
            <w:hideMark/>
          </w:tcPr>
          <w:p w14:paraId="1562A0DA" w14:textId="6DBA05D5" w:rsidR="008A1522" w:rsidRPr="00387EC7" w:rsidRDefault="008A1522" w:rsidP="00387EC7">
            <w:pPr>
              <w:spacing w:before="0" w:after="0"/>
              <w:jc w:val="center"/>
              <w:rPr>
                <w:rFonts w:ascii="Calibri" w:hAnsi="Calibri"/>
                <w:color w:val="000000"/>
                <w:sz w:val="20"/>
              </w:rPr>
            </w:pPr>
            <w:r>
              <w:rPr>
                <w:rFonts w:ascii="Calibri" w:hAnsi="Calibri"/>
                <w:color w:val="000000"/>
                <w:sz w:val="20"/>
              </w:rPr>
              <w:t>B</w:t>
            </w:r>
            <w:r w:rsidRPr="009E784C">
              <w:rPr>
                <w:rFonts w:ascii="Calibri" w:hAnsi="Calibri"/>
                <w:color w:val="000000"/>
                <w:sz w:val="20"/>
                <w:vertAlign w:val="subscript"/>
              </w:rPr>
              <w:t>MSY</w:t>
            </w:r>
          </w:p>
        </w:tc>
        <w:tc>
          <w:tcPr>
            <w:tcW w:w="356" w:type="pct"/>
            <w:tcBorders>
              <w:top w:val="single" w:sz="4" w:space="0" w:color="auto"/>
              <w:left w:val="nil"/>
              <w:bottom w:val="single" w:sz="4" w:space="0" w:color="auto"/>
              <w:right w:val="nil"/>
            </w:tcBorders>
            <w:shd w:val="clear" w:color="auto" w:fill="auto"/>
            <w:noWrap/>
            <w:vAlign w:val="bottom"/>
            <w:hideMark/>
          </w:tcPr>
          <w:p w14:paraId="03C17CE0" w14:textId="77777777" w:rsidR="008A1522" w:rsidRPr="00387EC7" w:rsidRDefault="008A1522" w:rsidP="00387EC7">
            <w:pPr>
              <w:spacing w:before="0" w:after="0"/>
              <w:jc w:val="center"/>
              <w:rPr>
                <w:rFonts w:ascii="Calibri" w:hAnsi="Calibri"/>
                <w:color w:val="000000"/>
                <w:sz w:val="20"/>
              </w:rPr>
            </w:pPr>
            <w:r w:rsidRPr="00387EC7">
              <w:rPr>
                <w:rFonts w:ascii="Calibri" w:hAnsi="Calibri"/>
                <w:color w:val="000000"/>
                <w:sz w:val="20"/>
              </w:rPr>
              <w:t>MSY</w:t>
            </w:r>
          </w:p>
        </w:tc>
      </w:tr>
      <w:tr w:rsidR="008A1522" w:rsidRPr="00387EC7" w14:paraId="6B625EF4" w14:textId="77777777" w:rsidTr="001C013A">
        <w:trPr>
          <w:trHeight w:val="367"/>
        </w:trPr>
        <w:tc>
          <w:tcPr>
            <w:tcW w:w="649" w:type="pct"/>
            <w:tcBorders>
              <w:top w:val="nil"/>
              <w:left w:val="nil"/>
              <w:bottom w:val="nil"/>
              <w:right w:val="nil"/>
            </w:tcBorders>
            <w:shd w:val="clear" w:color="auto" w:fill="auto"/>
            <w:noWrap/>
            <w:vAlign w:val="bottom"/>
            <w:hideMark/>
          </w:tcPr>
          <w:p w14:paraId="3C879018" w14:textId="0DF9F133" w:rsidR="008A1522" w:rsidRPr="00387EC7" w:rsidRDefault="008A1522" w:rsidP="00387EC7">
            <w:pPr>
              <w:spacing w:before="0" w:after="0"/>
              <w:rPr>
                <w:rFonts w:ascii="Calibri" w:hAnsi="Calibri"/>
                <w:color w:val="000000"/>
                <w:sz w:val="20"/>
              </w:rPr>
            </w:pPr>
            <w:r>
              <w:rPr>
                <w:rFonts w:ascii="Calibri" w:hAnsi="Calibri"/>
                <w:color w:val="000000"/>
                <w:sz w:val="20"/>
              </w:rPr>
              <w:t>ConM_.5R</w:t>
            </w:r>
          </w:p>
        </w:tc>
        <w:tc>
          <w:tcPr>
            <w:tcW w:w="399" w:type="pct"/>
            <w:tcBorders>
              <w:top w:val="nil"/>
              <w:left w:val="nil"/>
              <w:bottom w:val="nil"/>
              <w:right w:val="nil"/>
            </w:tcBorders>
            <w:shd w:val="clear" w:color="auto" w:fill="auto"/>
            <w:noWrap/>
            <w:vAlign w:val="bottom"/>
            <w:hideMark/>
          </w:tcPr>
          <w:p w14:paraId="37AFBC44" w14:textId="14D1A939" w:rsidR="008A1522" w:rsidRPr="00387EC7" w:rsidRDefault="008A1522" w:rsidP="00387EC7">
            <w:pPr>
              <w:spacing w:before="0" w:after="0"/>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6BD6447B" w14:textId="3A931791" w:rsidR="008A1522" w:rsidRPr="00387EC7" w:rsidRDefault="008A1522" w:rsidP="00387EC7">
            <w:pPr>
              <w:spacing w:before="0" w:after="0"/>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160E2357" w14:textId="2A68460C" w:rsidR="008A1522" w:rsidRPr="00387EC7" w:rsidRDefault="008A1522"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376E6F70" w14:textId="1D0172D1" w:rsidR="008A1522" w:rsidRPr="00387EC7" w:rsidRDefault="008A1522"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22B5E352" w14:textId="3B02BA31" w:rsidR="008A1522" w:rsidRPr="00387EC7" w:rsidRDefault="008A1522" w:rsidP="00387EC7">
            <w:pPr>
              <w:spacing w:before="0" w:after="0"/>
              <w:jc w:val="center"/>
              <w:rPr>
                <w:rFonts w:ascii="Calibri" w:hAnsi="Calibri"/>
                <w:color w:val="000000"/>
                <w:sz w:val="20"/>
              </w:rPr>
            </w:pPr>
            <w:r>
              <w:rPr>
                <w:rFonts w:ascii="Calibri" w:hAnsi="Calibri"/>
                <w:color w:val="000000"/>
                <w:sz w:val="20"/>
              </w:rPr>
              <w:t>0.28</w:t>
            </w:r>
          </w:p>
        </w:tc>
        <w:tc>
          <w:tcPr>
            <w:tcW w:w="350" w:type="pct"/>
            <w:tcBorders>
              <w:top w:val="nil"/>
              <w:left w:val="nil"/>
              <w:bottom w:val="nil"/>
              <w:right w:val="nil"/>
            </w:tcBorders>
            <w:shd w:val="clear" w:color="auto" w:fill="auto"/>
            <w:noWrap/>
            <w:vAlign w:val="bottom"/>
            <w:hideMark/>
          </w:tcPr>
          <w:p w14:paraId="3C615DF7" w14:textId="149C5F96" w:rsidR="008A1522" w:rsidRPr="00387EC7" w:rsidRDefault="008A1522"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7E5EA43E" w14:textId="7BDB7AFC" w:rsidR="008A1522" w:rsidRPr="00387EC7" w:rsidRDefault="008A1522"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0FCFE4B9" w14:textId="0308E52B" w:rsidR="008A1522" w:rsidRPr="00387EC7" w:rsidRDefault="008A1522"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35864CF9" w14:textId="0327C25C" w:rsidR="008A1522" w:rsidRPr="00387EC7" w:rsidRDefault="008A1522"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7C43B609" w14:textId="509DCF7E" w:rsidR="008A1522" w:rsidRPr="00387EC7" w:rsidRDefault="001C013A" w:rsidP="00387EC7">
            <w:pPr>
              <w:spacing w:before="0" w:after="0"/>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4CAB5F58" w14:textId="512E0145" w:rsidR="008A1522"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65759858" w14:textId="6CF38E81" w:rsidR="008A1522" w:rsidRPr="00387EC7" w:rsidRDefault="001C013A" w:rsidP="00387EC7">
            <w:pPr>
              <w:spacing w:before="0" w:after="0"/>
              <w:jc w:val="center"/>
              <w:rPr>
                <w:rFonts w:ascii="Calibri" w:hAnsi="Calibri"/>
                <w:color w:val="000000"/>
                <w:sz w:val="20"/>
              </w:rPr>
            </w:pPr>
            <w:r>
              <w:rPr>
                <w:rFonts w:ascii="Calibri" w:hAnsi="Calibri"/>
                <w:color w:val="000000"/>
                <w:sz w:val="20"/>
              </w:rPr>
              <w:t>242.94</w:t>
            </w:r>
          </w:p>
        </w:tc>
      </w:tr>
      <w:tr w:rsidR="001C013A" w:rsidRPr="00387EC7" w14:paraId="2B52E36D" w14:textId="77777777" w:rsidTr="001C013A">
        <w:trPr>
          <w:trHeight w:val="349"/>
        </w:trPr>
        <w:tc>
          <w:tcPr>
            <w:tcW w:w="649" w:type="pct"/>
            <w:tcBorders>
              <w:top w:val="nil"/>
              <w:left w:val="nil"/>
              <w:bottom w:val="nil"/>
              <w:right w:val="nil"/>
            </w:tcBorders>
            <w:shd w:val="clear" w:color="auto" w:fill="auto"/>
            <w:noWrap/>
            <w:vAlign w:val="bottom"/>
            <w:hideMark/>
          </w:tcPr>
          <w:p w14:paraId="65FFF2F1" w14:textId="16069DF8" w:rsidR="001C013A" w:rsidRPr="00387EC7" w:rsidRDefault="001C013A" w:rsidP="00387EC7">
            <w:pPr>
              <w:spacing w:before="0" w:after="0"/>
              <w:rPr>
                <w:rFonts w:ascii="Calibri" w:hAnsi="Calibri"/>
                <w:color w:val="000000"/>
                <w:sz w:val="20"/>
              </w:rPr>
            </w:pPr>
            <w:r>
              <w:rPr>
                <w:rFonts w:ascii="Calibri" w:hAnsi="Calibri"/>
                <w:color w:val="000000"/>
                <w:sz w:val="20"/>
              </w:rPr>
              <w:t>pM40_.5R</w:t>
            </w:r>
          </w:p>
        </w:tc>
        <w:tc>
          <w:tcPr>
            <w:tcW w:w="399" w:type="pct"/>
            <w:tcBorders>
              <w:top w:val="nil"/>
              <w:left w:val="nil"/>
              <w:bottom w:val="nil"/>
              <w:right w:val="nil"/>
            </w:tcBorders>
            <w:shd w:val="clear" w:color="auto" w:fill="auto"/>
            <w:noWrap/>
            <w:vAlign w:val="bottom"/>
            <w:hideMark/>
          </w:tcPr>
          <w:p w14:paraId="2717FB64" w14:textId="0A1321B6" w:rsidR="001C013A" w:rsidRPr="00387EC7" w:rsidRDefault="001C013A" w:rsidP="00387EC7">
            <w:pPr>
              <w:spacing w:before="0" w:after="0"/>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5E13FE1F" w14:textId="585F7E45" w:rsidR="001C013A" w:rsidRPr="00387EC7" w:rsidRDefault="001C013A" w:rsidP="00387EC7">
            <w:pPr>
              <w:spacing w:before="0" w:after="0"/>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4008E073" w14:textId="61A8DBBD" w:rsidR="001C013A" w:rsidRPr="00387EC7" w:rsidRDefault="001C013A"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2F9778EA" w14:textId="522E08B8" w:rsidR="001C013A" w:rsidRPr="00387EC7" w:rsidRDefault="001C013A"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61067A61" w14:textId="0C62DCD8" w:rsidR="001C013A" w:rsidRPr="00387EC7" w:rsidRDefault="001C013A" w:rsidP="00387EC7">
            <w:pPr>
              <w:spacing w:before="0" w:after="0"/>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61B2EAED" w14:textId="4E0BC14D" w:rsidR="001C013A" w:rsidRPr="00387EC7" w:rsidRDefault="001C013A"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27EB602A" w14:textId="78EC051D" w:rsidR="001C013A" w:rsidRPr="00387EC7" w:rsidRDefault="001C013A"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0BD5027A" w14:textId="1BDDACA5"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05CCC649" w14:textId="2757F327"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1BDF8855" w14:textId="1BA57DAB" w:rsidR="001C013A" w:rsidRPr="00387EC7" w:rsidRDefault="001C013A" w:rsidP="00387EC7">
            <w:pPr>
              <w:spacing w:before="0" w:after="0"/>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hideMark/>
          </w:tcPr>
          <w:p w14:paraId="697DE5FD" w14:textId="36D2BAB9" w:rsidR="001C013A"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hideMark/>
          </w:tcPr>
          <w:p w14:paraId="1DED1532" w14:textId="4D522E7D" w:rsidR="001C013A" w:rsidRPr="00387EC7" w:rsidRDefault="001C013A" w:rsidP="00387EC7">
            <w:pPr>
              <w:spacing w:before="0" w:after="0"/>
              <w:jc w:val="center"/>
              <w:rPr>
                <w:rFonts w:ascii="Calibri" w:hAnsi="Calibri"/>
                <w:color w:val="000000"/>
                <w:sz w:val="20"/>
              </w:rPr>
            </w:pPr>
            <w:r>
              <w:rPr>
                <w:rFonts w:ascii="Calibri" w:hAnsi="Calibri"/>
                <w:color w:val="000000"/>
                <w:sz w:val="20"/>
              </w:rPr>
              <w:t>242.94</w:t>
            </w:r>
          </w:p>
        </w:tc>
      </w:tr>
      <w:tr w:rsidR="001C013A" w:rsidRPr="00387EC7" w14:paraId="2F03A6E7" w14:textId="77777777" w:rsidTr="001C013A">
        <w:trPr>
          <w:trHeight w:val="300"/>
        </w:trPr>
        <w:tc>
          <w:tcPr>
            <w:tcW w:w="649" w:type="pct"/>
            <w:tcBorders>
              <w:top w:val="nil"/>
              <w:left w:val="nil"/>
              <w:bottom w:val="nil"/>
              <w:right w:val="nil"/>
            </w:tcBorders>
            <w:shd w:val="clear" w:color="auto" w:fill="auto"/>
            <w:noWrap/>
            <w:vAlign w:val="bottom"/>
            <w:hideMark/>
          </w:tcPr>
          <w:p w14:paraId="5957AB26" w14:textId="3402B6E2" w:rsidR="001C013A" w:rsidRPr="00387EC7" w:rsidRDefault="001C013A" w:rsidP="00387EC7">
            <w:pPr>
              <w:spacing w:before="0" w:after="0"/>
              <w:rPr>
                <w:rFonts w:ascii="Calibri" w:hAnsi="Calibri"/>
                <w:color w:val="000000"/>
                <w:sz w:val="20"/>
              </w:rPr>
            </w:pPr>
            <w:r>
              <w:rPr>
                <w:rFonts w:ascii="Calibri" w:hAnsi="Calibri"/>
                <w:color w:val="000000"/>
                <w:sz w:val="20"/>
              </w:rPr>
              <w:t>pM20_.5R</w:t>
            </w:r>
          </w:p>
        </w:tc>
        <w:tc>
          <w:tcPr>
            <w:tcW w:w="399" w:type="pct"/>
            <w:tcBorders>
              <w:top w:val="nil"/>
              <w:left w:val="nil"/>
              <w:bottom w:val="nil"/>
              <w:right w:val="nil"/>
            </w:tcBorders>
            <w:shd w:val="clear" w:color="auto" w:fill="auto"/>
            <w:noWrap/>
            <w:vAlign w:val="bottom"/>
            <w:hideMark/>
          </w:tcPr>
          <w:p w14:paraId="134DA63A" w14:textId="1B00FE03" w:rsidR="001C013A" w:rsidRPr="00387EC7" w:rsidRDefault="001C013A" w:rsidP="00387EC7">
            <w:pPr>
              <w:spacing w:before="0" w:after="0"/>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24EEB53F" w14:textId="627BF960" w:rsidR="001C013A" w:rsidRPr="00387EC7" w:rsidRDefault="001C013A" w:rsidP="00387EC7">
            <w:pPr>
              <w:spacing w:before="0" w:after="0"/>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74ABF1DF" w14:textId="2602CC36" w:rsidR="001C013A" w:rsidRPr="00387EC7" w:rsidRDefault="001C013A"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036AFCDD" w14:textId="4B1163E5" w:rsidR="001C013A" w:rsidRPr="00387EC7" w:rsidRDefault="001C013A"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3A735FB6" w14:textId="46C8EB13" w:rsidR="001C013A" w:rsidRPr="00387EC7" w:rsidRDefault="001C013A" w:rsidP="00387EC7">
            <w:pPr>
              <w:spacing w:before="0" w:after="0"/>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5D278DC1" w14:textId="34038F93" w:rsidR="001C013A" w:rsidRPr="00387EC7" w:rsidRDefault="001C013A"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51760F5C" w14:textId="118D2FE2" w:rsidR="001C013A" w:rsidRPr="00387EC7" w:rsidRDefault="001C013A"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39382BFE" w14:textId="2234FBD0"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3AFC7482" w14:textId="7417EDB1"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020E72C7" w14:textId="3D6FF7E5" w:rsidR="001C013A" w:rsidRPr="00387EC7" w:rsidRDefault="001C013A" w:rsidP="00387EC7">
            <w:pPr>
              <w:spacing w:before="0" w:after="0"/>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7F55DDB5" w14:textId="0B85E642" w:rsidR="001C013A"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1C276969" w14:textId="2ADF3231" w:rsidR="001C013A" w:rsidRPr="00387EC7" w:rsidRDefault="001C013A" w:rsidP="00387EC7">
            <w:pPr>
              <w:spacing w:before="0" w:after="0"/>
              <w:jc w:val="center"/>
              <w:rPr>
                <w:rFonts w:ascii="Calibri" w:hAnsi="Calibri"/>
                <w:color w:val="000000"/>
                <w:sz w:val="20"/>
              </w:rPr>
            </w:pPr>
            <w:r>
              <w:rPr>
                <w:rFonts w:ascii="Calibri" w:hAnsi="Calibri"/>
                <w:color w:val="000000"/>
                <w:sz w:val="20"/>
              </w:rPr>
              <w:t>242.94</w:t>
            </w:r>
          </w:p>
        </w:tc>
      </w:tr>
      <w:tr w:rsidR="001C013A" w:rsidRPr="00387EC7" w14:paraId="6F2365A9" w14:textId="77777777" w:rsidTr="001C013A">
        <w:trPr>
          <w:trHeight w:val="300"/>
        </w:trPr>
        <w:tc>
          <w:tcPr>
            <w:tcW w:w="649" w:type="pct"/>
            <w:tcBorders>
              <w:top w:val="nil"/>
              <w:left w:val="nil"/>
              <w:bottom w:val="nil"/>
              <w:right w:val="nil"/>
            </w:tcBorders>
            <w:shd w:val="clear" w:color="auto" w:fill="auto"/>
            <w:noWrap/>
            <w:vAlign w:val="bottom"/>
            <w:hideMark/>
          </w:tcPr>
          <w:p w14:paraId="7D1B8E08" w14:textId="09CF9BDE" w:rsidR="001C013A" w:rsidRPr="00387EC7" w:rsidRDefault="001C013A" w:rsidP="00387EC7">
            <w:pPr>
              <w:spacing w:before="0" w:after="0"/>
              <w:rPr>
                <w:rFonts w:ascii="Calibri" w:hAnsi="Calibri"/>
                <w:color w:val="000000"/>
                <w:sz w:val="20"/>
              </w:rPr>
            </w:pPr>
            <w:r>
              <w:rPr>
                <w:rFonts w:ascii="Calibri" w:hAnsi="Calibri"/>
                <w:color w:val="000000"/>
                <w:sz w:val="20"/>
              </w:rPr>
              <w:t>pM20lim_.5R</w:t>
            </w:r>
          </w:p>
        </w:tc>
        <w:tc>
          <w:tcPr>
            <w:tcW w:w="399" w:type="pct"/>
            <w:tcBorders>
              <w:top w:val="nil"/>
              <w:left w:val="nil"/>
              <w:bottom w:val="nil"/>
              <w:right w:val="nil"/>
            </w:tcBorders>
            <w:shd w:val="clear" w:color="auto" w:fill="auto"/>
            <w:noWrap/>
            <w:vAlign w:val="bottom"/>
            <w:hideMark/>
          </w:tcPr>
          <w:p w14:paraId="2524CC2F" w14:textId="101D8A17" w:rsidR="001C013A" w:rsidRPr="00387EC7" w:rsidRDefault="001C013A" w:rsidP="00387EC7">
            <w:pPr>
              <w:spacing w:before="0" w:after="0"/>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0FB9E38B" w14:textId="491ACFAF" w:rsidR="001C013A" w:rsidRPr="00387EC7" w:rsidRDefault="001C013A" w:rsidP="00387EC7">
            <w:pPr>
              <w:spacing w:before="0" w:after="0"/>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695B1560" w14:textId="5460F255" w:rsidR="001C013A" w:rsidRPr="00387EC7" w:rsidRDefault="001C013A"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664FE175" w14:textId="753214FD" w:rsidR="001C013A" w:rsidRPr="00387EC7" w:rsidRDefault="001C013A"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218940B0" w14:textId="052090D4" w:rsidR="001C013A" w:rsidRPr="00387EC7" w:rsidRDefault="001C013A" w:rsidP="00387EC7">
            <w:pPr>
              <w:spacing w:before="0" w:after="0"/>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4F87028D" w14:textId="07A7C3C3" w:rsidR="001C013A" w:rsidRPr="00387EC7" w:rsidRDefault="001C013A"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0979ACC0" w14:textId="7072BECD" w:rsidR="001C013A" w:rsidRPr="00387EC7" w:rsidRDefault="001C013A"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1BE4E6D8" w14:textId="65AD2FCB"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37789C93" w14:textId="55069DEE"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291B7E68" w14:textId="6A333F7D" w:rsidR="001C013A" w:rsidRPr="00387EC7" w:rsidRDefault="001C013A" w:rsidP="00387EC7">
            <w:pPr>
              <w:spacing w:before="0" w:after="0"/>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1ECD2ECE" w14:textId="4B179655" w:rsidR="001C013A"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40895234" w14:textId="62EF1D08" w:rsidR="001C013A" w:rsidRPr="00387EC7" w:rsidRDefault="001C013A" w:rsidP="00387EC7">
            <w:pPr>
              <w:spacing w:before="0" w:after="0"/>
              <w:jc w:val="center"/>
              <w:rPr>
                <w:rFonts w:ascii="Calibri" w:hAnsi="Calibri"/>
                <w:color w:val="000000"/>
                <w:sz w:val="20"/>
              </w:rPr>
            </w:pPr>
            <w:r>
              <w:rPr>
                <w:rFonts w:ascii="Calibri" w:hAnsi="Calibri"/>
                <w:color w:val="000000"/>
                <w:sz w:val="20"/>
              </w:rPr>
              <w:t>242.94</w:t>
            </w:r>
          </w:p>
        </w:tc>
      </w:tr>
      <w:tr w:rsidR="001C013A" w:rsidRPr="00387EC7" w14:paraId="39E221DE" w14:textId="77777777" w:rsidTr="001C013A">
        <w:trPr>
          <w:trHeight w:val="300"/>
        </w:trPr>
        <w:tc>
          <w:tcPr>
            <w:tcW w:w="649" w:type="pct"/>
            <w:tcBorders>
              <w:top w:val="nil"/>
              <w:left w:val="nil"/>
              <w:right w:val="nil"/>
            </w:tcBorders>
            <w:shd w:val="clear" w:color="auto" w:fill="auto"/>
            <w:noWrap/>
            <w:vAlign w:val="bottom"/>
          </w:tcPr>
          <w:p w14:paraId="6D69788B" w14:textId="377B518B" w:rsidR="001C013A" w:rsidRPr="00387EC7" w:rsidRDefault="001C013A" w:rsidP="00387EC7">
            <w:pPr>
              <w:spacing w:before="0" w:after="0"/>
              <w:rPr>
                <w:rFonts w:ascii="Calibri" w:hAnsi="Calibri"/>
                <w:color w:val="000000"/>
                <w:sz w:val="20"/>
              </w:rPr>
            </w:pPr>
            <w:r>
              <w:rPr>
                <w:rFonts w:ascii="Calibri" w:hAnsi="Calibri"/>
                <w:color w:val="000000"/>
                <w:sz w:val="20"/>
              </w:rPr>
              <w:t>ConM_1.5R</w:t>
            </w:r>
          </w:p>
        </w:tc>
        <w:tc>
          <w:tcPr>
            <w:tcW w:w="399" w:type="pct"/>
            <w:tcBorders>
              <w:top w:val="nil"/>
              <w:left w:val="nil"/>
              <w:right w:val="nil"/>
            </w:tcBorders>
            <w:shd w:val="clear" w:color="auto" w:fill="auto"/>
            <w:noWrap/>
            <w:vAlign w:val="bottom"/>
          </w:tcPr>
          <w:p w14:paraId="02426BCE" w14:textId="58475564" w:rsidR="001C013A" w:rsidRPr="00387EC7" w:rsidRDefault="001C013A" w:rsidP="00387EC7">
            <w:pPr>
              <w:spacing w:before="0" w:after="0"/>
              <w:jc w:val="center"/>
              <w:rPr>
                <w:rFonts w:ascii="Calibri" w:hAnsi="Calibri"/>
                <w:color w:val="000000"/>
                <w:sz w:val="20"/>
              </w:rPr>
            </w:pPr>
            <w:r>
              <w:rPr>
                <w:rFonts w:ascii="Calibri" w:hAnsi="Calibri"/>
                <w:color w:val="000000"/>
                <w:sz w:val="20"/>
              </w:rPr>
              <w:t>915.27</w:t>
            </w:r>
          </w:p>
        </w:tc>
        <w:tc>
          <w:tcPr>
            <w:tcW w:w="405" w:type="pct"/>
            <w:tcBorders>
              <w:top w:val="nil"/>
              <w:left w:val="nil"/>
              <w:right w:val="nil"/>
            </w:tcBorders>
            <w:shd w:val="clear" w:color="auto" w:fill="auto"/>
            <w:noWrap/>
            <w:vAlign w:val="bottom"/>
          </w:tcPr>
          <w:p w14:paraId="492E6253" w14:textId="249E576D" w:rsidR="001C013A" w:rsidRPr="00387EC7" w:rsidRDefault="001C013A" w:rsidP="00387EC7">
            <w:pPr>
              <w:spacing w:before="0" w:after="0"/>
              <w:jc w:val="center"/>
              <w:rPr>
                <w:rFonts w:ascii="Calibri" w:hAnsi="Calibri"/>
                <w:color w:val="000000"/>
                <w:sz w:val="20"/>
              </w:rPr>
            </w:pPr>
            <w:r>
              <w:rPr>
                <w:rFonts w:ascii="Calibri" w:hAnsi="Calibri"/>
                <w:color w:val="000000"/>
                <w:sz w:val="20"/>
              </w:rPr>
              <w:t>1516.55</w:t>
            </w:r>
          </w:p>
        </w:tc>
        <w:tc>
          <w:tcPr>
            <w:tcW w:w="349" w:type="pct"/>
            <w:tcBorders>
              <w:top w:val="nil"/>
              <w:left w:val="nil"/>
              <w:right w:val="nil"/>
            </w:tcBorders>
            <w:shd w:val="clear" w:color="auto" w:fill="auto"/>
            <w:noWrap/>
            <w:vAlign w:val="bottom"/>
          </w:tcPr>
          <w:p w14:paraId="137EF59B" w14:textId="263D81FE" w:rsidR="001C013A" w:rsidRPr="00387EC7" w:rsidRDefault="001C013A"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08A0F18F" w14:textId="1D5C3515" w:rsidR="001C013A" w:rsidRPr="00387EC7" w:rsidRDefault="001C013A"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215FC1E9" w14:textId="034D47D2" w:rsidR="001C013A" w:rsidRPr="00387EC7" w:rsidRDefault="001C013A" w:rsidP="00387EC7">
            <w:pPr>
              <w:spacing w:before="0" w:after="0"/>
              <w:jc w:val="center"/>
              <w:rPr>
                <w:rFonts w:ascii="Calibri" w:hAnsi="Calibri"/>
                <w:color w:val="000000"/>
                <w:sz w:val="20"/>
              </w:rPr>
            </w:pPr>
            <w:r>
              <w:rPr>
                <w:rFonts w:ascii="Calibri" w:hAnsi="Calibri"/>
                <w:color w:val="000000"/>
                <w:sz w:val="20"/>
              </w:rPr>
              <w:t>0.28</w:t>
            </w:r>
          </w:p>
        </w:tc>
        <w:tc>
          <w:tcPr>
            <w:tcW w:w="350" w:type="pct"/>
            <w:tcBorders>
              <w:top w:val="nil"/>
              <w:left w:val="nil"/>
              <w:right w:val="nil"/>
            </w:tcBorders>
            <w:shd w:val="clear" w:color="auto" w:fill="auto"/>
            <w:noWrap/>
            <w:vAlign w:val="bottom"/>
          </w:tcPr>
          <w:p w14:paraId="76A94085" w14:textId="4A0DBCA6" w:rsidR="001C013A" w:rsidRPr="00387EC7" w:rsidRDefault="001C013A"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top w:val="nil"/>
              <w:left w:val="nil"/>
              <w:right w:val="nil"/>
            </w:tcBorders>
            <w:shd w:val="clear" w:color="auto" w:fill="auto"/>
            <w:noWrap/>
            <w:vAlign w:val="bottom"/>
          </w:tcPr>
          <w:p w14:paraId="561D2C92" w14:textId="7D0EA62C" w:rsidR="001C013A" w:rsidRPr="00387EC7" w:rsidRDefault="001C013A"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top w:val="nil"/>
              <w:left w:val="nil"/>
              <w:right w:val="nil"/>
            </w:tcBorders>
            <w:shd w:val="clear" w:color="auto" w:fill="auto"/>
            <w:noWrap/>
            <w:vAlign w:val="bottom"/>
          </w:tcPr>
          <w:p w14:paraId="3843B96D" w14:textId="400F5D0B"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192D6304" w14:textId="79E58C66"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7D3C50D0" w14:textId="5C053551" w:rsidR="001C013A" w:rsidRPr="00387EC7" w:rsidRDefault="001C013A" w:rsidP="00387EC7">
            <w:pPr>
              <w:spacing w:before="0" w:after="0"/>
              <w:jc w:val="center"/>
              <w:rPr>
                <w:rFonts w:ascii="Calibri" w:hAnsi="Calibri"/>
                <w:color w:val="000000"/>
                <w:sz w:val="20"/>
              </w:rPr>
            </w:pPr>
            <w:r>
              <w:rPr>
                <w:rFonts w:ascii="Calibri" w:hAnsi="Calibri"/>
                <w:color w:val="000000"/>
                <w:sz w:val="20"/>
              </w:rPr>
              <w:t>0.289</w:t>
            </w:r>
          </w:p>
        </w:tc>
        <w:tc>
          <w:tcPr>
            <w:tcW w:w="395" w:type="pct"/>
            <w:tcBorders>
              <w:top w:val="nil"/>
              <w:left w:val="nil"/>
              <w:right w:val="nil"/>
            </w:tcBorders>
            <w:shd w:val="clear" w:color="auto" w:fill="auto"/>
            <w:noWrap/>
            <w:vAlign w:val="bottom"/>
          </w:tcPr>
          <w:p w14:paraId="0DF53CE4" w14:textId="4EDB39D8" w:rsidR="001C013A"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top w:val="nil"/>
              <w:left w:val="nil"/>
              <w:right w:val="nil"/>
            </w:tcBorders>
            <w:shd w:val="clear" w:color="auto" w:fill="auto"/>
            <w:noWrap/>
            <w:vAlign w:val="bottom"/>
          </w:tcPr>
          <w:p w14:paraId="142DBE17" w14:textId="4B46F001" w:rsidR="001C013A" w:rsidRPr="00387EC7" w:rsidRDefault="001C013A" w:rsidP="00387EC7">
            <w:pPr>
              <w:spacing w:before="0" w:after="0"/>
              <w:jc w:val="center"/>
              <w:rPr>
                <w:rFonts w:ascii="Calibri" w:hAnsi="Calibri"/>
                <w:color w:val="000000"/>
                <w:sz w:val="20"/>
              </w:rPr>
            </w:pPr>
            <w:r>
              <w:rPr>
                <w:rFonts w:ascii="Calibri" w:hAnsi="Calibri"/>
                <w:color w:val="000000"/>
                <w:sz w:val="20"/>
              </w:rPr>
              <w:t>242.94</w:t>
            </w:r>
          </w:p>
        </w:tc>
      </w:tr>
      <w:tr w:rsidR="001C013A" w:rsidRPr="00387EC7" w14:paraId="02BB3925" w14:textId="77777777" w:rsidTr="001C013A">
        <w:trPr>
          <w:trHeight w:val="300"/>
        </w:trPr>
        <w:tc>
          <w:tcPr>
            <w:tcW w:w="649" w:type="pct"/>
            <w:tcBorders>
              <w:top w:val="nil"/>
              <w:left w:val="nil"/>
              <w:right w:val="nil"/>
            </w:tcBorders>
            <w:shd w:val="clear" w:color="auto" w:fill="auto"/>
            <w:noWrap/>
            <w:vAlign w:val="bottom"/>
          </w:tcPr>
          <w:p w14:paraId="125AD520" w14:textId="10F414D2" w:rsidR="001C013A" w:rsidRPr="00387EC7" w:rsidRDefault="001C013A" w:rsidP="00387EC7">
            <w:pPr>
              <w:spacing w:before="0" w:after="0"/>
              <w:rPr>
                <w:rFonts w:ascii="Calibri" w:hAnsi="Calibri"/>
                <w:color w:val="000000"/>
                <w:sz w:val="20"/>
              </w:rPr>
            </w:pPr>
            <w:r>
              <w:rPr>
                <w:rFonts w:ascii="Calibri" w:hAnsi="Calibri"/>
                <w:color w:val="000000"/>
                <w:sz w:val="20"/>
              </w:rPr>
              <w:t>pM40_1.5R</w:t>
            </w:r>
          </w:p>
        </w:tc>
        <w:tc>
          <w:tcPr>
            <w:tcW w:w="399" w:type="pct"/>
            <w:tcBorders>
              <w:top w:val="nil"/>
              <w:left w:val="nil"/>
              <w:right w:val="nil"/>
            </w:tcBorders>
            <w:shd w:val="clear" w:color="auto" w:fill="auto"/>
            <w:noWrap/>
            <w:vAlign w:val="bottom"/>
          </w:tcPr>
          <w:p w14:paraId="41AEDCCE" w14:textId="43A3D0A5" w:rsidR="001C013A" w:rsidRPr="00387EC7" w:rsidRDefault="001C013A" w:rsidP="00387EC7">
            <w:pPr>
              <w:spacing w:before="0" w:after="0"/>
              <w:jc w:val="center"/>
              <w:rPr>
                <w:rFonts w:ascii="Calibri" w:hAnsi="Calibri"/>
                <w:color w:val="000000"/>
                <w:sz w:val="20"/>
              </w:rPr>
            </w:pPr>
            <w:r>
              <w:rPr>
                <w:rFonts w:ascii="Calibri" w:hAnsi="Calibri"/>
                <w:color w:val="000000"/>
                <w:sz w:val="20"/>
              </w:rPr>
              <w:t>915.27</w:t>
            </w:r>
          </w:p>
        </w:tc>
        <w:tc>
          <w:tcPr>
            <w:tcW w:w="405" w:type="pct"/>
            <w:tcBorders>
              <w:top w:val="nil"/>
              <w:left w:val="nil"/>
              <w:right w:val="nil"/>
            </w:tcBorders>
            <w:shd w:val="clear" w:color="auto" w:fill="auto"/>
            <w:noWrap/>
            <w:vAlign w:val="bottom"/>
          </w:tcPr>
          <w:p w14:paraId="6C599CCE" w14:textId="225089B3" w:rsidR="001C013A" w:rsidRPr="00387EC7" w:rsidRDefault="001C013A" w:rsidP="00387EC7">
            <w:pPr>
              <w:spacing w:before="0" w:after="0"/>
              <w:jc w:val="center"/>
              <w:rPr>
                <w:rFonts w:ascii="Calibri" w:hAnsi="Calibri"/>
                <w:color w:val="000000"/>
                <w:sz w:val="20"/>
              </w:rPr>
            </w:pPr>
            <w:r>
              <w:rPr>
                <w:rFonts w:ascii="Calibri" w:hAnsi="Calibri"/>
                <w:color w:val="000000"/>
                <w:sz w:val="20"/>
              </w:rPr>
              <w:t>1516.55</w:t>
            </w:r>
          </w:p>
        </w:tc>
        <w:tc>
          <w:tcPr>
            <w:tcW w:w="349" w:type="pct"/>
            <w:tcBorders>
              <w:top w:val="nil"/>
              <w:left w:val="nil"/>
              <w:right w:val="nil"/>
            </w:tcBorders>
            <w:shd w:val="clear" w:color="auto" w:fill="auto"/>
            <w:noWrap/>
            <w:vAlign w:val="bottom"/>
          </w:tcPr>
          <w:p w14:paraId="44E18019" w14:textId="20B0C252" w:rsidR="001C013A" w:rsidRPr="00387EC7" w:rsidRDefault="001C013A"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19FC2344" w14:textId="756D342D" w:rsidR="001C013A" w:rsidRPr="00387EC7" w:rsidRDefault="001C013A"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78E1958E" w14:textId="47BF0058" w:rsidR="001C013A" w:rsidRPr="00387EC7" w:rsidRDefault="001C013A" w:rsidP="00387EC7">
            <w:pPr>
              <w:spacing w:before="0" w:after="0"/>
              <w:jc w:val="center"/>
              <w:rPr>
                <w:rFonts w:ascii="Calibri" w:hAnsi="Calibri"/>
                <w:color w:val="000000"/>
                <w:sz w:val="20"/>
              </w:rPr>
            </w:pPr>
            <w:r>
              <w:rPr>
                <w:rFonts w:ascii="Calibri" w:hAnsi="Calibri"/>
                <w:color w:val="000000"/>
                <w:sz w:val="20"/>
              </w:rPr>
              <w:t>0.31</w:t>
            </w:r>
          </w:p>
        </w:tc>
        <w:tc>
          <w:tcPr>
            <w:tcW w:w="350" w:type="pct"/>
            <w:tcBorders>
              <w:top w:val="nil"/>
              <w:left w:val="nil"/>
              <w:right w:val="nil"/>
            </w:tcBorders>
            <w:shd w:val="clear" w:color="auto" w:fill="auto"/>
            <w:noWrap/>
            <w:vAlign w:val="bottom"/>
          </w:tcPr>
          <w:p w14:paraId="0B62942B" w14:textId="0C0AF79C" w:rsidR="001C013A" w:rsidRPr="00387EC7" w:rsidRDefault="001C013A"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top w:val="nil"/>
              <w:left w:val="nil"/>
              <w:right w:val="nil"/>
            </w:tcBorders>
            <w:shd w:val="clear" w:color="auto" w:fill="auto"/>
            <w:noWrap/>
            <w:vAlign w:val="bottom"/>
          </w:tcPr>
          <w:p w14:paraId="5FDADDF8" w14:textId="3609CECF" w:rsidR="001C013A" w:rsidRPr="00387EC7" w:rsidRDefault="001C013A"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top w:val="nil"/>
              <w:left w:val="nil"/>
              <w:right w:val="nil"/>
            </w:tcBorders>
            <w:shd w:val="clear" w:color="auto" w:fill="auto"/>
            <w:noWrap/>
            <w:vAlign w:val="bottom"/>
          </w:tcPr>
          <w:p w14:paraId="6A8258F5" w14:textId="28714C82"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259B99B4" w14:textId="76481632"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5D645B0A" w14:textId="2219FF54" w:rsidR="001C013A" w:rsidRPr="00387EC7" w:rsidRDefault="001C013A" w:rsidP="00387EC7">
            <w:pPr>
              <w:spacing w:before="0" w:after="0"/>
              <w:jc w:val="center"/>
              <w:rPr>
                <w:rFonts w:ascii="Calibri" w:hAnsi="Calibri"/>
                <w:color w:val="000000"/>
                <w:sz w:val="20"/>
              </w:rPr>
            </w:pPr>
            <w:r>
              <w:rPr>
                <w:rFonts w:ascii="Calibri" w:hAnsi="Calibri"/>
                <w:color w:val="000000"/>
                <w:sz w:val="20"/>
              </w:rPr>
              <w:t>0.289</w:t>
            </w:r>
          </w:p>
        </w:tc>
        <w:tc>
          <w:tcPr>
            <w:tcW w:w="395" w:type="pct"/>
            <w:tcBorders>
              <w:top w:val="nil"/>
              <w:left w:val="nil"/>
              <w:right w:val="nil"/>
            </w:tcBorders>
            <w:shd w:val="clear" w:color="auto" w:fill="auto"/>
            <w:noWrap/>
            <w:vAlign w:val="bottom"/>
          </w:tcPr>
          <w:p w14:paraId="6E0587DD" w14:textId="5A64F9E1" w:rsidR="001C013A"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top w:val="nil"/>
              <w:left w:val="nil"/>
              <w:right w:val="nil"/>
            </w:tcBorders>
            <w:shd w:val="clear" w:color="auto" w:fill="auto"/>
            <w:noWrap/>
            <w:vAlign w:val="bottom"/>
          </w:tcPr>
          <w:p w14:paraId="653A2570" w14:textId="6ED307B3" w:rsidR="001C013A" w:rsidRPr="00387EC7" w:rsidRDefault="001C013A" w:rsidP="00387EC7">
            <w:pPr>
              <w:spacing w:before="0" w:after="0"/>
              <w:jc w:val="center"/>
              <w:rPr>
                <w:rFonts w:ascii="Calibri" w:hAnsi="Calibri"/>
                <w:color w:val="000000"/>
                <w:sz w:val="20"/>
              </w:rPr>
            </w:pPr>
            <w:r>
              <w:rPr>
                <w:rFonts w:ascii="Calibri" w:hAnsi="Calibri"/>
                <w:color w:val="000000"/>
                <w:sz w:val="20"/>
              </w:rPr>
              <w:t>242.94</w:t>
            </w:r>
          </w:p>
        </w:tc>
      </w:tr>
      <w:tr w:rsidR="001C013A" w:rsidRPr="00387EC7" w14:paraId="6F769691" w14:textId="77777777" w:rsidTr="001C013A">
        <w:trPr>
          <w:trHeight w:val="300"/>
        </w:trPr>
        <w:tc>
          <w:tcPr>
            <w:tcW w:w="649" w:type="pct"/>
            <w:tcBorders>
              <w:left w:val="nil"/>
              <w:right w:val="nil"/>
            </w:tcBorders>
            <w:shd w:val="clear" w:color="auto" w:fill="auto"/>
            <w:noWrap/>
            <w:vAlign w:val="bottom"/>
          </w:tcPr>
          <w:p w14:paraId="5939089F" w14:textId="7ECF6F29" w:rsidR="001C013A" w:rsidRDefault="001C013A" w:rsidP="00387EC7">
            <w:pPr>
              <w:spacing w:before="0" w:after="0"/>
              <w:rPr>
                <w:rFonts w:ascii="Calibri" w:hAnsi="Calibri"/>
                <w:color w:val="000000"/>
                <w:sz w:val="20"/>
              </w:rPr>
            </w:pPr>
            <w:r>
              <w:rPr>
                <w:rFonts w:ascii="Calibri" w:hAnsi="Calibri"/>
                <w:color w:val="000000"/>
                <w:sz w:val="20"/>
              </w:rPr>
              <w:t>pM20_1.5R</w:t>
            </w:r>
          </w:p>
        </w:tc>
        <w:tc>
          <w:tcPr>
            <w:tcW w:w="399" w:type="pct"/>
            <w:tcBorders>
              <w:left w:val="nil"/>
              <w:right w:val="nil"/>
            </w:tcBorders>
            <w:shd w:val="clear" w:color="auto" w:fill="auto"/>
            <w:noWrap/>
            <w:vAlign w:val="bottom"/>
          </w:tcPr>
          <w:p w14:paraId="7C0C9154" w14:textId="08300F23" w:rsidR="001C013A" w:rsidRPr="00387EC7" w:rsidRDefault="001C013A" w:rsidP="00387EC7">
            <w:pPr>
              <w:spacing w:before="0" w:after="0"/>
              <w:jc w:val="center"/>
              <w:rPr>
                <w:rFonts w:ascii="Calibri" w:hAnsi="Calibri"/>
                <w:color w:val="000000"/>
                <w:sz w:val="20"/>
              </w:rPr>
            </w:pPr>
            <w:r>
              <w:rPr>
                <w:rFonts w:ascii="Calibri" w:hAnsi="Calibri"/>
                <w:color w:val="000000"/>
                <w:sz w:val="20"/>
              </w:rPr>
              <w:t>915.27</w:t>
            </w:r>
          </w:p>
        </w:tc>
        <w:tc>
          <w:tcPr>
            <w:tcW w:w="405" w:type="pct"/>
            <w:tcBorders>
              <w:left w:val="nil"/>
              <w:right w:val="nil"/>
            </w:tcBorders>
            <w:shd w:val="clear" w:color="auto" w:fill="auto"/>
            <w:noWrap/>
            <w:vAlign w:val="bottom"/>
          </w:tcPr>
          <w:p w14:paraId="09302DFE" w14:textId="06BF6A01" w:rsidR="001C013A" w:rsidRPr="00387EC7" w:rsidRDefault="001C013A" w:rsidP="00387EC7">
            <w:pPr>
              <w:spacing w:before="0" w:after="0"/>
              <w:jc w:val="center"/>
              <w:rPr>
                <w:rFonts w:ascii="Calibri" w:hAnsi="Calibri"/>
                <w:color w:val="000000"/>
                <w:sz w:val="20"/>
              </w:rPr>
            </w:pPr>
            <w:r>
              <w:rPr>
                <w:rFonts w:ascii="Calibri" w:hAnsi="Calibri"/>
                <w:color w:val="000000"/>
                <w:sz w:val="20"/>
              </w:rPr>
              <w:t>1516.55</w:t>
            </w:r>
          </w:p>
        </w:tc>
        <w:tc>
          <w:tcPr>
            <w:tcW w:w="349" w:type="pct"/>
            <w:tcBorders>
              <w:left w:val="nil"/>
              <w:right w:val="nil"/>
            </w:tcBorders>
            <w:shd w:val="clear" w:color="auto" w:fill="auto"/>
            <w:noWrap/>
            <w:vAlign w:val="bottom"/>
          </w:tcPr>
          <w:p w14:paraId="18612119" w14:textId="381B7D7C" w:rsidR="001C013A" w:rsidRPr="00387EC7" w:rsidRDefault="001C013A"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613F7BEB" w14:textId="7977A279" w:rsidR="001C013A" w:rsidRPr="00387EC7" w:rsidRDefault="001C013A"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5B81DD48" w14:textId="24EF230E" w:rsidR="001C013A" w:rsidRPr="00387EC7" w:rsidRDefault="001C013A" w:rsidP="00387EC7">
            <w:pPr>
              <w:spacing w:before="0" w:after="0"/>
              <w:jc w:val="center"/>
              <w:rPr>
                <w:rFonts w:ascii="Calibri" w:hAnsi="Calibri"/>
                <w:color w:val="000000"/>
                <w:sz w:val="20"/>
              </w:rPr>
            </w:pPr>
            <w:r>
              <w:rPr>
                <w:rFonts w:ascii="Calibri" w:hAnsi="Calibri"/>
                <w:color w:val="000000"/>
                <w:sz w:val="20"/>
              </w:rPr>
              <w:t>0.31</w:t>
            </w:r>
          </w:p>
        </w:tc>
        <w:tc>
          <w:tcPr>
            <w:tcW w:w="350" w:type="pct"/>
            <w:tcBorders>
              <w:left w:val="nil"/>
              <w:right w:val="nil"/>
            </w:tcBorders>
            <w:shd w:val="clear" w:color="auto" w:fill="auto"/>
            <w:noWrap/>
            <w:vAlign w:val="bottom"/>
          </w:tcPr>
          <w:p w14:paraId="720BBB53" w14:textId="1BC9E434" w:rsidR="001C013A" w:rsidRPr="00387EC7" w:rsidRDefault="001C013A"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left w:val="nil"/>
              <w:right w:val="nil"/>
            </w:tcBorders>
            <w:shd w:val="clear" w:color="auto" w:fill="auto"/>
            <w:noWrap/>
            <w:vAlign w:val="bottom"/>
          </w:tcPr>
          <w:p w14:paraId="471E5FF4" w14:textId="314FB989" w:rsidR="001C013A" w:rsidRPr="00387EC7" w:rsidRDefault="001C013A"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left w:val="nil"/>
              <w:right w:val="nil"/>
            </w:tcBorders>
            <w:shd w:val="clear" w:color="auto" w:fill="auto"/>
            <w:noWrap/>
            <w:vAlign w:val="bottom"/>
          </w:tcPr>
          <w:p w14:paraId="7353F6C5" w14:textId="1D90E514"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left w:val="nil"/>
              <w:right w:val="nil"/>
            </w:tcBorders>
            <w:shd w:val="clear" w:color="auto" w:fill="auto"/>
            <w:noWrap/>
            <w:vAlign w:val="bottom"/>
          </w:tcPr>
          <w:p w14:paraId="772EC951" w14:textId="468860CB"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left w:val="nil"/>
              <w:right w:val="nil"/>
            </w:tcBorders>
            <w:shd w:val="clear" w:color="auto" w:fill="auto"/>
            <w:noWrap/>
            <w:vAlign w:val="bottom"/>
          </w:tcPr>
          <w:p w14:paraId="58EE1C0A" w14:textId="395045F7" w:rsidR="001C013A" w:rsidRPr="00387EC7" w:rsidRDefault="001C013A" w:rsidP="00387EC7">
            <w:pPr>
              <w:spacing w:before="0" w:after="0"/>
              <w:jc w:val="center"/>
              <w:rPr>
                <w:rFonts w:ascii="Calibri" w:hAnsi="Calibri"/>
                <w:color w:val="000000"/>
                <w:sz w:val="20"/>
              </w:rPr>
            </w:pPr>
            <w:r>
              <w:rPr>
                <w:rFonts w:ascii="Calibri" w:hAnsi="Calibri"/>
                <w:color w:val="000000"/>
                <w:sz w:val="20"/>
              </w:rPr>
              <w:t>0.289</w:t>
            </w:r>
          </w:p>
        </w:tc>
        <w:tc>
          <w:tcPr>
            <w:tcW w:w="395" w:type="pct"/>
            <w:tcBorders>
              <w:left w:val="nil"/>
              <w:right w:val="nil"/>
            </w:tcBorders>
            <w:shd w:val="clear" w:color="auto" w:fill="auto"/>
            <w:noWrap/>
            <w:vAlign w:val="bottom"/>
          </w:tcPr>
          <w:p w14:paraId="41B68FF6" w14:textId="5798DF5C" w:rsidR="001C013A"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left w:val="nil"/>
              <w:right w:val="nil"/>
            </w:tcBorders>
            <w:shd w:val="clear" w:color="auto" w:fill="auto"/>
            <w:noWrap/>
            <w:vAlign w:val="bottom"/>
          </w:tcPr>
          <w:p w14:paraId="13BDB287" w14:textId="1EBDA2F7" w:rsidR="001C013A" w:rsidRPr="00387EC7" w:rsidRDefault="001C013A" w:rsidP="00387EC7">
            <w:pPr>
              <w:spacing w:before="0" w:after="0"/>
              <w:jc w:val="center"/>
              <w:rPr>
                <w:rFonts w:ascii="Calibri" w:hAnsi="Calibri"/>
                <w:color w:val="000000"/>
                <w:sz w:val="20"/>
              </w:rPr>
            </w:pPr>
            <w:r>
              <w:rPr>
                <w:rFonts w:ascii="Calibri" w:hAnsi="Calibri"/>
                <w:color w:val="000000"/>
                <w:sz w:val="20"/>
              </w:rPr>
              <w:t>242.94</w:t>
            </w:r>
          </w:p>
        </w:tc>
      </w:tr>
      <w:tr w:rsidR="001C013A" w:rsidRPr="00387EC7" w14:paraId="45F02C3B" w14:textId="77777777" w:rsidTr="001C013A">
        <w:trPr>
          <w:trHeight w:val="300"/>
        </w:trPr>
        <w:tc>
          <w:tcPr>
            <w:tcW w:w="649" w:type="pct"/>
            <w:tcBorders>
              <w:left w:val="nil"/>
              <w:bottom w:val="single" w:sz="4" w:space="0" w:color="auto"/>
              <w:right w:val="nil"/>
            </w:tcBorders>
            <w:shd w:val="clear" w:color="auto" w:fill="auto"/>
            <w:noWrap/>
            <w:vAlign w:val="bottom"/>
          </w:tcPr>
          <w:p w14:paraId="3F82047F" w14:textId="3D6876CE" w:rsidR="001C013A" w:rsidRDefault="001C013A" w:rsidP="00896EFB">
            <w:pPr>
              <w:spacing w:before="0" w:after="0"/>
              <w:rPr>
                <w:rFonts w:ascii="Calibri" w:hAnsi="Calibri"/>
                <w:color w:val="000000"/>
                <w:sz w:val="20"/>
              </w:rPr>
            </w:pPr>
            <w:r>
              <w:rPr>
                <w:rFonts w:ascii="Calibri" w:hAnsi="Calibri"/>
                <w:color w:val="000000"/>
                <w:sz w:val="20"/>
              </w:rPr>
              <w:t>pM20lim_1.5R</w:t>
            </w:r>
          </w:p>
        </w:tc>
        <w:tc>
          <w:tcPr>
            <w:tcW w:w="399" w:type="pct"/>
            <w:tcBorders>
              <w:left w:val="nil"/>
              <w:bottom w:val="single" w:sz="4" w:space="0" w:color="auto"/>
              <w:right w:val="nil"/>
            </w:tcBorders>
            <w:shd w:val="clear" w:color="auto" w:fill="auto"/>
            <w:noWrap/>
            <w:vAlign w:val="bottom"/>
          </w:tcPr>
          <w:p w14:paraId="79F342A4" w14:textId="36C161E5" w:rsidR="001C013A" w:rsidRPr="00387EC7" w:rsidRDefault="001C013A" w:rsidP="00896EFB">
            <w:pPr>
              <w:spacing w:before="0" w:after="0"/>
              <w:rPr>
                <w:rFonts w:ascii="Calibri" w:hAnsi="Calibri"/>
                <w:color w:val="000000"/>
                <w:sz w:val="20"/>
              </w:rPr>
            </w:pPr>
            <w:r>
              <w:rPr>
                <w:rFonts w:ascii="Calibri" w:hAnsi="Calibri"/>
                <w:color w:val="000000"/>
                <w:sz w:val="20"/>
              </w:rPr>
              <w:t>915.27</w:t>
            </w:r>
          </w:p>
        </w:tc>
        <w:tc>
          <w:tcPr>
            <w:tcW w:w="405" w:type="pct"/>
            <w:tcBorders>
              <w:left w:val="nil"/>
              <w:bottom w:val="single" w:sz="4" w:space="0" w:color="auto"/>
              <w:right w:val="nil"/>
            </w:tcBorders>
            <w:shd w:val="clear" w:color="auto" w:fill="auto"/>
            <w:noWrap/>
            <w:vAlign w:val="bottom"/>
          </w:tcPr>
          <w:p w14:paraId="04508ADD" w14:textId="785250E5" w:rsidR="001C013A" w:rsidRPr="00387EC7" w:rsidRDefault="001C013A" w:rsidP="00387EC7">
            <w:pPr>
              <w:spacing w:before="0" w:after="0"/>
              <w:jc w:val="center"/>
              <w:rPr>
                <w:rFonts w:ascii="Calibri" w:hAnsi="Calibri"/>
                <w:color w:val="000000"/>
                <w:sz w:val="20"/>
              </w:rPr>
            </w:pPr>
            <w:r>
              <w:rPr>
                <w:rFonts w:ascii="Calibri" w:hAnsi="Calibri"/>
                <w:color w:val="000000"/>
                <w:sz w:val="20"/>
              </w:rPr>
              <w:t>1516.55</w:t>
            </w:r>
          </w:p>
        </w:tc>
        <w:tc>
          <w:tcPr>
            <w:tcW w:w="349" w:type="pct"/>
            <w:tcBorders>
              <w:left w:val="nil"/>
              <w:bottom w:val="single" w:sz="4" w:space="0" w:color="auto"/>
              <w:right w:val="nil"/>
            </w:tcBorders>
            <w:shd w:val="clear" w:color="auto" w:fill="auto"/>
            <w:noWrap/>
            <w:vAlign w:val="bottom"/>
          </w:tcPr>
          <w:p w14:paraId="20EBE860" w14:textId="11A9D2A5" w:rsidR="001C013A" w:rsidRPr="00387EC7" w:rsidRDefault="001C013A" w:rsidP="00387EC7">
            <w:pPr>
              <w:spacing w:before="0" w:after="0"/>
              <w:jc w:val="center"/>
              <w:rPr>
                <w:rFonts w:ascii="Calibri" w:hAnsi="Calibri"/>
                <w:color w:val="000000"/>
                <w:sz w:val="20"/>
              </w:rPr>
            </w:pPr>
            <w:r>
              <w:rPr>
                <w:rFonts w:ascii="Calibri" w:hAnsi="Calibri"/>
                <w:color w:val="000000"/>
                <w:sz w:val="20"/>
              </w:rPr>
              <w:t>0.39</w:t>
            </w:r>
          </w:p>
        </w:tc>
        <w:tc>
          <w:tcPr>
            <w:tcW w:w="349" w:type="pct"/>
            <w:tcBorders>
              <w:left w:val="nil"/>
              <w:bottom w:val="single" w:sz="4" w:space="0" w:color="auto"/>
              <w:right w:val="nil"/>
            </w:tcBorders>
            <w:shd w:val="clear" w:color="auto" w:fill="auto"/>
            <w:noWrap/>
            <w:vAlign w:val="bottom"/>
          </w:tcPr>
          <w:p w14:paraId="153E652C" w14:textId="7DA0ED2C" w:rsidR="001C013A" w:rsidRPr="00387EC7" w:rsidRDefault="001C013A" w:rsidP="00387EC7">
            <w:pPr>
              <w:spacing w:before="0" w:after="0"/>
              <w:jc w:val="center"/>
              <w:rPr>
                <w:rFonts w:ascii="Calibri" w:hAnsi="Calibri"/>
                <w:color w:val="000000"/>
                <w:sz w:val="20"/>
              </w:rPr>
            </w:pPr>
            <w:r>
              <w:rPr>
                <w:rFonts w:ascii="Calibri" w:hAnsi="Calibri"/>
                <w:color w:val="000000"/>
                <w:sz w:val="20"/>
              </w:rPr>
              <w:t>0.36</w:t>
            </w:r>
          </w:p>
        </w:tc>
        <w:tc>
          <w:tcPr>
            <w:tcW w:w="349" w:type="pct"/>
            <w:tcBorders>
              <w:left w:val="nil"/>
              <w:bottom w:val="single" w:sz="4" w:space="0" w:color="auto"/>
              <w:right w:val="nil"/>
            </w:tcBorders>
            <w:shd w:val="clear" w:color="auto" w:fill="auto"/>
            <w:noWrap/>
            <w:vAlign w:val="bottom"/>
          </w:tcPr>
          <w:p w14:paraId="15BC089A" w14:textId="4D60C618" w:rsidR="001C013A" w:rsidRPr="00387EC7" w:rsidRDefault="001C013A" w:rsidP="00387EC7">
            <w:pPr>
              <w:spacing w:before="0" w:after="0"/>
              <w:jc w:val="center"/>
              <w:rPr>
                <w:rFonts w:ascii="Calibri" w:hAnsi="Calibri"/>
                <w:color w:val="000000"/>
                <w:sz w:val="20"/>
              </w:rPr>
            </w:pPr>
            <w:r>
              <w:rPr>
                <w:rFonts w:ascii="Calibri" w:hAnsi="Calibri"/>
                <w:color w:val="000000"/>
                <w:sz w:val="20"/>
              </w:rPr>
              <w:t>0.31</w:t>
            </w:r>
          </w:p>
        </w:tc>
        <w:tc>
          <w:tcPr>
            <w:tcW w:w="350" w:type="pct"/>
            <w:tcBorders>
              <w:left w:val="nil"/>
              <w:bottom w:val="single" w:sz="4" w:space="0" w:color="auto"/>
              <w:right w:val="nil"/>
            </w:tcBorders>
            <w:shd w:val="clear" w:color="auto" w:fill="auto"/>
            <w:noWrap/>
            <w:vAlign w:val="bottom"/>
          </w:tcPr>
          <w:p w14:paraId="53A21AC1" w14:textId="2B447223" w:rsidR="001C013A" w:rsidRPr="00387EC7" w:rsidRDefault="001C013A" w:rsidP="00387EC7">
            <w:pPr>
              <w:spacing w:before="0" w:after="0"/>
              <w:jc w:val="center"/>
              <w:rPr>
                <w:rFonts w:ascii="Calibri" w:hAnsi="Calibri"/>
                <w:color w:val="000000"/>
                <w:sz w:val="20"/>
              </w:rPr>
            </w:pPr>
            <w:r>
              <w:rPr>
                <w:rFonts w:ascii="Calibri" w:hAnsi="Calibri"/>
                <w:color w:val="000000"/>
                <w:sz w:val="20"/>
              </w:rPr>
              <w:t>0.24</w:t>
            </w:r>
          </w:p>
        </w:tc>
        <w:tc>
          <w:tcPr>
            <w:tcW w:w="350" w:type="pct"/>
            <w:tcBorders>
              <w:left w:val="nil"/>
              <w:bottom w:val="single" w:sz="4" w:space="0" w:color="auto"/>
              <w:right w:val="nil"/>
            </w:tcBorders>
            <w:shd w:val="clear" w:color="auto" w:fill="auto"/>
            <w:noWrap/>
            <w:vAlign w:val="bottom"/>
          </w:tcPr>
          <w:p w14:paraId="0CE92ED1" w14:textId="5A8D8A8B" w:rsidR="001C013A" w:rsidRPr="00387EC7" w:rsidRDefault="001C013A" w:rsidP="00387EC7">
            <w:pPr>
              <w:spacing w:before="0" w:after="0"/>
              <w:jc w:val="center"/>
              <w:rPr>
                <w:rFonts w:ascii="Calibri" w:hAnsi="Calibri"/>
                <w:color w:val="000000"/>
                <w:sz w:val="20"/>
              </w:rPr>
            </w:pPr>
            <w:r>
              <w:rPr>
                <w:rFonts w:ascii="Calibri" w:hAnsi="Calibri"/>
                <w:color w:val="000000"/>
                <w:sz w:val="20"/>
              </w:rPr>
              <w:t>0.01</w:t>
            </w:r>
          </w:p>
        </w:tc>
        <w:tc>
          <w:tcPr>
            <w:tcW w:w="350" w:type="pct"/>
            <w:tcBorders>
              <w:left w:val="nil"/>
              <w:bottom w:val="single" w:sz="4" w:space="0" w:color="auto"/>
              <w:right w:val="nil"/>
            </w:tcBorders>
            <w:shd w:val="clear" w:color="auto" w:fill="auto"/>
            <w:noWrap/>
            <w:vAlign w:val="bottom"/>
          </w:tcPr>
          <w:p w14:paraId="68B5AD17" w14:textId="5AB0FF8A"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left w:val="nil"/>
              <w:bottom w:val="single" w:sz="4" w:space="0" w:color="auto"/>
              <w:right w:val="nil"/>
            </w:tcBorders>
            <w:shd w:val="clear" w:color="auto" w:fill="auto"/>
            <w:noWrap/>
            <w:vAlign w:val="bottom"/>
          </w:tcPr>
          <w:p w14:paraId="1CBE28CB" w14:textId="78F6237C" w:rsidR="001C013A" w:rsidRPr="00387EC7" w:rsidRDefault="001C013A" w:rsidP="00387EC7">
            <w:pPr>
              <w:spacing w:before="0" w:after="0"/>
              <w:jc w:val="center"/>
              <w:rPr>
                <w:rFonts w:ascii="Calibri" w:hAnsi="Calibri"/>
                <w:color w:val="000000"/>
                <w:sz w:val="20"/>
              </w:rPr>
            </w:pPr>
            <w:r>
              <w:rPr>
                <w:rFonts w:ascii="Calibri" w:hAnsi="Calibri"/>
                <w:color w:val="000000"/>
                <w:sz w:val="20"/>
              </w:rPr>
              <w:t>0.2</w:t>
            </w:r>
          </w:p>
        </w:tc>
        <w:tc>
          <w:tcPr>
            <w:tcW w:w="350" w:type="pct"/>
            <w:tcBorders>
              <w:left w:val="nil"/>
              <w:bottom w:val="single" w:sz="4" w:space="0" w:color="auto"/>
              <w:right w:val="nil"/>
            </w:tcBorders>
            <w:shd w:val="clear" w:color="auto" w:fill="auto"/>
            <w:noWrap/>
            <w:vAlign w:val="bottom"/>
          </w:tcPr>
          <w:p w14:paraId="462FBAA1" w14:textId="1A44FF0B" w:rsidR="001C013A" w:rsidRPr="00387EC7" w:rsidRDefault="001C013A" w:rsidP="00387EC7">
            <w:pPr>
              <w:spacing w:before="0" w:after="0"/>
              <w:jc w:val="center"/>
              <w:rPr>
                <w:rFonts w:ascii="Calibri" w:hAnsi="Calibri"/>
                <w:color w:val="000000"/>
                <w:sz w:val="20"/>
              </w:rPr>
            </w:pPr>
            <w:commentRangeStart w:id="35"/>
            <w:r>
              <w:rPr>
                <w:rFonts w:ascii="Calibri" w:hAnsi="Calibri"/>
                <w:color w:val="000000"/>
                <w:sz w:val="20"/>
              </w:rPr>
              <w:t>0.289</w:t>
            </w:r>
          </w:p>
        </w:tc>
        <w:tc>
          <w:tcPr>
            <w:tcW w:w="395" w:type="pct"/>
            <w:tcBorders>
              <w:left w:val="nil"/>
              <w:bottom w:val="single" w:sz="4" w:space="0" w:color="auto"/>
              <w:right w:val="nil"/>
            </w:tcBorders>
            <w:shd w:val="clear" w:color="auto" w:fill="auto"/>
            <w:noWrap/>
            <w:vAlign w:val="bottom"/>
          </w:tcPr>
          <w:p w14:paraId="301785E3" w14:textId="63F8FE31" w:rsidR="001C013A" w:rsidRPr="00387EC7" w:rsidRDefault="001C013A" w:rsidP="00387EC7">
            <w:pPr>
              <w:spacing w:before="0" w:after="0"/>
              <w:jc w:val="center"/>
              <w:rPr>
                <w:rFonts w:ascii="Calibri" w:hAnsi="Calibri"/>
                <w:color w:val="000000"/>
                <w:sz w:val="20"/>
              </w:rPr>
            </w:pPr>
            <w:r>
              <w:rPr>
                <w:rFonts w:ascii="Calibri" w:hAnsi="Calibri"/>
                <w:color w:val="000000"/>
                <w:sz w:val="20"/>
              </w:rPr>
              <w:t>1200</w:t>
            </w:r>
          </w:p>
        </w:tc>
        <w:tc>
          <w:tcPr>
            <w:tcW w:w="356" w:type="pct"/>
            <w:tcBorders>
              <w:left w:val="nil"/>
              <w:bottom w:val="single" w:sz="4" w:space="0" w:color="auto"/>
              <w:right w:val="nil"/>
            </w:tcBorders>
            <w:shd w:val="clear" w:color="auto" w:fill="auto"/>
            <w:noWrap/>
            <w:vAlign w:val="bottom"/>
          </w:tcPr>
          <w:p w14:paraId="11780F50" w14:textId="623C9CA7" w:rsidR="001C013A" w:rsidRPr="00387EC7" w:rsidRDefault="001C013A" w:rsidP="00387EC7">
            <w:pPr>
              <w:spacing w:before="0" w:after="0"/>
              <w:jc w:val="center"/>
              <w:rPr>
                <w:rFonts w:ascii="Calibri" w:hAnsi="Calibri"/>
                <w:color w:val="000000"/>
                <w:sz w:val="20"/>
              </w:rPr>
            </w:pPr>
            <w:r>
              <w:rPr>
                <w:rFonts w:ascii="Calibri" w:hAnsi="Calibri"/>
                <w:color w:val="000000"/>
                <w:sz w:val="20"/>
              </w:rPr>
              <w:t>242.94</w:t>
            </w:r>
            <w:commentRangeEnd w:id="35"/>
            <w:r>
              <w:rPr>
                <w:rStyle w:val="CommentReference"/>
                <w:rFonts w:ascii="Times New Roman" w:eastAsiaTheme="minorEastAsia" w:hAnsi="Times New Roman" w:cstheme="minorBidi"/>
              </w:rPr>
              <w:commentReference w:id="35"/>
            </w:r>
          </w:p>
        </w:tc>
      </w:tr>
    </w:tbl>
    <w:p w14:paraId="36CD2A40" w14:textId="77777777" w:rsidR="00387EC7" w:rsidRDefault="00387EC7" w:rsidP="00531904">
      <w:pPr>
        <w:pStyle w:val="Tablecaption"/>
        <w:rPr>
          <w:i w:val="0"/>
        </w:rPr>
        <w:sectPr w:rsidR="00387EC7" w:rsidSect="00387EC7">
          <w:pgSz w:w="15840" w:h="12240" w:orient="landscape"/>
          <w:pgMar w:top="1440" w:right="1440" w:bottom="1440" w:left="1440" w:header="720" w:footer="744" w:gutter="0"/>
          <w:cols w:space="720"/>
        </w:sectPr>
      </w:pPr>
    </w:p>
    <w:p w14:paraId="0FC0305B" w14:textId="708CFFA5" w:rsidR="000C6D63" w:rsidRPr="00951C33" w:rsidRDefault="00797558" w:rsidP="00797558">
      <w:pPr>
        <w:pStyle w:val="Tablecaption"/>
        <w:rPr>
          <w:i w:val="0"/>
        </w:rPr>
      </w:pPr>
      <w:bookmarkStart w:id="36" w:name="_Toc452015672"/>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DC7CF2">
        <w:rPr>
          <w:i w:val="0"/>
          <w:noProof/>
        </w:rPr>
        <w:t>3</w:t>
      </w:r>
      <w:r w:rsidRPr="00951C33">
        <w:rPr>
          <w:i w:val="0"/>
        </w:rPr>
        <w:fldChar w:fldCharType="end"/>
      </w:r>
      <w:r w:rsidR="00D33A96" w:rsidRPr="00951C33">
        <w:rPr>
          <w:i w:val="0"/>
        </w:rPr>
        <w:t>.</w:t>
      </w:r>
      <w:r w:rsidR="000C6D63" w:rsidRPr="00951C33">
        <w:rPr>
          <w:i w:val="0"/>
        </w:rPr>
        <w:t xml:space="preserve">  General age-structured, continuous fishery operating model used in</w:t>
      </w:r>
      <w:r w:rsidR="001C5DE3" w:rsidRPr="00951C33">
        <w:rPr>
          <w:i w:val="0"/>
        </w:rPr>
        <w:t xml:space="preserve"> closed loop simulations </w:t>
      </w:r>
      <w:r w:rsidR="00C76763" w:rsidRPr="00951C33">
        <w:rPr>
          <w:i w:val="0"/>
        </w:rPr>
        <w:t>of</w:t>
      </w:r>
      <w:r w:rsidR="001C5DE3" w:rsidRPr="00951C33">
        <w:rPr>
          <w:i w:val="0"/>
        </w:rPr>
        <w:t xml:space="preserve"> </w:t>
      </w:r>
      <w:r w:rsidR="004E10C2">
        <w:rPr>
          <w:i w:val="0"/>
        </w:rPr>
        <w:t>23JKL Cod</w:t>
      </w:r>
      <w:r w:rsidR="000C6D63" w:rsidRPr="00951C33">
        <w:rPr>
          <w:i w:val="0"/>
        </w:rPr>
        <w:t>. The generic superscript "X" is used wherever a function is identical for the fishery (X=F) and survey (X=S).</w:t>
      </w:r>
      <w:bookmarkEnd w:id="36"/>
    </w:p>
    <w:tbl>
      <w:tblPr>
        <w:tblW w:w="9468" w:type="dxa"/>
        <w:tblBorders>
          <w:top w:val="single" w:sz="18" w:space="0" w:color="auto"/>
          <w:insideV w:val="single" w:sz="4" w:space="0" w:color="auto"/>
        </w:tblBorders>
        <w:tblLook w:val="01E0" w:firstRow="1" w:lastRow="1" w:firstColumn="1" w:lastColumn="1" w:noHBand="0" w:noVBand="0"/>
      </w:tblPr>
      <w:tblGrid>
        <w:gridCol w:w="1243"/>
        <w:gridCol w:w="8225"/>
      </w:tblGrid>
      <w:tr w:rsidR="000C6D63" w:rsidRPr="00974591" w14:paraId="56B930FE" w14:textId="77777777" w:rsidTr="00A26BC5">
        <w:trPr>
          <w:trHeight w:val="548"/>
        </w:trPr>
        <w:tc>
          <w:tcPr>
            <w:tcW w:w="9468" w:type="dxa"/>
            <w:gridSpan w:val="2"/>
            <w:vAlign w:val="center"/>
          </w:tcPr>
          <w:p w14:paraId="2B3621BE" w14:textId="77777777" w:rsidR="000C6D63" w:rsidRPr="00974591" w:rsidRDefault="000C6D63" w:rsidP="00A26BC5">
            <w:pPr>
              <w:rPr>
                <w:b/>
              </w:rPr>
            </w:pPr>
            <w:r w:rsidRPr="00974591">
              <w:rPr>
                <w:b/>
              </w:rPr>
              <w:t>Parameters</w:t>
            </w:r>
          </w:p>
        </w:tc>
      </w:tr>
      <w:tr w:rsidR="000C6D63" w:rsidRPr="00974591" w14:paraId="2E865F61" w14:textId="77777777" w:rsidTr="00A26BC5">
        <w:trPr>
          <w:trHeight w:hRule="exact" w:val="567"/>
        </w:trPr>
        <w:tc>
          <w:tcPr>
            <w:tcW w:w="1243" w:type="dxa"/>
            <w:tcBorders>
              <w:top w:val="nil"/>
              <w:right w:val="nil"/>
            </w:tcBorders>
            <w:vAlign w:val="center"/>
          </w:tcPr>
          <w:p w14:paraId="1999583E" w14:textId="5DC772BC" w:rsidR="000C6D63" w:rsidRPr="00974591" w:rsidRDefault="000C6D63" w:rsidP="00A26BC5">
            <w:r w:rsidRPr="00974591">
              <w:t>O</w:t>
            </w:r>
            <w:r w:rsidR="00FB4AE6">
              <w:t>M</w:t>
            </w:r>
            <w:r w:rsidRPr="00974591">
              <w:t>2.1</w:t>
            </w:r>
          </w:p>
        </w:tc>
        <w:tc>
          <w:tcPr>
            <w:tcW w:w="8225" w:type="dxa"/>
            <w:tcBorders>
              <w:left w:val="nil"/>
            </w:tcBorders>
            <w:vAlign w:val="center"/>
          </w:tcPr>
          <w:p w14:paraId="2ADAFF71" w14:textId="77777777" w:rsidR="000C6D63" w:rsidRPr="00974591" w:rsidRDefault="000C6D63" w:rsidP="00A26BC5">
            <w:r w:rsidRPr="00B34B31">
              <w:rPr>
                <w:position w:val="-16"/>
              </w:rPr>
              <w:object w:dxaOrig="7600" w:dyaOrig="460" w14:anchorId="335A448B">
                <v:shape id="_x0000_i1112" type="#_x0000_t75" style="width:379.85pt;height:23.6pt" o:ole="">
                  <v:imagedata r:id="rId195" o:title=""/>
                </v:shape>
                <o:OLEObject Type="Embed" ProgID="Equation.DSMT4" ShapeID="_x0000_i1112" DrawAspect="Content" ObjectID="_1460555432" r:id="rId196"/>
              </w:object>
            </w:r>
          </w:p>
        </w:tc>
      </w:tr>
      <w:tr w:rsidR="000C6D63" w:rsidRPr="00974591" w14:paraId="1E338327" w14:textId="77777777" w:rsidTr="00A26BC5">
        <w:trPr>
          <w:trHeight w:val="503"/>
        </w:trPr>
        <w:tc>
          <w:tcPr>
            <w:tcW w:w="9468" w:type="dxa"/>
            <w:gridSpan w:val="2"/>
            <w:tcBorders>
              <w:top w:val="nil"/>
            </w:tcBorders>
            <w:vAlign w:val="center"/>
          </w:tcPr>
          <w:p w14:paraId="7405D118" w14:textId="77777777" w:rsidR="000C6D63" w:rsidRPr="00974591" w:rsidRDefault="000C6D63" w:rsidP="00A26BC5">
            <w:pPr>
              <w:rPr>
                <w:b/>
              </w:rPr>
            </w:pPr>
            <w:r>
              <w:rPr>
                <w:b/>
              </w:rPr>
              <w:t>Fixed l</w:t>
            </w:r>
            <w:r w:rsidRPr="00974591">
              <w:rPr>
                <w:b/>
              </w:rPr>
              <w:t>ife history schedules</w:t>
            </w:r>
          </w:p>
        </w:tc>
      </w:tr>
      <w:tr w:rsidR="000C6D63" w:rsidRPr="00974591" w14:paraId="01D8757E" w14:textId="77777777" w:rsidTr="00A26BC5">
        <w:trPr>
          <w:trHeight w:val="503"/>
        </w:trPr>
        <w:tc>
          <w:tcPr>
            <w:tcW w:w="1243" w:type="dxa"/>
            <w:tcBorders>
              <w:top w:val="nil"/>
              <w:right w:val="nil"/>
            </w:tcBorders>
            <w:vAlign w:val="center"/>
          </w:tcPr>
          <w:p w14:paraId="393B2558" w14:textId="47896C2A" w:rsidR="000C6D63" w:rsidRPr="00974591" w:rsidRDefault="000C6D63" w:rsidP="00A26BC5">
            <w:r w:rsidRPr="00974591">
              <w:t>O</w:t>
            </w:r>
            <w:r w:rsidR="00FB4AE6">
              <w:t>M</w:t>
            </w:r>
            <w:r w:rsidRPr="00974591">
              <w:t>2.</w:t>
            </w:r>
            <w:r w:rsidR="00FB4AE6">
              <w:t>2</w:t>
            </w:r>
          </w:p>
        </w:tc>
        <w:tc>
          <w:tcPr>
            <w:tcW w:w="8225" w:type="dxa"/>
            <w:tcBorders>
              <w:left w:val="nil"/>
            </w:tcBorders>
            <w:vAlign w:val="center"/>
          </w:tcPr>
          <w:p w14:paraId="2D1460F6" w14:textId="77777777" w:rsidR="000C6D63" w:rsidRPr="00974591" w:rsidRDefault="000C6D63" w:rsidP="00A26BC5">
            <w:r w:rsidRPr="009901DD">
              <w:rPr>
                <w:position w:val="-42"/>
              </w:rPr>
              <w:object w:dxaOrig="4560" w:dyaOrig="840" w14:anchorId="2904451D">
                <v:shape id="_x0000_i1113" type="#_x0000_t75" style="width:224.7pt;height:42.2pt" o:ole="">
                  <v:imagedata r:id="rId197" o:title=""/>
                </v:shape>
                <o:OLEObject Type="Embed" ProgID="Equation.DSMT4" ShapeID="_x0000_i1113" DrawAspect="Content" ObjectID="_1460555433" r:id="rId198"/>
              </w:object>
            </w:r>
          </w:p>
        </w:tc>
      </w:tr>
      <w:tr w:rsidR="000C6D63" w:rsidRPr="00974591" w14:paraId="6613B364" w14:textId="77777777" w:rsidTr="00A26BC5">
        <w:trPr>
          <w:trHeight w:val="503"/>
        </w:trPr>
        <w:tc>
          <w:tcPr>
            <w:tcW w:w="1243" w:type="dxa"/>
            <w:tcBorders>
              <w:top w:val="nil"/>
              <w:right w:val="nil"/>
            </w:tcBorders>
            <w:vAlign w:val="center"/>
          </w:tcPr>
          <w:p w14:paraId="6820181F" w14:textId="7E07673D" w:rsidR="000C6D63" w:rsidRPr="00974591" w:rsidRDefault="000C6D63" w:rsidP="00A26BC5">
            <w:r>
              <w:t>O</w:t>
            </w:r>
            <w:r w:rsidR="00FB4AE6">
              <w:t>M</w:t>
            </w:r>
            <w:r>
              <w:t>2.</w:t>
            </w:r>
            <w:r w:rsidR="00FB4AE6">
              <w:t>3</w:t>
            </w:r>
          </w:p>
        </w:tc>
        <w:tc>
          <w:tcPr>
            <w:tcW w:w="8225" w:type="dxa"/>
            <w:tcBorders>
              <w:left w:val="nil"/>
            </w:tcBorders>
            <w:vAlign w:val="center"/>
          </w:tcPr>
          <w:p w14:paraId="324A43B1" w14:textId="77777777" w:rsidR="000C6D63" w:rsidRPr="00974591" w:rsidRDefault="000C6D63" w:rsidP="00A26BC5">
            <w:r w:rsidRPr="001270F9">
              <w:rPr>
                <w:position w:val="-42"/>
              </w:rPr>
              <w:object w:dxaOrig="5160" w:dyaOrig="840" w14:anchorId="23DC415A">
                <v:shape id="_x0000_i1114" type="#_x0000_t75" style="width:270.6pt;height:44.7pt" o:ole="">
                  <v:imagedata r:id="rId199" o:title=""/>
                </v:shape>
                <o:OLEObject Type="Embed" ProgID="Equation.DSMT4" ShapeID="_x0000_i1114" DrawAspect="Content" ObjectID="_1460555434" r:id="rId200"/>
              </w:object>
            </w:r>
          </w:p>
        </w:tc>
      </w:tr>
      <w:tr w:rsidR="000C6D63" w:rsidRPr="00974591" w14:paraId="57A03D9B" w14:textId="77777777" w:rsidTr="00A26BC5">
        <w:trPr>
          <w:trHeight w:val="503"/>
        </w:trPr>
        <w:tc>
          <w:tcPr>
            <w:tcW w:w="9468" w:type="dxa"/>
            <w:gridSpan w:val="2"/>
            <w:tcBorders>
              <w:top w:val="nil"/>
              <w:bottom w:val="nil"/>
            </w:tcBorders>
            <w:vAlign w:val="center"/>
          </w:tcPr>
          <w:p w14:paraId="1CD5F838" w14:textId="77777777" w:rsidR="000C6D63" w:rsidRPr="00974591" w:rsidRDefault="000C6D63" w:rsidP="00A26BC5">
            <w:pPr>
              <w:rPr>
                <w:b/>
              </w:rPr>
            </w:pPr>
            <w:r w:rsidRPr="00974591">
              <w:rPr>
                <w:b/>
              </w:rPr>
              <w:t xml:space="preserve">Stock-recruitment </w:t>
            </w:r>
            <w:r>
              <w:rPr>
                <w:b/>
              </w:rPr>
              <w:t>parameters and equilibrium population</w:t>
            </w:r>
          </w:p>
        </w:tc>
      </w:tr>
      <w:tr w:rsidR="000C6D63" w:rsidRPr="00974591" w14:paraId="5299E003" w14:textId="77777777" w:rsidTr="00A26BC5">
        <w:trPr>
          <w:trHeight w:val="503"/>
        </w:trPr>
        <w:tc>
          <w:tcPr>
            <w:tcW w:w="1243" w:type="dxa"/>
            <w:tcBorders>
              <w:top w:val="nil"/>
              <w:bottom w:val="nil"/>
              <w:right w:val="nil"/>
            </w:tcBorders>
            <w:vAlign w:val="center"/>
          </w:tcPr>
          <w:p w14:paraId="3968452A" w14:textId="523A59CA" w:rsidR="000C6D63" w:rsidRPr="00974591" w:rsidRDefault="000C6D63" w:rsidP="00FB4AE6">
            <w:r w:rsidRPr="00974591">
              <w:t>O</w:t>
            </w:r>
            <w:r w:rsidR="00FB4AE6">
              <w:t>M</w:t>
            </w:r>
            <w:r w:rsidRPr="00974591">
              <w:t>2.</w:t>
            </w:r>
            <w:r w:rsidR="00FB4AE6">
              <w:t>4</w:t>
            </w:r>
          </w:p>
        </w:tc>
        <w:tc>
          <w:tcPr>
            <w:tcW w:w="8225" w:type="dxa"/>
            <w:tcBorders>
              <w:top w:val="nil"/>
              <w:left w:val="nil"/>
              <w:bottom w:val="nil"/>
            </w:tcBorders>
            <w:vAlign w:val="center"/>
          </w:tcPr>
          <w:p w14:paraId="70323EA3" w14:textId="77777777" w:rsidR="000C6D63" w:rsidRPr="00974591" w:rsidRDefault="000C6D63" w:rsidP="00A26BC5">
            <w:r w:rsidRPr="007B4361">
              <w:rPr>
                <w:position w:val="-14"/>
              </w:rPr>
              <w:object w:dxaOrig="1280" w:dyaOrig="400" w14:anchorId="53C3EF0A">
                <v:shape id="_x0000_i1115" type="#_x0000_t75" style="width:64.55pt;height:19.85pt" o:ole="">
                  <v:imagedata r:id="rId201" o:title=""/>
                </v:shape>
                <o:OLEObject Type="Embed" ProgID="Equation.DSMT4" ShapeID="_x0000_i1115" DrawAspect="Content" ObjectID="_1460555435" r:id="rId202"/>
              </w:object>
            </w:r>
          </w:p>
        </w:tc>
      </w:tr>
      <w:tr w:rsidR="000C6D63" w:rsidRPr="00974591" w14:paraId="08567054" w14:textId="77777777" w:rsidTr="00A26BC5">
        <w:trPr>
          <w:trHeight w:val="503"/>
        </w:trPr>
        <w:tc>
          <w:tcPr>
            <w:tcW w:w="1243" w:type="dxa"/>
            <w:tcBorders>
              <w:top w:val="nil"/>
              <w:bottom w:val="nil"/>
              <w:right w:val="nil"/>
            </w:tcBorders>
            <w:vAlign w:val="center"/>
          </w:tcPr>
          <w:p w14:paraId="7433A309" w14:textId="35A51A72" w:rsidR="000C6D63" w:rsidRPr="00974591" w:rsidRDefault="000C6D63" w:rsidP="00FB4AE6">
            <w:r w:rsidRPr="00974591">
              <w:t>O</w:t>
            </w:r>
            <w:r w:rsidR="00FB4AE6">
              <w:t>M</w:t>
            </w:r>
            <w:r w:rsidRPr="00974591">
              <w:t>2.</w:t>
            </w:r>
            <w:r w:rsidR="00FB4AE6">
              <w:t>5</w:t>
            </w:r>
          </w:p>
        </w:tc>
        <w:tc>
          <w:tcPr>
            <w:tcW w:w="8225" w:type="dxa"/>
            <w:tcBorders>
              <w:top w:val="nil"/>
              <w:left w:val="nil"/>
              <w:bottom w:val="nil"/>
            </w:tcBorders>
            <w:vAlign w:val="center"/>
          </w:tcPr>
          <w:p w14:paraId="7C028933" w14:textId="77777777" w:rsidR="000C6D63" w:rsidRPr="00974591" w:rsidRDefault="000C6D63" w:rsidP="00A26BC5">
            <w:r w:rsidRPr="009852C5">
              <w:rPr>
                <w:position w:val="-34"/>
              </w:rPr>
              <w:object w:dxaOrig="1340" w:dyaOrig="760" w14:anchorId="1EB62834">
                <v:shape id="_x0000_i1116" type="#_x0000_t75" style="width:70.75pt;height:34.75pt" o:ole="">
                  <v:imagedata r:id="rId203" o:title=""/>
                </v:shape>
                <o:OLEObject Type="Embed" ProgID="Equation.DSMT4" ShapeID="_x0000_i1116" DrawAspect="Content" ObjectID="_1460555436" r:id="rId204"/>
              </w:object>
            </w:r>
          </w:p>
        </w:tc>
      </w:tr>
      <w:tr w:rsidR="000C6D63" w:rsidRPr="00974591" w14:paraId="7C1A6022" w14:textId="77777777" w:rsidTr="00A26BC5">
        <w:trPr>
          <w:trHeight w:val="503"/>
        </w:trPr>
        <w:tc>
          <w:tcPr>
            <w:tcW w:w="1243" w:type="dxa"/>
            <w:tcBorders>
              <w:top w:val="nil"/>
              <w:bottom w:val="nil"/>
              <w:right w:val="nil"/>
            </w:tcBorders>
            <w:vAlign w:val="center"/>
          </w:tcPr>
          <w:p w14:paraId="771FF14C" w14:textId="575B81D1" w:rsidR="000C6D63" w:rsidRPr="00974591" w:rsidRDefault="000C6D63" w:rsidP="00FB4AE6">
            <w:r w:rsidRPr="00974591">
              <w:t>O</w:t>
            </w:r>
            <w:r w:rsidR="00FB4AE6">
              <w:t>M</w:t>
            </w:r>
            <w:r w:rsidRPr="00974591">
              <w:t>2.</w:t>
            </w:r>
            <w:r w:rsidR="00FB4AE6">
              <w:t>6</w:t>
            </w:r>
          </w:p>
        </w:tc>
        <w:tc>
          <w:tcPr>
            <w:tcW w:w="8225" w:type="dxa"/>
            <w:tcBorders>
              <w:top w:val="nil"/>
              <w:left w:val="nil"/>
              <w:bottom w:val="nil"/>
            </w:tcBorders>
            <w:vAlign w:val="center"/>
          </w:tcPr>
          <w:p w14:paraId="1F78E5F3" w14:textId="77777777" w:rsidR="000C6D63" w:rsidRPr="00974591" w:rsidRDefault="000C6D63" w:rsidP="00A26BC5">
            <w:r w:rsidRPr="009852C5">
              <w:rPr>
                <w:position w:val="-34"/>
              </w:rPr>
              <w:object w:dxaOrig="1320" w:dyaOrig="760" w14:anchorId="4D311700">
                <v:shape id="_x0000_i1117" type="#_x0000_t75" style="width:70.75pt;height:34.75pt" o:ole="">
                  <v:imagedata r:id="rId205" o:title=""/>
                </v:shape>
                <o:OLEObject Type="Embed" ProgID="Equation.DSMT4" ShapeID="_x0000_i1117" DrawAspect="Content" ObjectID="_1460555437" r:id="rId206"/>
              </w:object>
            </w:r>
          </w:p>
        </w:tc>
      </w:tr>
      <w:tr w:rsidR="000C6D63" w:rsidRPr="00974591" w14:paraId="4278FC27" w14:textId="77777777" w:rsidTr="00A26BC5">
        <w:trPr>
          <w:trHeight w:val="503"/>
        </w:trPr>
        <w:tc>
          <w:tcPr>
            <w:tcW w:w="1243" w:type="dxa"/>
            <w:tcBorders>
              <w:top w:val="nil"/>
              <w:bottom w:val="nil"/>
              <w:right w:val="nil"/>
            </w:tcBorders>
            <w:vAlign w:val="center"/>
          </w:tcPr>
          <w:p w14:paraId="1AE6F5C9" w14:textId="64C31154" w:rsidR="000C6D63" w:rsidRPr="00974591" w:rsidRDefault="000C6D63" w:rsidP="00FB4AE6">
            <w:r w:rsidRPr="00974591">
              <w:t>O</w:t>
            </w:r>
            <w:r w:rsidR="00FB4AE6">
              <w:t>M</w:t>
            </w:r>
            <w:r w:rsidRPr="00974591">
              <w:t>2.</w:t>
            </w:r>
            <w:r w:rsidR="00FB4AE6">
              <w:t>7</w:t>
            </w:r>
          </w:p>
        </w:tc>
        <w:tc>
          <w:tcPr>
            <w:tcW w:w="8225" w:type="dxa"/>
            <w:tcBorders>
              <w:top w:val="nil"/>
              <w:left w:val="nil"/>
              <w:bottom w:val="nil"/>
            </w:tcBorders>
            <w:vAlign w:val="center"/>
          </w:tcPr>
          <w:p w14:paraId="296FD632" w14:textId="77777777" w:rsidR="000C6D63" w:rsidRPr="00974591" w:rsidRDefault="000C6D63" w:rsidP="00A26BC5">
            <w:r w:rsidRPr="008D4D4A">
              <w:rPr>
                <w:position w:val="-16"/>
              </w:rPr>
              <w:object w:dxaOrig="3400" w:dyaOrig="460" w14:anchorId="6F4C391B">
                <v:shape id="_x0000_i1118" type="#_x0000_t75" style="width:170.05pt;height:23.6pt" o:ole="">
                  <v:imagedata r:id="rId207" o:title=""/>
                </v:shape>
                <o:OLEObject Type="Embed" ProgID="Equation.DSMT4" ShapeID="_x0000_i1118" DrawAspect="Content" ObjectID="_1460555438" r:id="rId208"/>
              </w:object>
            </w:r>
          </w:p>
        </w:tc>
      </w:tr>
      <w:tr w:rsidR="000C6D63" w:rsidRPr="00974591" w14:paraId="78B65BAA" w14:textId="77777777" w:rsidTr="00A26BC5">
        <w:trPr>
          <w:trHeight w:val="503"/>
        </w:trPr>
        <w:tc>
          <w:tcPr>
            <w:tcW w:w="1243" w:type="dxa"/>
            <w:tcBorders>
              <w:top w:val="nil"/>
              <w:bottom w:val="nil"/>
              <w:right w:val="nil"/>
            </w:tcBorders>
            <w:vAlign w:val="center"/>
          </w:tcPr>
          <w:p w14:paraId="366E42A7" w14:textId="1DD0ED70" w:rsidR="000C6D63" w:rsidRPr="00974591" w:rsidRDefault="000C6D63" w:rsidP="00FB4AE6">
            <w:r w:rsidRPr="00974591">
              <w:t>O</w:t>
            </w:r>
            <w:r w:rsidR="00FB4AE6">
              <w:t>M</w:t>
            </w:r>
            <w:r w:rsidRPr="00974591">
              <w:t>2.</w:t>
            </w:r>
            <w:r w:rsidR="00FB4AE6">
              <w:t>8</w:t>
            </w:r>
          </w:p>
        </w:tc>
        <w:tc>
          <w:tcPr>
            <w:tcW w:w="8225" w:type="dxa"/>
            <w:tcBorders>
              <w:top w:val="nil"/>
              <w:left w:val="nil"/>
              <w:bottom w:val="nil"/>
            </w:tcBorders>
            <w:vAlign w:val="center"/>
          </w:tcPr>
          <w:p w14:paraId="3EFFDC61" w14:textId="77777777" w:rsidR="000C6D63" w:rsidRPr="00974591" w:rsidRDefault="000C6D63" w:rsidP="00A26BC5">
            <w:r w:rsidRPr="00F52EBC">
              <w:rPr>
                <w:position w:val="-18"/>
              </w:rPr>
              <w:object w:dxaOrig="2260" w:dyaOrig="480" w14:anchorId="5A37C668">
                <v:shape id="_x0000_i1119" type="#_x0000_t75" style="width:114.2pt;height:24.85pt" o:ole="">
                  <v:imagedata r:id="rId209" o:title=""/>
                </v:shape>
                <o:OLEObject Type="Embed" ProgID="Equation.DSMT4" ShapeID="_x0000_i1119" DrawAspect="Content" ObjectID="_1460555439" r:id="rId210"/>
              </w:object>
            </w:r>
          </w:p>
        </w:tc>
      </w:tr>
      <w:tr w:rsidR="000C6D63" w:rsidRPr="00974591" w14:paraId="671AC8CB" w14:textId="77777777" w:rsidTr="00A26BC5">
        <w:trPr>
          <w:trHeight w:val="504"/>
        </w:trPr>
        <w:tc>
          <w:tcPr>
            <w:tcW w:w="1243" w:type="dxa"/>
            <w:tcBorders>
              <w:top w:val="nil"/>
              <w:bottom w:val="nil"/>
              <w:right w:val="nil"/>
            </w:tcBorders>
            <w:vAlign w:val="center"/>
          </w:tcPr>
          <w:p w14:paraId="06E76E37" w14:textId="3DA9A95C" w:rsidR="000C6D63" w:rsidRPr="00974591" w:rsidRDefault="000C6D63" w:rsidP="00FB4AE6">
            <w:r w:rsidRPr="00974591">
              <w:t>O</w:t>
            </w:r>
            <w:r w:rsidR="00FB4AE6">
              <w:t>M</w:t>
            </w:r>
            <w:r w:rsidRPr="00974591">
              <w:t>2.</w:t>
            </w:r>
            <w:r w:rsidR="00FB4AE6">
              <w:t>9</w:t>
            </w:r>
          </w:p>
        </w:tc>
        <w:tc>
          <w:tcPr>
            <w:tcW w:w="8225" w:type="dxa"/>
            <w:tcBorders>
              <w:top w:val="nil"/>
              <w:left w:val="nil"/>
              <w:bottom w:val="nil"/>
            </w:tcBorders>
            <w:vAlign w:val="center"/>
          </w:tcPr>
          <w:p w14:paraId="777BE55B" w14:textId="77777777" w:rsidR="000C6D63" w:rsidRPr="00974591" w:rsidRDefault="000C6D63" w:rsidP="00A26BC5">
            <w:r w:rsidRPr="00466BF2">
              <w:rPr>
                <w:position w:val="-16"/>
              </w:rPr>
              <w:object w:dxaOrig="1340" w:dyaOrig="420" w14:anchorId="28C35887">
                <v:shape id="_x0000_i1120" type="#_x0000_t75" style="width:68.3pt;height:22.35pt" o:ole="">
                  <v:imagedata r:id="rId211" o:title=""/>
                </v:shape>
                <o:OLEObject Type="Embed" ProgID="Equation.DSMT4" ShapeID="_x0000_i1120" DrawAspect="Content" ObjectID="_1460555440" r:id="rId212"/>
              </w:object>
            </w:r>
          </w:p>
        </w:tc>
      </w:tr>
      <w:tr w:rsidR="000C6D63" w:rsidRPr="00974591" w14:paraId="5D8822F3" w14:textId="77777777" w:rsidTr="00A26BC5">
        <w:trPr>
          <w:trHeight w:val="503"/>
        </w:trPr>
        <w:tc>
          <w:tcPr>
            <w:tcW w:w="9468" w:type="dxa"/>
            <w:gridSpan w:val="2"/>
            <w:tcBorders>
              <w:top w:val="nil"/>
              <w:bottom w:val="nil"/>
            </w:tcBorders>
            <w:vAlign w:val="center"/>
          </w:tcPr>
          <w:p w14:paraId="099613F4" w14:textId="77777777" w:rsidR="000C6D63" w:rsidRPr="00974591" w:rsidRDefault="000C6D63" w:rsidP="00A26BC5">
            <w:pPr>
              <w:rPr>
                <w:b/>
              </w:rPr>
            </w:pPr>
            <w:r w:rsidRPr="00974591">
              <w:rPr>
                <w:b/>
              </w:rPr>
              <w:t>State dynamics</w:t>
            </w:r>
          </w:p>
        </w:tc>
      </w:tr>
      <w:tr w:rsidR="000C6D63" w:rsidRPr="00974591" w14:paraId="15C15D16" w14:textId="77777777" w:rsidTr="00A26BC5">
        <w:trPr>
          <w:trHeight w:val="503"/>
        </w:trPr>
        <w:tc>
          <w:tcPr>
            <w:tcW w:w="1243" w:type="dxa"/>
            <w:tcBorders>
              <w:top w:val="nil"/>
              <w:bottom w:val="nil"/>
              <w:right w:val="nil"/>
            </w:tcBorders>
            <w:vAlign w:val="center"/>
          </w:tcPr>
          <w:p w14:paraId="4AB19DAB" w14:textId="4E48715E" w:rsidR="000C6D63" w:rsidRPr="00974591" w:rsidRDefault="000C6D63" w:rsidP="00FB4AE6">
            <w:r w:rsidRPr="00974591">
              <w:t>O</w:t>
            </w:r>
            <w:r w:rsidR="00FB4AE6">
              <w:t>M</w:t>
            </w:r>
            <w:r w:rsidRPr="00974591">
              <w:t>2.1</w:t>
            </w:r>
            <w:r w:rsidR="00FB4AE6">
              <w:t>0</w:t>
            </w:r>
          </w:p>
        </w:tc>
        <w:tc>
          <w:tcPr>
            <w:tcW w:w="8225" w:type="dxa"/>
            <w:tcBorders>
              <w:top w:val="nil"/>
              <w:left w:val="nil"/>
              <w:bottom w:val="nil"/>
            </w:tcBorders>
            <w:vAlign w:val="center"/>
          </w:tcPr>
          <w:p w14:paraId="1AFA7759" w14:textId="77777777" w:rsidR="000C6D63" w:rsidRPr="00974591" w:rsidRDefault="000C6D63" w:rsidP="00A26BC5">
            <w:r w:rsidRPr="00270594">
              <w:rPr>
                <w:position w:val="-64"/>
              </w:rPr>
              <w:object w:dxaOrig="3560" w:dyaOrig="1400" w14:anchorId="6927F73A">
                <v:shape id="_x0000_i1121" type="#_x0000_t75" style="width:178.75pt;height:70.75pt" o:ole="">
                  <v:imagedata r:id="rId213" o:title=""/>
                </v:shape>
                <o:OLEObject Type="Embed" ProgID="Equation.DSMT4" ShapeID="_x0000_i1121" DrawAspect="Content" ObjectID="_1460555441" r:id="rId214"/>
              </w:object>
            </w:r>
          </w:p>
        </w:tc>
      </w:tr>
      <w:tr w:rsidR="000C6D63" w:rsidRPr="00974591" w14:paraId="57E7CD57" w14:textId="77777777" w:rsidTr="00A26BC5">
        <w:trPr>
          <w:trHeight w:val="503"/>
        </w:trPr>
        <w:tc>
          <w:tcPr>
            <w:tcW w:w="1243" w:type="dxa"/>
            <w:tcBorders>
              <w:top w:val="nil"/>
              <w:bottom w:val="nil"/>
              <w:right w:val="nil"/>
            </w:tcBorders>
            <w:vAlign w:val="center"/>
          </w:tcPr>
          <w:p w14:paraId="361CE0F8" w14:textId="5A2B57ED" w:rsidR="000C6D63" w:rsidRPr="00974591" w:rsidRDefault="000C6D63" w:rsidP="00FB4AE6">
            <w:r w:rsidRPr="00974591">
              <w:lastRenderedPageBreak/>
              <w:t>O</w:t>
            </w:r>
            <w:r w:rsidR="00FB4AE6">
              <w:t>M</w:t>
            </w:r>
            <w:r w:rsidRPr="00974591">
              <w:t>2.1</w:t>
            </w:r>
            <w:r w:rsidR="00FB4AE6">
              <w:t>1</w:t>
            </w:r>
          </w:p>
        </w:tc>
        <w:tc>
          <w:tcPr>
            <w:tcW w:w="8225" w:type="dxa"/>
            <w:tcBorders>
              <w:top w:val="nil"/>
              <w:left w:val="nil"/>
              <w:bottom w:val="nil"/>
            </w:tcBorders>
            <w:vAlign w:val="center"/>
          </w:tcPr>
          <w:p w14:paraId="0CEF6AFB" w14:textId="77777777" w:rsidR="000C6D63" w:rsidRPr="00B34B31" w:rsidRDefault="000C6D63" w:rsidP="00A26BC5">
            <w:pPr>
              <w:rPr>
                <w:position w:val="-32"/>
              </w:rPr>
            </w:pPr>
            <w:r w:rsidRPr="00A05C8A">
              <w:rPr>
                <w:position w:val="-44"/>
              </w:rPr>
              <w:object w:dxaOrig="3240" w:dyaOrig="1000" w14:anchorId="3D445126">
                <v:shape id="_x0000_i1122" type="#_x0000_t75" style="width:162.6pt;height:50.9pt" o:ole="">
                  <v:imagedata r:id="rId215" o:title=""/>
                </v:shape>
                <o:OLEObject Type="Embed" ProgID="Equation.DSMT4" ShapeID="_x0000_i1122" DrawAspect="Content" ObjectID="_1460555442" r:id="rId216"/>
              </w:object>
            </w:r>
          </w:p>
        </w:tc>
      </w:tr>
      <w:tr w:rsidR="000C6D63" w:rsidRPr="00974591" w14:paraId="4D6922A7" w14:textId="77777777" w:rsidTr="00A26BC5">
        <w:trPr>
          <w:trHeight w:val="503"/>
        </w:trPr>
        <w:tc>
          <w:tcPr>
            <w:tcW w:w="1243" w:type="dxa"/>
            <w:tcBorders>
              <w:top w:val="nil"/>
              <w:bottom w:val="nil"/>
              <w:right w:val="nil"/>
            </w:tcBorders>
            <w:vAlign w:val="center"/>
          </w:tcPr>
          <w:p w14:paraId="72BD583F" w14:textId="77777777" w:rsidR="000C6D63" w:rsidRPr="00974591" w:rsidRDefault="000C6D63" w:rsidP="00A26BC5"/>
        </w:tc>
        <w:tc>
          <w:tcPr>
            <w:tcW w:w="8225" w:type="dxa"/>
            <w:tcBorders>
              <w:top w:val="nil"/>
              <w:left w:val="nil"/>
              <w:bottom w:val="nil"/>
            </w:tcBorders>
            <w:vAlign w:val="center"/>
          </w:tcPr>
          <w:p w14:paraId="64EF5A54" w14:textId="77777777" w:rsidR="000C6D63" w:rsidRPr="00B34B31" w:rsidRDefault="000C6D63" w:rsidP="00A26BC5">
            <w:pPr>
              <w:rPr>
                <w:position w:val="-32"/>
              </w:rPr>
            </w:pPr>
            <w:r w:rsidRPr="0091573F">
              <w:rPr>
                <w:position w:val="-12"/>
              </w:rPr>
              <w:object w:dxaOrig="1480" w:dyaOrig="400" w14:anchorId="00E9F9EC">
                <v:shape id="_x0000_i1123" type="#_x0000_t75" style="width:74.5pt;height:19.85pt" o:ole="">
                  <v:imagedata r:id="rId217" o:title=""/>
                </v:shape>
                <o:OLEObject Type="Embed" ProgID="Equation.DSMT4" ShapeID="_x0000_i1123" DrawAspect="Content" ObjectID="_1460555443" r:id="rId218"/>
              </w:object>
            </w:r>
          </w:p>
        </w:tc>
      </w:tr>
      <w:tr w:rsidR="000C6D63" w:rsidRPr="00974591" w14:paraId="1E444031" w14:textId="77777777" w:rsidTr="00A26BC5">
        <w:trPr>
          <w:trHeight w:val="503"/>
        </w:trPr>
        <w:tc>
          <w:tcPr>
            <w:tcW w:w="1243" w:type="dxa"/>
            <w:tcBorders>
              <w:top w:val="nil"/>
              <w:right w:val="nil"/>
            </w:tcBorders>
            <w:vAlign w:val="center"/>
          </w:tcPr>
          <w:p w14:paraId="55634E36" w14:textId="77777777" w:rsidR="000C6D63" w:rsidRPr="00974591" w:rsidRDefault="000C6D63" w:rsidP="00A26BC5"/>
        </w:tc>
        <w:tc>
          <w:tcPr>
            <w:tcW w:w="8225" w:type="dxa"/>
            <w:tcBorders>
              <w:left w:val="nil"/>
            </w:tcBorders>
            <w:vAlign w:val="center"/>
          </w:tcPr>
          <w:p w14:paraId="5DBC5CE2" w14:textId="77777777" w:rsidR="000C6D63" w:rsidRDefault="000C6D63" w:rsidP="00A26BC5">
            <w:pPr>
              <w:rPr>
                <w:position w:val="-16"/>
              </w:rPr>
            </w:pPr>
            <w:r w:rsidRPr="0091573F">
              <w:rPr>
                <w:position w:val="-30"/>
              </w:rPr>
              <w:object w:dxaOrig="2420" w:dyaOrig="720" w14:anchorId="2B25816B">
                <v:shape id="_x0000_i1124" type="#_x0000_t75" style="width:120.4pt;height:36pt" o:ole="">
                  <v:imagedata r:id="rId219" o:title=""/>
                </v:shape>
                <o:OLEObject Type="Embed" ProgID="Equation.DSMT4" ShapeID="_x0000_i1124" DrawAspect="Content" ObjectID="_1460555444" r:id="rId220"/>
              </w:object>
            </w:r>
            <w:r>
              <w:rPr>
                <w:position w:val="-16"/>
              </w:rPr>
              <w:t xml:space="preserve"> </w:t>
            </w:r>
          </w:p>
        </w:tc>
      </w:tr>
      <w:tr w:rsidR="000C6D63" w:rsidRPr="00974591" w14:paraId="709B53BF" w14:textId="77777777" w:rsidTr="00A26BC5">
        <w:trPr>
          <w:trHeight w:val="503"/>
        </w:trPr>
        <w:tc>
          <w:tcPr>
            <w:tcW w:w="1243" w:type="dxa"/>
            <w:tcBorders>
              <w:top w:val="nil"/>
              <w:right w:val="nil"/>
            </w:tcBorders>
            <w:vAlign w:val="center"/>
          </w:tcPr>
          <w:p w14:paraId="3B5F5578" w14:textId="5E70F9BF" w:rsidR="000C6D63" w:rsidRPr="00974591" w:rsidRDefault="000C6D63" w:rsidP="00A26BC5">
            <w:r w:rsidRPr="00974591">
              <w:t>O</w:t>
            </w:r>
            <w:r w:rsidR="00FB4AE6">
              <w:t>M</w:t>
            </w:r>
            <w:r w:rsidRPr="00974591">
              <w:t>2.</w:t>
            </w:r>
            <w:r w:rsidR="00FB4AE6">
              <w:t>1</w:t>
            </w:r>
            <w:r w:rsidRPr="00974591">
              <w:t>2</w:t>
            </w:r>
          </w:p>
        </w:tc>
        <w:tc>
          <w:tcPr>
            <w:tcW w:w="8225" w:type="dxa"/>
            <w:tcBorders>
              <w:left w:val="nil"/>
            </w:tcBorders>
            <w:vAlign w:val="center"/>
          </w:tcPr>
          <w:p w14:paraId="535EA2E0" w14:textId="77777777" w:rsidR="000C6D63" w:rsidRPr="00974591" w:rsidRDefault="000C6D63" w:rsidP="00A26BC5">
            <w:r w:rsidRPr="0091573F">
              <w:rPr>
                <w:position w:val="-18"/>
              </w:rPr>
              <w:object w:dxaOrig="3500" w:dyaOrig="500" w14:anchorId="58E29F91">
                <v:shape id="_x0000_i1125" type="#_x0000_t75" style="width:175.05pt;height:26.05pt" o:ole="">
                  <v:imagedata r:id="rId221" o:title=""/>
                </v:shape>
                <o:OLEObject Type="Embed" ProgID="Equation.DSMT4" ShapeID="_x0000_i1125" DrawAspect="Content" ObjectID="_1460555445" r:id="rId222"/>
              </w:object>
            </w:r>
          </w:p>
        </w:tc>
      </w:tr>
      <w:tr w:rsidR="000C6D63" w:rsidRPr="00974591" w14:paraId="77725502" w14:textId="77777777" w:rsidTr="00A26BC5">
        <w:trPr>
          <w:trHeight w:val="503"/>
        </w:trPr>
        <w:tc>
          <w:tcPr>
            <w:tcW w:w="1243" w:type="dxa"/>
            <w:tcBorders>
              <w:top w:val="nil"/>
              <w:right w:val="nil"/>
            </w:tcBorders>
            <w:vAlign w:val="center"/>
          </w:tcPr>
          <w:p w14:paraId="11E8C791" w14:textId="771AD370" w:rsidR="000C6D63" w:rsidRPr="00974591" w:rsidRDefault="000C6D63" w:rsidP="00A26BC5">
            <w:r w:rsidRPr="00974591">
              <w:t>O</w:t>
            </w:r>
            <w:r w:rsidR="00FB4AE6">
              <w:t>M</w:t>
            </w:r>
            <w:r w:rsidRPr="00974591">
              <w:t>2.</w:t>
            </w:r>
            <w:r w:rsidR="00FB4AE6">
              <w:t>1</w:t>
            </w:r>
            <w:r w:rsidRPr="00974591">
              <w:t>3</w:t>
            </w:r>
          </w:p>
        </w:tc>
        <w:tc>
          <w:tcPr>
            <w:tcW w:w="8225" w:type="dxa"/>
            <w:tcBorders>
              <w:left w:val="nil"/>
            </w:tcBorders>
            <w:vAlign w:val="center"/>
          </w:tcPr>
          <w:p w14:paraId="2A3CBED9" w14:textId="77777777" w:rsidR="000C6D63" w:rsidRPr="00974591" w:rsidRDefault="000C6D63" w:rsidP="00A26BC5">
            <w:r w:rsidRPr="0091573F">
              <w:rPr>
                <w:position w:val="-16"/>
              </w:rPr>
              <w:object w:dxaOrig="1160" w:dyaOrig="460" w14:anchorId="09105DC6">
                <v:shape id="_x0000_i1126" type="#_x0000_t75" style="width:58.35pt;height:23.6pt" o:ole="">
                  <v:imagedata r:id="rId223" o:title=""/>
                </v:shape>
                <o:OLEObject Type="Embed" ProgID="Equation.DSMT4" ShapeID="_x0000_i1126" DrawAspect="Content" ObjectID="_1460555446" r:id="rId224"/>
              </w:object>
            </w:r>
          </w:p>
        </w:tc>
      </w:tr>
      <w:tr w:rsidR="000C6D63" w:rsidRPr="00974591" w14:paraId="6288F886" w14:textId="77777777" w:rsidTr="00A26BC5">
        <w:trPr>
          <w:trHeight w:val="503"/>
        </w:trPr>
        <w:tc>
          <w:tcPr>
            <w:tcW w:w="1243" w:type="dxa"/>
            <w:tcBorders>
              <w:top w:val="nil"/>
              <w:bottom w:val="nil"/>
              <w:right w:val="nil"/>
            </w:tcBorders>
            <w:vAlign w:val="center"/>
          </w:tcPr>
          <w:p w14:paraId="7834272F" w14:textId="64715FEB" w:rsidR="000C6D63" w:rsidRPr="00974591" w:rsidRDefault="000C6D63" w:rsidP="00FB4AE6">
            <w:r w:rsidRPr="00974591">
              <w:t>O</w:t>
            </w:r>
            <w:r w:rsidR="00FB4AE6">
              <w:t>M</w:t>
            </w:r>
            <w:r w:rsidRPr="00974591">
              <w:t>2.1</w:t>
            </w:r>
            <w:r w:rsidR="00FB4AE6">
              <w:t>4</w:t>
            </w:r>
          </w:p>
        </w:tc>
        <w:tc>
          <w:tcPr>
            <w:tcW w:w="8225" w:type="dxa"/>
            <w:tcBorders>
              <w:top w:val="nil"/>
              <w:left w:val="nil"/>
              <w:bottom w:val="nil"/>
            </w:tcBorders>
            <w:vAlign w:val="center"/>
          </w:tcPr>
          <w:p w14:paraId="03D020DA" w14:textId="77777777" w:rsidR="000C6D63" w:rsidRPr="00974591" w:rsidRDefault="000C6D63" w:rsidP="00A26BC5">
            <w:r w:rsidRPr="00B34B31">
              <w:rPr>
                <w:position w:val="-32"/>
              </w:rPr>
              <w:object w:dxaOrig="4000" w:dyaOrig="760" w14:anchorId="53EA39DD">
                <v:shape id="_x0000_i1127" type="#_x0000_t75" style="width:201.1pt;height:38.5pt" o:ole="">
                  <v:imagedata r:id="rId225" o:title=""/>
                </v:shape>
                <o:OLEObject Type="Embed" ProgID="Equation.DSMT4" ShapeID="_x0000_i1127" DrawAspect="Content" ObjectID="_1460555447" r:id="rId226"/>
              </w:object>
            </w:r>
          </w:p>
        </w:tc>
      </w:tr>
      <w:tr w:rsidR="000C6D63" w:rsidRPr="00974591" w14:paraId="3322E455" w14:textId="77777777" w:rsidTr="00A26BC5">
        <w:trPr>
          <w:trHeight w:val="503"/>
        </w:trPr>
        <w:tc>
          <w:tcPr>
            <w:tcW w:w="1243" w:type="dxa"/>
            <w:tcBorders>
              <w:top w:val="nil"/>
              <w:bottom w:val="nil"/>
              <w:right w:val="nil"/>
            </w:tcBorders>
            <w:vAlign w:val="center"/>
          </w:tcPr>
          <w:p w14:paraId="3BB328C3" w14:textId="22A8FEC0" w:rsidR="000C6D63" w:rsidRPr="00974591" w:rsidRDefault="000C6D63" w:rsidP="00FB4AE6">
            <w:r w:rsidRPr="00974591">
              <w:t>O</w:t>
            </w:r>
            <w:r w:rsidR="00FB4AE6">
              <w:t>M</w:t>
            </w:r>
            <w:r w:rsidRPr="00974591">
              <w:t>2.1</w:t>
            </w:r>
            <w:r w:rsidR="00FB4AE6">
              <w:t>5</w:t>
            </w:r>
          </w:p>
        </w:tc>
        <w:tc>
          <w:tcPr>
            <w:tcW w:w="8225" w:type="dxa"/>
            <w:tcBorders>
              <w:top w:val="nil"/>
              <w:left w:val="nil"/>
              <w:bottom w:val="nil"/>
            </w:tcBorders>
            <w:vAlign w:val="center"/>
          </w:tcPr>
          <w:p w14:paraId="632F92E2" w14:textId="77777777" w:rsidR="000C6D63" w:rsidRPr="00974591" w:rsidRDefault="000C6D63" w:rsidP="00A26BC5">
            <w:r w:rsidRPr="008D4D4A">
              <w:rPr>
                <w:position w:val="-16"/>
              </w:rPr>
              <w:object w:dxaOrig="4160" w:dyaOrig="480" w14:anchorId="5BBAB152">
                <v:shape id="_x0000_i1128" type="#_x0000_t75" style="width:208.55pt;height:23.6pt" o:ole="">
                  <v:imagedata r:id="rId227" o:title=""/>
                </v:shape>
                <o:OLEObject Type="Embed" ProgID="Equation.DSMT4" ShapeID="_x0000_i1128" DrawAspect="Content" ObjectID="_1460555448" r:id="rId228"/>
              </w:object>
            </w:r>
          </w:p>
        </w:tc>
      </w:tr>
      <w:tr w:rsidR="000C6D63" w:rsidRPr="00974591" w14:paraId="0CD61A61" w14:textId="77777777" w:rsidTr="00A26BC5">
        <w:trPr>
          <w:trHeight w:val="503"/>
        </w:trPr>
        <w:tc>
          <w:tcPr>
            <w:tcW w:w="1243" w:type="dxa"/>
            <w:tcBorders>
              <w:top w:val="nil"/>
              <w:bottom w:val="nil"/>
              <w:right w:val="nil"/>
            </w:tcBorders>
            <w:vAlign w:val="center"/>
          </w:tcPr>
          <w:p w14:paraId="5C9E70DC" w14:textId="671574BC" w:rsidR="000C6D63" w:rsidRPr="00974591" w:rsidRDefault="00FB4AE6" w:rsidP="00A26BC5">
            <w:r>
              <w:t>OM2</w:t>
            </w:r>
            <w:r w:rsidR="000C6D63" w:rsidRPr="00974591">
              <w:t>.1</w:t>
            </w:r>
            <w:r>
              <w:t>6</w:t>
            </w:r>
          </w:p>
        </w:tc>
        <w:tc>
          <w:tcPr>
            <w:tcW w:w="8225" w:type="dxa"/>
            <w:tcBorders>
              <w:top w:val="nil"/>
              <w:left w:val="nil"/>
              <w:bottom w:val="nil"/>
            </w:tcBorders>
            <w:vAlign w:val="center"/>
          </w:tcPr>
          <w:p w14:paraId="455C9BE9" w14:textId="77777777" w:rsidR="000C6D63" w:rsidRPr="00974591" w:rsidRDefault="000C6D63" w:rsidP="00A26BC5">
            <w:r w:rsidRPr="008D4D4A">
              <w:rPr>
                <w:position w:val="-16"/>
              </w:rPr>
              <w:object w:dxaOrig="4020" w:dyaOrig="480" w14:anchorId="24316F0E">
                <v:shape id="_x0000_i1129" type="#_x0000_t75" style="width:201.1pt;height:23.6pt" o:ole="">
                  <v:imagedata r:id="rId229" o:title=""/>
                </v:shape>
                <o:OLEObject Type="Embed" ProgID="Equation.DSMT4" ShapeID="_x0000_i1129" DrawAspect="Content" ObjectID="_1460555449" r:id="rId230"/>
              </w:object>
            </w:r>
          </w:p>
        </w:tc>
      </w:tr>
      <w:tr w:rsidR="000C6D63" w:rsidRPr="00974591" w14:paraId="64354FAD" w14:textId="77777777" w:rsidTr="00A26BC5">
        <w:trPr>
          <w:trHeight w:val="503"/>
        </w:trPr>
        <w:tc>
          <w:tcPr>
            <w:tcW w:w="1243" w:type="dxa"/>
            <w:tcBorders>
              <w:top w:val="nil"/>
              <w:bottom w:val="nil"/>
              <w:right w:val="nil"/>
            </w:tcBorders>
            <w:vAlign w:val="center"/>
          </w:tcPr>
          <w:p w14:paraId="0CBEC1D3" w14:textId="53E73A67" w:rsidR="000C6D63" w:rsidRPr="00974591" w:rsidRDefault="000C6D63" w:rsidP="00FB4AE6">
            <w:r w:rsidRPr="00974591">
              <w:t>O</w:t>
            </w:r>
            <w:r w:rsidR="00FB4AE6">
              <w:t>M</w:t>
            </w:r>
            <w:r w:rsidRPr="00974591">
              <w:t>2.1</w:t>
            </w:r>
            <w:r w:rsidR="00FB4AE6">
              <w:t>7</w:t>
            </w:r>
          </w:p>
        </w:tc>
        <w:tc>
          <w:tcPr>
            <w:tcW w:w="8225" w:type="dxa"/>
            <w:tcBorders>
              <w:top w:val="nil"/>
              <w:left w:val="nil"/>
              <w:bottom w:val="nil"/>
            </w:tcBorders>
            <w:vAlign w:val="center"/>
          </w:tcPr>
          <w:p w14:paraId="0D1E732D" w14:textId="77777777" w:rsidR="000C6D63" w:rsidRPr="00974591" w:rsidRDefault="000C6D63" w:rsidP="00A26BC5">
            <w:r w:rsidRPr="00974591">
              <w:rPr>
                <w:position w:val="-28"/>
              </w:rPr>
              <w:object w:dxaOrig="1880" w:dyaOrig="700" w14:anchorId="177E44E1">
                <v:shape id="_x0000_i1130" type="#_x0000_t75" style="width:94.35pt;height:34.75pt" o:ole="">
                  <v:imagedata r:id="rId231" o:title=""/>
                </v:shape>
                <o:OLEObject Type="Embed" ProgID="Equation.DSMT4" ShapeID="_x0000_i1130" DrawAspect="Content" ObjectID="_1460555450" r:id="rId232"/>
              </w:object>
            </w:r>
          </w:p>
        </w:tc>
      </w:tr>
      <w:tr w:rsidR="000C6D63" w:rsidRPr="00974591" w14:paraId="0770BDB8" w14:textId="77777777" w:rsidTr="00A26BC5">
        <w:trPr>
          <w:trHeight w:val="503"/>
        </w:trPr>
        <w:tc>
          <w:tcPr>
            <w:tcW w:w="1243" w:type="dxa"/>
            <w:tcBorders>
              <w:top w:val="nil"/>
              <w:bottom w:val="nil"/>
              <w:right w:val="nil"/>
            </w:tcBorders>
            <w:vAlign w:val="center"/>
          </w:tcPr>
          <w:p w14:paraId="6C3E80E1" w14:textId="3F2075CF" w:rsidR="000C6D63" w:rsidRPr="00974591" w:rsidRDefault="000C6D63" w:rsidP="00FB4AE6">
            <w:r>
              <w:t>O</w:t>
            </w:r>
            <w:r w:rsidR="00FB4AE6">
              <w:t>M</w:t>
            </w:r>
            <w:r>
              <w:t>2.1</w:t>
            </w:r>
            <w:r w:rsidR="00FB4AE6">
              <w:t>8</w:t>
            </w:r>
          </w:p>
        </w:tc>
        <w:tc>
          <w:tcPr>
            <w:tcW w:w="8225" w:type="dxa"/>
            <w:tcBorders>
              <w:top w:val="nil"/>
              <w:left w:val="nil"/>
              <w:bottom w:val="nil"/>
            </w:tcBorders>
            <w:vAlign w:val="center"/>
          </w:tcPr>
          <w:p w14:paraId="34E31A32" w14:textId="77777777" w:rsidR="000C6D63" w:rsidRPr="00974591" w:rsidRDefault="000C6D63" w:rsidP="00A26BC5">
            <w:pPr>
              <w:rPr>
                <w:position w:val="-28"/>
              </w:rPr>
            </w:pPr>
            <w:r w:rsidRPr="00974591">
              <w:rPr>
                <w:position w:val="-28"/>
              </w:rPr>
              <w:object w:dxaOrig="1840" w:dyaOrig="700" w14:anchorId="62252894">
                <v:shape id="_x0000_i1131" type="#_x0000_t75" style="width:91.85pt;height:34.75pt" o:ole="">
                  <v:imagedata r:id="rId233" o:title=""/>
                </v:shape>
                <o:OLEObject Type="Embed" ProgID="Equation.DSMT4" ShapeID="_x0000_i1131" DrawAspect="Content" ObjectID="_1460555451" r:id="rId234"/>
              </w:object>
            </w:r>
          </w:p>
        </w:tc>
      </w:tr>
      <w:tr w:rsidR="000C6D63" w:rsidRPr="00974591" w14:paraId="0721945F" w14:textId="77777777" w:rsidTr="00A26BC5">
        <w:trPr>
          <w:trHeight w:val="503"/>
        </w:trPr>
        <w:tc>
          <w:tcPr>
            <w:tcW w:w="1243" w:type="dxa"/>
            <w:tcBorders>
              <w:top w:val="nil"/>
              <w:bottom w:val="nil"/>
              <w:right w:val="nil"/>
            </w:tcBorders>
            <w:vAlign w:val="center"/>
          </w:tcPr>
          <w:p w14:paraId="0B2AEF40" w14:textId="66A41A39" w:rsidR="000C6D63" w:rsidRPr="00974591" w:rsidRDefault="000C6D63" w:rsidP="00FB4AE6">
            <w:r>
              <w:t>O</w:t>
            </w:r>
            <w:r w:rsidR="00FB4AE6">
              <w:t>M</w:t>
            </w:r>
            <w:r>
              <w:t>2.</w:t>
            </w:r>
            <w:r w:rsidR="00FB4AE6">
              <w:t>19</w:t>
            </w:r>
          </w:p>
        </w:tc>
        <w:tc>
          <w:tcPr>
            <w:tcW w:w="8225" w:type="dxa"/>
            <w:tcBorders>
              <w:top w:val="nil"/>
              <w:left w:val="nil"/>
              <w:bottom w:val="nil"/>
            </w:tcBorders>
            <w:vAlign w:val="center"/>
          </w:tcPr>
          <w:p w14:paraId="09290E98" w14:textId="77777777" w:rsidR="000C6D63" w:rsidRPr="00974591" w:rsidRDefault="000C6D63" w:rsidP="00A26BC5">
            <w:r w:rsidRPr="0024612A">
              <w:rPr>
                <w:position w:val="-32"/>
              </w:rPr>
              <w:object w:dxaOrig="2980" w:dyaOrig="760" w14:anchorId="4692A27D">
                <v:shape id="_x0000_i1132" type="#_x0000_t75" style="width:150.2pt;height:38.5pt" o:ole="">
                  <v:imagedata r:id="rId235" o:title=""/>
                </v:shape>
                <o:OLEObject Type="Embed" ProgID="Equation.DSMT4" ShapeID="_x0000_i1132" DrawAspect="Content" ObjectID="_1460555452" r:id="rId236"/>
              </w:object>
            </w:r>
          </w:p>
        </w:tc>
      </w:tr>
      <w:tr w:rsidR="000C6D63" w:rsidRPr="00974591" w14:paraId="6F317902" w14:textId="77777777" w:rsidTr="00A26BC5">
        <w:trPr>
          <w:trHeight w:val="503"/>
        </w:trPr>
        <w:tc>
          <w:tcPr>
            <w:tcW w:w="1243" w:type="dxa"/>
            <w:tcBorders>
              <w:top w:val="nil"/>
              <w:bottom w:val="nil"/>
              <w:right w:val="nil"/>
            </w:tcBorders>
            <w:vAlign w:val="center"/>
          </w:tcPr>
          <w:p w14:paraId="2E45A800" w14:textId="2503D942" w:rsidR="000C6D63" w:rsidRPr="00974591" w:rsidRDefault="000C6D63" w:rsidP="00FB4AE6">
            <w:r>
              <w:t>O</w:t>
            </w:r>
            <w:r w:rsidR="00FB4AE6">
              <w:t>M</w:t>
            </w:r>
            <w:r>
              <w:t>2.2</w:t>
            </w:r>
            <w:r w:rsidR="00FB4AE6">
              <w:t>0</w:t>
            </w:r>
          </w:p>
        </w:tc>
        <w:tc>
          <w:tcPr>
            <w:tcW w:w="8225" w:type="dxa"/>
            <w:tcBorders>
              <w:top w:val="nil"/>
              <w:left w:val="nil"/>
              <w:bottom w:val="nil"/>
            </w:tcBorders>
            <w:vAlign w:val="center"/>
          </w:tcPr>
          <w:p w14:paraId="414AD746" w14:textId="77777777" w:rsidR="000C6D63" w:rsidRPr="00974591" w:rsidRDefault="000C6D63" w:rsidP="00A26BC5">
            <w:r w:rsidRPr="0091573F">
              <w:rPr>
                <w:position w:val="-36"/>
              </w:rPr>
              <w:object w:dxaOrig="2740" w:dyaOrig="840" w14:anchorId="02705E65">
                <v:shape id="_x0000_i1133" type="#_x0000_t75" style="width:137.8pt;height:42.2pt" o:ole="">
                  <v:imagedata r:id="rId237" o:title=""/>
                </v:shape>
                <o:OLEObject Type="Embed" ProgID="Equation.DSMT4" ShapeID="_x0000_i1133" DrawAspect="Content" ObjectID="_1460555453" r:id="rId238"/>
              </w:object>
            </w:r>
          </w:p>
        </w:tc>
      </w:tr>
      <w:tr w:rsidR="000C6D63" w:rsidRPr="00974591" w14:paraId="04407037" w14:textId="77777777" w:rsidTr="00A26BC5">
        <w:trPr>
          <w:trHeight w:val="503"/>
        </w:trPr>
        <w:tc>
          <w:tcPr>
            <w:tcW w:w="9468" w:type="dxa"/>
            <w:gridSpan w:val="2"/>
            <w:tcBorders>
              <w:top w:val="nil"/>
              <w:bottom w:val="nil"/>
            </w:tcBorders>
            <w:vAlign w:val="center"/>
          </w:tcPr>
          <w:p w14:paraId="57FC4719" w14:textId="77777777" w:rsidR="000C6D63" w:rsidRPr="00974591" w:rsidRDefault="000C6D63" w:rsidP="00A26BC5">
            <w:pPr>
              <w:rPr>
                <w:b/>
              </w:rPr>
            </w:pPr>
            <w:r w:rsidRPr="00974591">
              <w:rPr>
                <w:b/>
              </w:rPr>
              <w:t xml:space="preserve">Survey </w:t>
            </w:r>
            <w:r>
              <w:rPr>
                <w:b/>
              </w:rPr>
              <w:t xml:space="preserve">and proportion-at-age </w:t>
            </w:r>
            <w:r w:rsidRPr="00974591">
              <w:rPr>
                <w:b/>
              </w:rPr>
              <w:t>observations</w:t>
            </w:r>
          </w:p>
        </w:tc>
      </w:tr>
      <w:tr w:rsidR="000C6D63" w:rsidRPr="00974591" w14:paraId="41E6F077" w14:textId="77777777" w:rsidTr="00A26BC5">
        <w:trPr>
          <w:trHeight w:val="503"/>
        </w:trPr>
        <w:tc>
          <w:tcPr>
            <w:tcW w:w="1243" w:type="dxa"/>
            <w:tcBorders>
              <w:top w:val="nil"/>
              <w:bottom w:val="nil"/>
              <w:right w:val="nil"/>
            </w:tcBorders>
            <w:vAlign w:val="center"/>
          </w:tcPr>
          <w:p w14:paraId="371D9133" w14:textId="1D00E12F" w:rsidR="000C6D63" w:rsidRPr="00974591" w:rsidRDefault="000C6D63" w:rsidP="00FB4AE6">
            <w:r w:rsidRPr="00974591">
              <w:t>O</w:t>
            </w:r>
            <w:r w:rsidR="00FB4AE6">
              <w:t>M</w:t>
            </w:r>
            <w:r w:rsidRPr="00974591">
              <w:t>2.2</w:t>
            </w:r>
            <w:r w:rsidR="00FB4AE6">
              <w:t>1</w:t>
            </w:r>
          </w:p>
        </w:tc>
        <w:tc>
          <w:tcPr>
            <w:tcW w:w="8225" w:type="dxa"/>
            <w:tcBorders>
              <w:top w:val="nil"/>
              <w:left w:val="nil"/>
              <w:bottom w:val="nil"/>
            </w:tcBorders>
            <w:vAlign w:val="center"/>
          </w:tcPr>
          <w:p w14:paraId="0458133E" w14:textId="77777777" w:rsidR="000C6D63" w:rsidRPr="00974591" w:rsidRDefault="000C6D63" w:rsidP="00A26BC5">
            <w:r w:rsidRPr="00937ACE">
              <w:rPr>
                <w:position w:val="-16"/>
              </w:rPr>
              <w:object w:dxaOrig="2800" w:dyaOrig="460" w14:anchorId="2BE1F906">
                <v:shape id="_x0000_i1134" type="#_x0000_t75" style="width:141.5pt;height:23.6pt" o:ole="">
                  <v:imagedata r:id="rId239" o:title=""/>
                </v:shape>
                <o:OLEObject Type="Embed" ProgID="Equation.DSMT4" ShapeID="_x0000_i1134" DrawAspect="Content" ObjectID="_1460555454" r:id="rId240"/>
              </w:object>
            </w:r>
          </w:p>
        </w:tc>
      </w:tr>
      <w:tr w:rsidR="000C6D63" w:rsidRPr="00974591" w14:paraId="3A33A3A0" w14:textId="77777777" w:rsidTr="00A26BC5">
        <w:trPr>
          <w:trHeight w:val="503"/>
        </w:trPr>
        <w:tc>
          <w:tcPr>
            <w:tcW w:w="1243" w:type="dxa"/>
            <w:tcBorders>
              <w:top w:val="nil"/>
              <w:bottom w:val="nil"/>
              <w:right w:val="nil"/>
            </w:tcBorders>
            <w:vAlign w:val="center"/>
          </w:tcPr>
          <w:p w14:paraId="53A3CEE2" w14:textId="570EA8A4" w:rsidR="000C6D63" w:rsidRDefault="000C6D63" w:rsidP="00FB4AE6">
            <w:r w:rsidRPr="00643E66">
              <w:t>O</w:t>
            </w:r>
            <w:r w:rsidR="00FB4AE6">
              <w:t>M</w:t>
            </w:r>
            <w:r w:rsidRPr="00643E66">
              <w:t>2.2</w:t>
            </w:r>
            <w:r w:rsidR="00FB4AE6">
              <w:t>2</w:t>
            </w:r>
          </w:p>
        </w:tc>
        <w:tc>
          <w:tcPr>
            <w:tcW w:w="8225" w:type="dxa"/>
            <w:tcBorders>
              <w:top w:val="nil"/>
              <w:left w:val="nil"/>
              <w:bottom w:val="nil"/>
            </w:tcBorders>
            <w:vAlign w:val="center"/>
          </w:tcPr>
          <w:p w14:paraId="4E44A325" w14:textId="77777777" w:rsidR="000C6D63" w:rsidRDefault="000C6D63" w:rsidP="00A26BC5">
            <w:r w:rsidRPr="00AE3F10">
              <w:rPr>
                <w:position w:val="-30"/>
              </w:rPr>
              <w:object w:dxaOrig="2200" w:dyaOrig="720" w14:anchorId="171B14BB">
                <v:shape id="_x0000_i1135" type="#_x0000_t75" style="width:110.5pt;height:36pt" o:ole="">
                  <v:imagedata r:id="rId241" o:title=""/>
                </v:shape>
                <o:OLEObject Type="Embed" ProgID="Equation.DSMT4" ShapeID="_x0000_i1135" DrawAspect="Content" ObjectID="_1460555455" r:id="rId242"/>
              </w:object>
            </w:r>
          </w:p>
        </w:tc>
      </w:tr>
      <w:tr w:rsidR="000C6D63" w:rsidRPr="00974591" w14:paraId="3DD63CE1" w14:textId="77777777" w:rsidTr="00A26BC5">
        <w:trPr>
          <w:trHeight w:val="503"/>
        </w:trPr>
        <w:tc>
          <w:tcPr>
            <w:tcW w:w="1243" w:type="dxa"/>
            <w:tcBorders>
              <w:top w:val="nil"/>
              <w:bottom w:val="nil"/>
              <w:right w:val="nil"/>
            </w:tcBorders>
            <w:vAlign w:val="center"/>
          </w:tcPr>
          <w:p w14:paraId="6A18FB27" w14:textId="6C7C4D16" w:rsidR="000C6D63" w:rsidRDefault="000C6D63" w:rsidP="00FB4AE6">
            <w:r w:rsidRPr="00643E66">
              <w:lastRenderedPageBreak/>
              <w:t>O</w:t>
            </w:r>
            <w:r w:rsidR="00FB4AE6">
              <w:t>M</w:t>
            </w:r>
            <w:r w:rsidRPr="00643E66">
              <w:t>2.2</w:t>
            </w:r>
            <w:r w:rsidR="00FB4AE6">
              <w:t>3</w:t>
            </w:r>
          </w:p>
        </w:tc>
        <w:tc>
          <w:tcPr>
            <w:tcW w:w="8225" w:type="dxa"/>
            <w:tcBorders>
              <w:top w:val="nil"/>
              <w:left w:val="nil"/>
              <w:bottom w:val="nil"/>
            </w:tcBorders>
            <w:vAlign w:val="center"/>
          </w:tcPr>
          <w:p w14:paraId="5B67F2B0" w14:textId="77777777" w:rsidR="000C6D63" w:rsidRPr="00974591" w:rsidRDefault="000C6D63" w:rsidP="00A26BC5">
            <w:r w:rsidRPr="00B34B31">
              <w:rPr>
                <w:position w:val="-30"/>
              </w:rPr>
              <w:object w:dxaOrig="4380" w:dyaOrig="720" w14:anchorId="04F7013C">
                <v:shape id="_x0000_i1136" type="#_x0000_t75" style="width:218.5pt;height:36pt" o:ole="">
                  <v:imagedata r:id="rId243" o:title=""/>
                </v:shape>
                <o:OLEObject Type="Embed" ProgID="Equation.DSMT4" ShapeID="_x0000_i1136" DrawAspect="Content" ObjectID="_1460555456" r:id="rId244"/>
              </w:object>
            </w:r>
          </w:p>
        </w:tc>
      </w:tr>
      <w:tr w:rsidR="000C6D63" w:rsidRPr="00974591" w14:paraId="79315A69" w14:textId="77777777" w:rsidTr="00A26BC5">
        <w:trPr>
          <w:trHeight w:val="503"/>
        </w:trPr>
        <w:tc>
          <w:tcPr>
            <w:tcW w:w="1243" w:type="dxa"/>
            <w:tcBorders>
              <w:top w:val="nil"/>
              <w:bottom w:val="single" w:sz="8" w:space="0" w:color="000000"/>
              <w:right w:val="nil"/>
            </w:tcBorders>
            <w:vAlign w:val="center"/>
          </w:tcPr>
          <w:p w14:paraId="5EEA4FA4" w14:textId="276C5F16" w:rsidR="000C6D63" w:rsidRDefault="000C6D63" w:rsidP="00FB4AE6">
            <w:r w:rsidRPr="00643E66">
              <w:t>O</w:t>
            </w:r>
            <w:r w:rsidR="00FB4AE6">
              <w:t>M</w:t>
            </w:r>
            <w:r w:rsidRPr="00643E66">
              <w:t>2.2</w:t>
            </w:r>
            <w:r w:rsidR="00FB4AE6">
              <w:t>4</w:t>
            </w:r>
          </w:p>
        </w:tc>
        <w:tc>
          <w:tcPr>
            <w:tcW w:w="8225" w:type="dxa"/>
            <w:tcBorders>
              <w:top w:val="nil"/>
              <w:left w:val="nil"/>
              <w:bottom w:val="single" w:sz="8" w:space="0" w:color="000000"/>
            </w:tcBorders>
            <w:vAlign w:val="center"/>
          </w:tcPr>
          <w:p w14:paraId="5DFE207E" w14:textId="77777777" w:rsidR="000C6D63" w:rsidRDefault="000C6D63" w:rsidP="00A26BC5">
            <w:r w:rsidRPr="00A701D4">
              <w:rPr>
                <w:position w:val="-30"/>
              </w:rPr>
              <w:object w:dxaOrig="2880" w:dyaOrig="720" w14:anchorId="12F71039">
                <v:shape id="_x0000_i1137" type="#_x0000_t75" style="width:2in;height:36pt" o:ole="">
                  <v:imagedata r:id="rId245" o:title=""/>
                </v:shape>
                <o:OLEObject Type="Embed" ProgID="Equation.DSMT4" ShapeID="_x0000_i1137" DrawAspect="Content" ObjectID="_1460555457" r:id="rId246"/>
              </w:object>
            </w:r>
          </w:p>
        </w:tc>
      </w:tr>
    </w:tbl>
    <w:p w14:paraId="225F0BF4" w14:textId="77777777" w:rsidR="000C6D63" w:rsidRDefault="000C6D63" w:rsidP="00531904">
      <w:pPr>
        <w:pStyle w:val="Tablecaption"/>
      </w:pPr>
    </w:p>
    <w:p w14:paraId="0271034F" w14:textId="44988F7E" w:rsidR="00CD7F6E" w:rsidRDefault="00CD7F6E">
      <w:pPr>
        <w:spacing w:before="0" w:after="0"/>
        <w:rPr>
          <w:i/>
          <w:iCs/>
          <w:color w:val="000000"/>
          <w:sz w:val="20"/>
        </w:rPr>
      </w:pPr>
      <w:r>
        <w:br w:type="page"/>
      </w:r>
    </w:p>
    <w:p w14:paraId="5952CB03" w14:textId="6D629947" w:rsidR="00CD7F6E" w:rsidRPr="00951C33" w:rsidRDefault="00797558" w:rsidP="00797558">
      <w:pPr>
        <w:pStyle w:val="Tablecaption"/>
        <w:rPr>
          <w:i w:val="0"/>
        </w:rPr>
      </w:pPr>
      <w:bookmarkStart w:id="37" w:name="_Toc452015673"/>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DC7CF2">
        <w:rPr>
          <w:i w:val="0"/>
          <w:noProof/>
        </w:rPr>
        <w:t>4</w:t>
      </w:r>
      <w:r w:rsidRPr="00951C33">
        <w:rPr>
          <w:i w:val="0"/>
        </w:rPr>
        <w:fldChar w:fldCharType="end"/>
      </w:r>
      <w:r w:rsidR="00CD7F6E" w:rsidRPr="00951C33">
        <w:rPr>
          <w:i w:val="0"/>
        </w:rPr>
        <w:t xml:space="preserve">. Equilibrium solutions for spawning biomass, </w:t>
      </w:r>
      <w:r w:rsidR="00CD7F6E" w:rsidRPr="00951C33">
        <w:rPr>
          <w:i w:val="0"/>
          <w:position w:val="-4"/>
        </w:rPr>
        <w:object w:dxaOrig="400" w:dyaOrig="320" w14:anchorId="37D86A24">
          <v:shape id="_x0000_i1138" type="#_x0000_t75" style="width:19.85pt;height:16.15pt" o:ole="">
            <v:imagedata r:id="rId247" o:title=""/>
          </v:shape>
          <o:OLEObject Type="Embed" ProgID="Equation.DSMT4" ShapeID="_x0000_i1138" DrawAspect="Content" ObjectID="_1460555458" r:id="rId248"/>
        </w:object>
      </w:r>
      <w:r w:rsidR="00CD7F6E" w:rsidRPr="00951C33">
        <w:rPr>
          <w:i w:val="0"/>
        </w:rPr>
        <w:t xml:space="preserve">, exploitable biomass, </w:t>
      </w:r>
      <w:r w:rsidR="00CD7F6E" w:rsidRPr="00951C33">
        <w:rPr>
          <w:i w:val="0"/>
          <w:position w:val="-4"/>
        </w:rPr>
        <w:object w:dxaOrig="420" w:dyaOrig="320" w14:anchorId="046CB695">
          <v:shape id="_x0000_i1139" type="#_x0000_t75" style="width:22.35pt;height:16.15pt" o:ole="">
            <v:imagedata r:id="rId249" o:title=""/>
          </v:shape>
          <o:OLEObject Type="Embed" ProgID="Equation.DSMT4" ShapeID="_x0000_i1139" DrawAspect="Content" ObjectID="_1460555459" r:id="rId250"/>
        </w:object>
      </w:r>
      <w:r w:rsidR="00CD7F6E" w:rsidRPr="00951C33">
        <w:rPr>
          <w:i w:val="0"/>
        </w:rPr>
        <w:t xml:space="preserve">, and yield, </w:t>
      </w:r>
      <w:r w:rsidR="00CD7F6E" w:rsidRPr="00951C33">
        <w:rPr>
          <w:i w:val="0"/>
          <w:position w:val="-10"/>
        </w:rPr>
        <w:object w:dxaOrig="240" w:dyaOrig="360" w14:anchorId="59A51AE3">
          <v:shape id="_x0000_i1140" type="#_x0000_t75" style="width:12.4pt;height:18.6pt" o:ole="">
            <v:imagedata r:id="rId251" o:title=""/>
          </v:shape>
          <o:OLEObject Type="Embed" ProgID="Equation.DSMT4" ShapeID="_x0000_i1140" DrawAspect="Content" ObjectID="_1460555460" r:id="rId252"/>
        </w:object>
      </w:r>
      <w:r w:rsidR="00CD7F6E" w:rsidRPr="00951C33">
        <w:rPr>
          <w:i w:val="0"/>
        </w:rPr>
        <w:t>, given a fishing mortality rate,</w:t>
      </w:r>
      <w:r w:rsidR="00CD7F6E" w:rsidRPr="00951C33">
        <w:rPr>
          <w:i w:val="0"/>
          <w:position w:val="-4"/>
        </w:rPr>
        <w:object w:dxaOrig="260" w:dyaOrig="300" w14:anchorId="2E056F7A">
          <v:shape id="_x0000_i1141" type="#_x0000_t75" style="width:14.9pt;height:14.9pt" o:ole="">
            <v:imagedata r:id="rId253" o:title=""/>
          </v:shape>
          <o:OLEObject Type="Embed" ProgID="Equation.DSMT4" ShapeID="_x0000_i1141" DrawAspect="Content" ObjectID="_1460555461" r:id="rId254"/>
        </w:object>
      </w:r>
      <w:r w:rsidR="00CD7F6E" w:rsidRPr="00951C33">
        <w:rPr>
          <w:i w:val="0"/>
        </w:rPr>
        <w:t xml:space="preserve">.  Top set of parameters, </w:t>
      </w:r>
      <w:r w:rsidR="00CD7F6E" w:rsidRPr="00951C33">
        <w:rPr>
          <w:i w:val="0"/>
          <w:position w:val="-6"/>
        </w:rPr>
        <w:object w:dxaOrig="240" w:dyaOrig="280" w14:anchorId="21925C36">
          <v:shape id="_x0000_i1142" type="#_x0000_t75" style="width:12.4pt;height:14.9pt" o:ole="">
            <v:imagedata r:id="rId255" o:title=""/>
          </v:shape>
          <o:OLEObject Type="Embed" ProgID="Equation.DSMT4" ShapeID="_x0000_i1142" DrawAspect="Content" ObjectID="_1460555462" r:id="rId256"/>
        </w:object>
      </w:r>
      <w:r w:rsidR="00CD7F6E" w:rsidRPr="00951C33">
        <w:rPr>
          <w:i w:val="0"/>
        </w:rPr>
        <w:t>, is used to calculate operat</w:t>
      </w:r>
      <w:r w:rsidR="0017121A" w:rsidRPr="00951C33">
        <w:rPr>
          <w:i w:val="0"/>
        </w:rPr>
        <w:t>ing model reference points. E</w:t>
      </w:r>
      <w:r w:rsidR="00CD7F6E" w:rsidRPr="00951C33">
        <w:rPr>
          <w:i w:val="0"/>
        </w:rPr>
        <w:t xml:space="preserve">lements of the </w:t>
      </w:r>
      <w:r w:rsidR="00D1384E" w:rsidRPr="00951C33">
        <w:rPr>
          <w:i w:val="0"/>
        </w:rPr>
        <w:t xml:space="preserve">parameter </w:t>
      </w:r>
      <w:r w:rsidR="00CD7F6E" w:rsidRPr="00951C33">
        <w:rPr>
          <w:i w:val="0"/>
        </w:rPr>
        <w:t xml:space="preserve">set, </w:t>
      </w:r>
      <w:r w:rsidR="0017121A" w:rsidRPr="00951C33">
        <w:rPr>
          <w:i w:val="0"/>
          <w:position w:val="-10"/>
        </w:rPr>
        <w:object w:dxaOrig="360" w:dyaOrig="440" w14:anchorId="06E842A3">
          <v:shape id="_x0000_i1143" type="#_x0000_t75" style="width:18.6pt;height:23.6pt" o:ole="">
            <v:imagedata r:id="rId257" o:title=""/>
          </v:shape>
          <o:OLEObject Type="Embed" ProgID="Equation.DSMT4" ShapeID="_x0000_i1143" DrawAspect="Content" ObjectID="_1460555463" r:id="rId258"/>
        </w:object>
      </w:r>
      <w:r w:rsidR="00F57924" w:rsidRPr="00951C33">
        <w:rPr>
          <w:i w:val="0"/>
        </w:rPr>
        <w:t xml:space="preserve"> </w:t>
      </w:r>
      <w:r w:rsidR="00CD7F6E" w:rsidRPr="00951C33">
        <w:rPr>
          <w:i w:val="0"/>
        </w:rPr>
        <w:t>are estimates updated to time T by the assessment model</w:t>
      </w:r>
      <w:r w:rsidR="00D05CE6" w:rsidRPr="00951C33">
        <w:rPr>
          <w:i w:val="0"/>
        </w:rPr>
        <w:t xml:space="preserve"> – these </w:t>
      </w:r>
      <w:r w:rsidR="00CD7F6E" w:rsidRPr="00951C33">
        <w:rPr>
          <w:i w:val="0"/>
        </w:rPr>
        <w:t xml:space="preserve">are substituted for their operating model counterparts to compute </w:t>
      </w:r>
      <w:r w:rsidR="00826EBC" w:rsidRPr="00951C33">
        <w:rPr>
          <w:i w:val="0"/>
        </w:rPr>
        <w:t>equilibrium quantities B</w:t>
      </w:r>
      <w:r w:rsidR="00826EBC" w:rsidRPr="00951C33">
        <w:rPr>
          <w:i w:val="0"/>
          <w:vertAlign w:val="subscript"/>
        </w:rPr>
        <w:t>0</w:t>
      </w:r>
      <w:r w:rsidR="00826EBC" w:rsidRPr="00951C33">
        <w:rPr>
          <w:i w:val="0"/>
        </w:rPr>
        <w:t xml:space="preserve"> and F</w:t>
      </w:r>
      <w:r w:rsidR="00826EBC" w:rsidRPr="00951C33">
        <w:rPr>
          <w:i w:val="0"/>
          <w:vertAlign w:val="subscript"/>
        </w:rPr>
        <w:t>MSY</w:t>
      </w:r>
      <w:r w:rsidR="00826EBC" w:rsidRPr="00951C33">
        <w:rPr>
          <w:i w:val="0"/>
        </w:rPr>
        <w:t xml:space="preserve"> as required by the </w:t>
      </w:r>
      <w:r w:rsidR="00CD7F6E" w:rsidRPr="00951C33">
        <w:rPr>
          <w:i w:val="0"/>
        </w:rPr>
        <w:t>h</w:t>
      </w:r>
      <w:r w:rsidR="00826EBC" w:rsidRPr="00951C33">
        <w:rPr>
          <w:i w:val="0"/>
        </w:rPr>
        <w:t>arvest control rules.</w:t>
      </w:r>
      <w:r w:rsidR="00B11E60" w:rsidRPr="00951C33">
        <w:rPr>
          <w:i w:val="0"/>
        </w:rPr>
        <w:t xml:space="preserve"> Values for F</w:t>
      </w:r>
      <w:r w:rsidR="00B11E60" w:rsidRPr="00951C33">
        <w:rPr>
          <w:i w:val="0"/>
          <w:vertAlign w:val="subscript"/>
        </w:rPr>
        <w:t>MSY</w:t>
      </w:r>
      <w:r w:rsidR="00B11E60" w:rsidRPr="00951C33">
        <w:rPr>
          <w:i w:val="0"/>
        </w:rPr>
        <w:t xml:space="preserve"> are obtained by numerically maximizing </w:t>
      </w:r>
      <w:r w:rsidR="00B11E60" w:rsidRPr="00951C33">
        <w:rPr>
          <w:i w:val="0"/>
          <w:position w:val="-10"/>
        </w:rPr>
        <w:object w:dxaOrig="240" w:dyaOrig="360" w14:anchorId="772E0F7E">
          <v:shape id="_x0000_i1144" type="#_x0000_t75" style="width:12.4pt;height:18.6pt" o:ole="">
            <v:imagedata r:id="rId259" o:title=""/>
          </v:shape>
          <o:OLEObject Type="Embed" ProgID="Equation.DSMT4" ShapeID="_x0000_i1144" DrawAspect="Content" ObjectID="_1460555464" r:id="rId260"/>
        </w:object>
      </w:r>
      <w:proofErr w:type="gramStart"/>
      <w:r w:rsidR="00B11E60" w:rsidRPr="00951C33">
        <w:rPr>
          <w:i w:val="0"/>
        </w:rPr>
        <w:t xml:space="preserve">  with</w:t>
      </w:r>
      <w:proofErr w:type="gramEnd"/>
      <w:r w:rsidR="00B11E60" w:rsidRPr="00951C33">
        <w:rPr>
          <w:i w:val="0"/>
        </w:rPr>
        <w:t xml:space="preserve"> respect to </w:t>
      </w:r>
      <w:r w:rsidR="00B11E60" w:rsidRPr="00951C33">
        <w:rPr>
          <w:i w:val="0"/>
          <w:position w:val="-4"/>
        </w:rPr>
        <w:object w:dxaOrig="260" w:dyaOrig="300" w14:anchorId="2D34CBF1">
          <v:shape id="_x0000_i1145" type="#_x0000_t75" style="width:14.9pt;height:14.9pt" o:ole="">
            <v:imagedata r:id="rId261" o:title=""/>
          </v:shape>
          <o:OLEObject Type="Embed" ProgID="Equation.DSMT4" ShapeID="_x0000_i1145" DrawAspect="Content" ObjectID="_1460555465" r:id="rId262"/>
        </w:object>
      </w:r>
      <w:r w:rsidR="00B11E60" w:rsidRPr="00951C33">
        <w:rPr>
          <w:i w:val="0"/>
        </w:rPr>
        <w:t>.</w:t>
      </w:r>
      <w:bookmarkEnd w:id="37"/>
    </w:p>
    <w:tbl>
      <w:tblPr>
        <w:tblW w:w="5000" w:type="pct"/>
        <w:tblLook w:val="01E0" w:firstRow="1" w:lastRow="1" w:firstColumn="1" w:lastColumn="1" w:noHBand="0" w:noVBand="0"/>
      </w:tblPr>
      <w:tblGrid>
        <w:gridCol w:w="1898"/>
        <w:gridCol w:w="7678"/>
      </w:tblGrid>
      <w:tr w:rsidR="00CD7F6E" w:rsidRPr="00974591" w14:paraId="6BF91349" w14:textId="77777777" w:rsidTr="00A26BC5">
        <w:tc>
          <w:tcPr>
            <w:tcW w:w="991" w:type="pct"/>
            <w:tcBorders>
              <w:top w:val="single" w:sz="12" w:space="0" w:color="auto"/>
              <w:bottom w:val="single" w:sz="12" w:space="0" w:color="auto"/>
            </w:tcBorders>
          </w:tcPr>
          <w:p w14:paraId="0438C1AD" w14:textId="77777777" w:rsidR="00CD7F6E" w:rsidRPr="00974591" w:rsidRDefault="00CD7F6E" w:rsidP="00A26BC5">
            <w:r w:rsidRPr="00974591">
              <w:t>Eq.</w:t>
            </w:r>
          </w:p>
        </w:tc>
        <w:tc>
          <w:tcPr>
            <w:tcW w:w="4009" w:type="pct"/>
            <w:tcBorders>
              <w:top w:val="single" w:sz="12" w:space="0" w:color="auto"/>
              <w:bottom w:val="single" w:sz="12" w:space="0" w:color="auto"/>
            </w:tcBorders>
          </w:tcPr>
          <w:p w14:paraId="106ACAF7" w14:textId="77777777" w:rsidR="00CD7F6E" w:rsidRPr="00974591" w:rsidRDefault="00CD7F6E" w:rsidP="00A26BC5">
            <w:r w:rsidRPr="00974591">
              <w:t>Formula</w:t>
            </w:r>
          </w:p>
        </w:tc>
      </w:tr>
      <w:tr w:rsidR="00CD7F6E" w:rsidRPr="00974591" w14:paraId="4BE1417D" w14:textId="77777777" w:rsidTr="00A26BC5">
        <w:tc>
          <w:tcPr>
            <w:tcW w:w="991" w:type="pct"/>
            <w:vAlign w:val="center"/>
          </w:tcPr>
          <w:p w14:paraId="4D65C224" w14:textId="5B5F4E7E" w:rsidR="00CD7F6E" w:rsidRPr="00974591" w:rsidRDefault="00CD7F6E" w:rsidP="00A26BC5">
            <w:r>
              <w:t>E</w:t>
            </w:r>
            <w:r w:rsidR="003B67F1">
              <w:t>Q</w:t>
            </w:r>
            <w:r>
              <w:t>3.1</w:t>
            </w:r>
          </w:p>
        </w:tc>
        <w:tc>
          <w:tcPr>
            <w:tcW w:w="4009" w:type="pct"/>
            <w:vAlign w:val="center"/>
          </w:tcPr>
          <w:p w14:paraId="53D5CB33" w14:textId="77777777" w:rsidR="00CD7F6E" w:rsidRPr="00974591" w:rsidRDefault="00CD7F6E" w:rsidP="00A26BC5">
            <w:r w:rsidRPr="00CB5EA1">
              <w:rPr>
                <w:position w:val="-16"/>
              </w:rPr>
              <w:object w:dxaOrig="2580" w:dyaOrig="460" w14:anchorId="59A0C118">
                <v:shape id="_x0000_i1146" type="#_x0000_t75" style="width:129.1pt;height:23.6pt" o:ole="">
                  <v:imagedata r:id="rId263" o:title=""/>
                </v:shape>
                <o:OLEObject Type="Embed" ProgID="Equation.DSMT4" ShapeID="_x0000_i1146" DrawAspect="Content" ObjectID="_1460555466" r:id="rId264"/>
              </w:object>
            </w:r>
          </w:p>
        </w:tc>
      </w:tr>
      <w:tr w:rsidR="00CD7F6E" w:rsidRPr="00974591" w14:paraId="7B641996" w14:textId="77777777" w:rsidTr="00A26BC5">
        <w:tc>
          <w:tcPr>
            <w:tcW w:w="991" w:type="pct"/>
            <w:vAlign w:val="center"/>
          </w:tcPr>
          <w:p w14:paraId="1B9A29B6" w14:textId="72530C71" w:rsidR="00CD7F6E" w:rsidRPr="00974591" w:rsidRDefault="00CD7F6E" w:rsidP="00A26BC5">
            <w:r>
              <w:t>E</w:t>
            </w:r>
            <w:r w:rsidR="003B67F1">
              <w:t>Q</w:t>
            </w:r>
            <w:r>
              <w:t>3.2</w:t>
            </w:r>
          </w:p>
        </w:tc>
        <w:tc>
          <w:tcPr>
            <w:tcW w:w="4009" w:type="pct"/>
            <w:vAlign w:val="center"/>
          </w:tcPr>
          <w:p w14:paraId="043EE1AB" w14:textId="77777777" w:rsidR="00CD7F6E" w:rsidRPr="00974591" w:rsidRDefault="0017121A" w:rsidP="00A26BC5">
            <w:pPr>
              <w:rPr>
                <w:position w:val="-14"/>
              </w:rPr>
            </w:pPr>
            <w:r w:rsidRPr="00874035">
              <w:rPr>
                <w:position w:val="-24"/>
              </w:rPr>
              <w:object w:dxaOrig="2220" w:dyaOrig="600" w14:anchorId="071C8AD7">
                <v:shape id="_x0000_i1147" type="#_x0000_t75" style="width:110.5pt;height:29.8pt" o:ole="">
                  <v:imagedata r:id="rId265" o:title=""/>
                </v:shape>
                <o:OLEObject Type="Embed" ProgID="Equation.DSMT4" ShapeID="_x0000_i1147" DrawAspect="Content" ObjectID="_1460555467" r:id="rId266"/>
              </w:object>
            </w:r>
          </w:p>
        </w:tc>
      </w:tr>
      <w:tr w:rsidR="00CD7F6E" w:rsidRPr="00974591" w14:paraId="51FF6EA9" w14:textId="77777777" w:rsidTr="00A26BC5">
        <w:tc>
          <w:tcPr>
            <w:tcW w:w="991" w:type="pct"/>
            <w:vAlign w:val="center"/>
          </w:tcPr>
          <w:p w14:paraId="4A367FBC" w14:textId="77112EA1" w:rsidR="00CD7F6E" w:rsidRPr="00974591" w:rsidRDefault="00CD7F6E" w:rsidP="00A26BC5">
            <w:r>
              <w:t>E</w:t>
            </w:r>
            <w:r w:rsidR="003B67F1">
              <w:t>Q</w:t>
            </w:r>
            <w:r>
              <w:t>3.3</w:t>
            </w:r>
          </w:p>
        </w:tc>
        <w:tc>
          <w:tcPr>
            <w:tcW w:w="4009" w:type="pct"/>
            <w:vAlign w:val="center"/>
          </w:tcPr>
          <w:p w14:paraId="27CF2D09" w14:textId="77777777" w:rsidR="00CD7F6E" w:rsidRPr="00974591" w:rsidRDefault="00317BB0" w:rsidP="00A26BC5">
            <w:r w:rsidRPr="00CB5EA1">
              <w:rPr>
                <w:position w:val="-76"/>
              </w:rPr>
              <w:object w:dxaOrig="4840" w:dyaOrig="1660" w14:anchorId="6D071AC4">
                <v:shape id="_x0000_i1148" type="#_x0000_t75" style="width:242.05pt;height:83.15pt" o:ole="">
                  <v:imagedata r:id="rId267" o:title=""/>
                </v:shape>
                <o:OLEObject Type="Embed" ProgID="Equation.DSMT4" ShapeID="_x0000_i1148" DrawAspect="Content" ObjectID="_1460555468" r:id="rId268"/>
              </w:object>
            </w:r>
          </w:p>
        </w:tc>
      </w:tr>
      <w:tr w:rsidR="00CD7F6E" w:rsidRPr="00974591" w14:paraId="508DB876" w14:textId="77777777" w:rsidTr="00A26BC5">
        <w:tc>
          <w:tcPr>
            <w:tcW w:w="991" w:type="pct"/>
            <w:vAlign w:val="center"/>
          </w:tcPr>
          <w:p w14:paraId="4F4532AB" w14:textId="6936BFC3" w:rsidR="00CD7F6E" w:rsidRPr="00974591" w:rsidRDefault="00CD7F6E" w:rsidP="00A26BC5">
            <w:r>
              <w:t>E</w:t>
            </w:r>
            <w:r w:rsidR="003B67F1">
              <w:t>Q</w:t>
            </w:r>
            <w:r>
              <w:t>3.4</w:t>
            </w:r>
          </w:p>
        </w:tc>
        <w:tc>
          <w:tcPr>
            <w:tcW w:w="4009" w:type="pct"/>
            <w:vAlign w:val="center"/>
          </w:tcPr>
          <w:p w14:paraId="2CB5ABD4" w14:textId="77777777" w:rsidR="00CD7F6E" w:rsidRPr="00974591" w:rsidRDefault="00317BB0" w:rsidP="00A26BC5">
            <w:r w:rsidRPr="00974591">
              <w:rPr>
                <w:position w:val="-28"/>
              </w:rPr>
              <w:object w:dxaOrig="4340" w:dyaOrig="700" w14:anchorId="449AC80A">
                <v:shape id="_x0000_i1149" type="#_x0000_t75" style="width:217.25pt;height:34.75pt" o:ole="">
                  <v:imagedata r:id="rId269" o:title=""/>
                </v:shape>
                <o:OLEObject Type="Embed" ProgID="Equation.DSMT4" ShapeID="_x0000_i1149" DrawAspect="Content" ObjectID="_1460555469" r:id="rId270"/>
              </w:object>
            </w:r>
          </w:p>
        </w:tc>
      </w:tr>
      <w:tr w:rsidR="00CD7F6E" w:rsidRPr="00974591" w14:paraId="774F7A46" w14:textId="77777777" w:rsidTr="00A26BC5">
        <w:tc>
          <w:tcPr>
            <w:tcW w:w="991" w:type="pct"/>
            <w:vAlign w:val="center"/>
          </w:tcPr>
          <w:p w14:paraId="67EA558A" w14:textId="74677D9E" w:rsidR="00CD7F6E" w:rsidRPr="00974591" w:rsidRDefault="00CD7F6E" w:rsidP="00A26BC5">
            <w:r>
              <w:t>E</w:t>
            </w:r>
            <w:r w:rsidR="003B67F1">
              <w:t>Q</w:t>
            </w:r>
            <w:r>
              <w:t>3.5</w:t>
            </w:r>
          </w:p>
        </w:tc>
        <w:tc>
          <w:tcPr>
            <w:tcW w:w="4009" w:type="pct"/>
            <w:vAlign w:val="center"/>
          </w:tcPr>
          <w:p w14:paraId="23E084B3" w14:textId="77777777" w:rsidR="00CD7F6E" w:rsidRPr="00974591" w:rsidRDefault="00CD7F6E" w:rsidP="00A26BC5">
            <w:r w:rsidRPr="00974591">
              <w:rPr>
                <w:position w:val="-28"/>
              </w:rPr>
              <w:object w:dxaOrig="1600" w:dyaOrig="700" w14:anchorId="00F904C6">
                <v:shape id="_x0000_i1150" type="#_x0000_t75" style="width:79.45pt;height:34.75pt" o:ole="">
                  <v:imagedata r:id="rId271" o:title=""/>
                </v:shape>
                <o:OLEObject Type="Embed" ProgID="Equation.DSMT4" ShapeID="_x0000_i1150" DrawAspect="Content" ObjectID="_1460555470" r:id="rId272"/>
              </w:object>
            </w:r>
          </w:p>
        </w:tc>
      </w:tr>
      <w:tr w:rsidR="00CD7F6E" w:rsidRPr="00974591" w14:paraId="3CE05762" w14:textId="77777777" w:rsidTr="00A26BC5">
        <w:tc>
          <w:tcPr>
            <w:tcW w:w="991" w:type="pct"/>
            <w:vAlign w:val="center"/>
          </w:tcPr>
          <w:p w14:paraId="3F12D8EC" w14:textId="414B182D" w:rsidR="00CD7F6E" w:rsidRPr="00974591" w:rsidRDefault="00CD7F6E" w:rsidP="00A26BC5">
            <w:r>
              <w:t>E</w:t>
            </w:r>
            <w:r w:rsidR="003B67F1">
              <w:t>Q</w:t>
            </w:r>
            <w:r>
              <w:t>3.6</w:t>
            </w:r>
          </w:p>
        </w:tc>
        <w:tc>
          <w:tcPr>
            <w:tcW w:w="4009" w:type="pct"/>
            <w:vAlign w:val="center"/>
          </w:tcPr>
          <w:p w14:paraId="5118BB90" w14:textId="77777777" w:rsidR="00CD7F6E" w:rsidRPr="00974591" w:rsidRDefault="00CD7F6E" w:rsidP="00A26BC5">
            <w:r w:rsidRPr="003855B3">
              <w:rPr>
                <w:position w:val="-16"/>
              </w:rPr>
              <w:object w:dxaOrig="1920" w:dyaOrig="440" w14:anchorId="6C38CAF0">
                <v:shape id="_x0000_i1151" type="#_x0000_t75" style="width:95.6pt;height:22.35pt" o:ole="">
                  <v:imagedata r:id="rId273" o:title=""/>
                </v:shape>
                <o:OLEObject Type="Embed" ProgID="Equation.DSMT4" ShapeID="_x0000_i1151" DrawAspect="Content" ObjectID="_1460555471" r:id="rId274"/>
              </w:object>
            </w:r>
          </w:p>
        </w:tc>
      </w:tr>
      <w:tr w:rsidR="00CD7F6E" w:rsidRPr="00974591" w14:paraId="6C8665BF" w14:textId="77777777" w:rsidTr="00A26BC5">
        <w:tc>
          <w:tcPr>
            <w:tcW w:w="991" w:type="pct"/>
            <w:vAlign w:val="center"/>
          </w:tcPr>
          <w:p w14:paraId="05851CCD" w14:textId="78EB40E6" w:rsidR="00CD7F6E" w:rsidRPr="00974591" w:rsidRDefault="00CD7F6E" w:rsidP="00A26BC5">
            <w:r>
              <w:t>E</w:t>
            </w:r>
            <w:r w:rsidR="003B67F1">
              <w:t>Q</w:t>
            </w:r>
            <w:r>
              <w:t>3.7</w:t>
            </w:r>
          </w:p>
        </w:tc>
        <w:tc>
          <w:tcPr>
            <w:tcW w:w="4009" w:type="pct"/>
            <w:vAlign w:val="center"/>
          </w:tcPr>
          <w:p w14:paraId="5EAEA1EA" w14:textId="77777777" w:rsidR="00CD7F6E" w:rsidRPr="00974591" w:rsidRDefault="00CD7F6E" w:rsidP="00A26BC5">
            <w:r w:rsidRPr="00B65377">
              <w:rPr>
                <w:position w:val="-36"/>
              </w:rPr>
              <w:object w:dxaOrig="1100" w:dyaOrig="840" w14:anchorId="59CE3D11">
                <v:shape id="_x0000_i1152" type="#_x0000_t75" style="width:54.6pt;height:42.2pt" o:ole="">
                  <v:imagedata r:id="rId275" o:title=""/>
                </v:shape>
                <o:OLEObject Type="Embed" ProgID="Equation.DSMT4" ShapeID="_x0000_i1152" DrawAspect="Content" ObjectID="_1460555472" r:id="rId276"/>
              </w:object>
            </w:r>
          </w:p>
        </w:tc>
      </w:tr>
      <w:tr w:rsidR="00CD7F6E" w:rsidRPr="00974591" w14:paraId="5D76C4FA" w14:textId="77777777" w:rsidTr="00A26BC5">
        <w:tc>
          <w:tcPr>
            <w:tcW w:w="991" w:type="pct"/>
            <w:vAlign w:val="center"/>
          </w:tcPr>
          <w:p w14:paraId="7AFA451F" w14:textId="7425AD7D" w:rsidR="00CD7F6E" w:rsidRPr="00974591" w:rsidRDefault="00CD7F6E" w:rsidP="00A26BC5">
            <w:r>
              <w:t>E</w:t>
            </w:r>
            <w:r w:rsidR="003B67F1">
              <w:t>Q</w:t>
            </w:r>
            <w:r>
              <w:t>3.8</w:t>
            </w:r>
          </w:p>
        </w:tc>
        <w:tc>
          <w:tcPr>
            <w:tcW w:w="4009" w:type="pct"/>
            <w:vAlign w:val="center"/>
          </w:tcPr>
          <w:p w14:paraId="6E3AB676" w14:textId="77777777" w:rsidR="00CD7F6E" w:rsidRPr="00974591" w:rsidRDefault="00CD7F6E" w:rsidP="00A26BC5">
            <w:r w:rsidRPr="00BD5394">
              <w:rPr>
                <w:position w:val="-22"/>
              </w:rPr>
              <w:object w:dxaOrig="2380" w:dyaOrig="640" w14:anchorId="58099F7F">
                <v:shape id="_x0000_i1153" type="#_x0000_t75" style="width:119.15pt;height:32.3pt" o:ole="">
                  <v:imagedata r:id="rId277" o:title=""/>
                </v:shape>
                <o:OLEObject Type="Embed" ProgID="Equation.DSMT4" ShapeID="_x0000_i1153" DrawAspect="Content" ObjectID="_1460555473" r:id="rId278"/>
              </w:object>
            </w:r>
          </w:p>
        </w:tc>
      </w:tr>
      <w:tr w:rsidR="00CD7F6E" w:rsidRPr="00974591" w14:paraId="619FE0F1" w14:textId="77777777" w:rsidTr="00A26BC5">
        <w:tc>
          <w:tcPr>
            <w:tcW w:w="991" w:type="pct"/>
            <w:tcBorders>
              <w:bottom w:val="single" w:sz="12" w:space="0" w:color="auto"/>
            </w:tcBorders>
          </w:tcPr>
          <w:p w14:paraId="306F8B41" w14:textId="77777777" w:rsidR="00CD7F6E" w:rsidRPr="00974591" w:rsidRDefault="00CD7F6E" w:rsidP="00A26BC5"/>
        </w:tc>
        <w:tc>
          <w:tcPr>
            <w:tcW w:w="4009" w:type="pct"/>
            <w:tcBorders>
              <w:bottom w:val="single" w:sz="12" w:space="0" w:color="auto"/>
            </w:tcBorders>
          </w:tcPr>
          <w:p w14:paraId="423E0DB0" w14:textId="77777777" w:rsidR="00CD7F6E" w:rsidRPr="00974591" w:rsidRDefault="00CD7F6E" w:rsidP="00A26BC5"/>
        </w:tc>
      </w:tr>
    </w:tbl>
    <w:p w14:paraId="584311EC" w14:textId="08787C9D" w:rsidR="00A04F36" w:rsidRDefault="00A04F36" w:rsidP="00531904">
      <w:pPr>
        <w:pStyle w:val="Tablecaption"/>
      </w:pPr>
    </w:p>
    <w:p w14:paraId="115136A1" w14:textId="77777777" w:rsidR="00A04F36" w:rsidRDefault="00A04F36">
      <w:pPr>
        <w:spacing w:before="0" w:after="0"/>
        <w:rPr>
          <w:i/>
          <w:iCs/>
          <w:color w:val="000000"/>
          <w:sz w:val="20"/>
        </w:rPr>
      </w:pPr>
      <w:r>
        <w:br w:type="page"/>
      </w:r>
    </w:p>
    <w:p w14:paraId="73A97CAD" w14:textId="3796562C" w:rsidR="00A04F36" w:rsidRPr="00951C33" w:rsidRDefault="00797558" w:rsidP="00797558">
      <w:pPr>
        <w:pStyle w:val="Tablecaption"/>
        <w:rPr>
          <w:i w:val="0"/>
        </w:rPr>
      </w:pPr>
      <w:bookmarkStart w:id="38" w:name="_Toc452015674"/>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DC7CF2">
        <w:rPr>
          <w:i w:val="0"/>
          <w:noProof/>
        </w:rPr>
        <w:t>5</w:t>
      </w:r>
      <w:r w:rsidRPr="00951C33">
        <w:rPr>
          <w:i w:val="0"/>
        </w:rPr>
        <w:fldChar w:fldCharType="end"/>
      </w:r>
      <w:r w:rsidR="00A04F36" w:rsidRPr="00951C33">
        <w:rPr>
          <w:i w:val="0"/>
        </w:rPr>
        <w:t>. Catch-at-age</w:t>
      </w:r>
      <w:r w:rsidR="00806F5B" w:rsidRPr="00951C33">
        <w:rPr>
          <w:i w:val="0"/>
        </w:rPr>
        <w:t xml:space="preserve"> assessment</w:t>
      </w:r>
      <w:r w:rsidR="00A04F36" w:rsidRPr="00951C33">
        <w:rPr>
          <w:i w:val="0"/>
        </w:rPr>
        <w:t xml:space="preserve"> model </w:t>
      </w:r>
      <w:r w:rsidR="00806F5B" w:rsidRPr="00951C33">
        <w:rPr>
          <w:i w:val="0"/>
        </w:rPr>
        <w:t xml:space="preserve">(AM) </w:t>
      </w:r>
      <w:r w:rsidR="00A04F36" w:rsidRPr="00951C33">
        <w:rPr>
          <w:i w:val="0"/>
        </w:rPr>
        <w:t xml:space="preserve">quantities that differ from operating model values. The generic superscript "X" is used for selectivity because fishery F and survey S selectivity functions only differ in the parameters given in </w:t>
      </w:r>
      <w:r w:rsidR="00715653" w:rsidRPr="00951C33">
        <w:rPr>
          <w:i w:val="0"/>
        </w:rPr>
        <w:t>AM</w:t>
      </w:r>
      <w:r w:rsidR="00A04F36" w:rsidRPr="00951C33">
        <w:rPr>
          <w:i w:val="0"/>
        </w:rPr>
        <w:t>.1.</w:t>
      </w:r>
      <w:bookmarkEnd w:id="38"/>
    </w:p>
    <w:tbl>
      <w:tblPr>
        <w:tblW w:w="9468" w:type="dxa"/>
        <w:tblBorders>
          <w:top w:val="single" w:sz="18" w:space="0" w:color="auto"/>
          <w:insideV w:val="single" w:sz="4" w:space="0" w:color="auto"/>
        </w:tblBorders>
        <w:tblLook w:val="01E0" w:firstRow="1" w:lastRow="1" w:firstColumn="1" w:lastColumn="1" w:noHBand="0" w:noVBand="0"/>
      </w:tblPr>
      <w:tblGrid>
        <w:gridCol w:w="1510"/>
        <w:gridCol w:w="7958"/>
      </w:tblGrid>
      <w:tr w:rsidR="00A04F36" w:rsidRPr="00974591" w14:paraId="75C83AFE" w14:textId="77777777" w:rsidTr="00D8754C">
        <w:trPr>
          <w:trHeight w:hRule="exact" w:val="799"/>
        </w:trPr>
        <w:tc>
          <w:tcPr>
            <w:tcW w:w="1510" w:type="dxa"/>
            <w:tcBorders>
              <w:top w:val="single" w:sz="12" w:space="0" w:color="auto"/>
              <w:right w:val="nil"/>
            </w:tcBorders>
            <w:vAlign w:val="center"/>
          </w:tcPr>
          <w:p w14:paraId="1A576C52" w14:textId="3A65B472" w:rsidR="00A04F36" w:rsidRPr="00974591" w:rsidRDefault="00806F5B" w:rsidP="00A26BC5">
            <w:r>
              <w:t>AM</w:t>
            </w:r>
            <w:r w:rsidR="00A04F36" w:rsidRPr="00974591">
              <w:t>.1</w:t>
            </w:r>
          </w:p>
        </w:tc>
        <w:tc>
          <w:tcPr>
            <w:tcW w:w="7958" w:type="dxa"/>
            <w:tcBorders>
              <w:top w:val="single" w:sz="12" w:space="0" w:color="auto"/>
              <w:left w:val="nil"/>
            </w:tcBorders>
            <w:vAlign w:val="center"/>
          </w:tcPr>
          <w:p w14:paraId="26E3372B" w14:textId="77777777" w:rsidR="00A04F36" w:rsidRPr="00974591" w:rsidRDefault="00D8754C" w:rsidP="00A26BC5">
            <w:r w:rsidRPr="005E1695">
              <w:rPr>
                <w:position w:val="-22"/>
              </w:rPr>
              <w:object w:dxaOrig="4980" w:dyaOrig="580" w14:anchorId="1C2568F9">
                <v:shape id="_x0000_i1154" type="#_x0000_t75" style="width:249.5pt;height:29.8pt" o:ole="">
                  <v:imagedata r:id="rId279" o:title=""/>
                </v:shape>
                <o:OLEObject Type="Embed" ProgID="Equation.DSMT4" ShapeID="_x0000_i1154" DrawAspect="Content" ObjectID="_1460555474" r:id="rId280"/>
              </w:object>
            </w:r>
          </w:p>
        </w:tc>
      </w:tr>
      <w:tr w:rsidR="00A04F36" w:rsidRPr="00974591" w14:paraId="3CCBBCC1" w14:textId="77777777" w:rsidTr="00A26BC5">
        <w:trPr>
          <w:trHeight w:val="503"/>
        </w:trPr>
        <w:tc>
          <w:tcPr>
            <w:tcW w:w="1510" w:type="dxa"/>
            <w:tcBorders>
              <w:top w:val="nil"/>
              <w:right w:val="nil"/>
            </w:tcBorders>
            <w:vAlign w:val="center"/>
          </w:tcPr>
          <w:p w14:paraId="1D8C2254" w14:textId="1EC1FDBB" w:rsidR="00A04F36" w:rsidRPr="00974591" w:rsidRDefault="00806F5B" w:rsidP="00A26BC5">
            <w:r>
              <w:t>AM</w:t>
            </w:r>
            <w:r w:rsidR="00A04F36">
              <w:t>.2</w:t>
            </w:r>
          </w:p>
        </w:tc>
        <w:tc>
          <w:tcPr>
            <w:tcW w:w="7958" w:type="dxa"/>
            <w:tcBorders>
              <w:left w:val="nil"/>
            </w:tcBorders>
            <w:vAlign w:val="center"/>
          </w:tcPr>
          <w:p w14:paraId="240DB454" w14:textId="77777777" w:rsidR="00A04F36" w:rsidRPr="00974591" w:rsidRDefault="00A04F36" w:rsidP="00A26BC5">
            <w:r w:rsidRPr="001270F9">
              <w:rPr>
                <w:position w:val="-42"/>
              </w:rPr>
              <w:object w:dxaOrig="4860" w:dyaOrig="840" w14:anchorId="6238D0A7">
                <v:shape id="_x0000_i1155" type="#_x0000_t75" style="width:254.5pt;height:44.7pt" o:ole="">
                  <v:imagedata r:id="rId281" o:title=""/>
                </v:shape>
                <o:OLEObject Type="Embed" ProgID="Equation.DSMT4" ShapeID="_x0000_i1155" DrawAspect="Content" ObjectID="_1460555475" r:id="rId282"/>
              </w:object>
            </w:r>
          </w:p>
        </w:tc>
      </w:tr>
      <w:tr w:rsidR="00A04F36" w:rsidRPr="00974591" w14:paraId="0029C9A9" w14:textId="77777777" w:rsidTr="00A26BC5">
        <w:trPr>
          <w:trHeight w:val="503"/>
        </w:trPr>
        <w:tc>
          <w:tcPr>
            <w:tcW w:w="1510" w:type="dxa"/>
            <w:tcBorders>
              <w:top w:val="nil"/>
              <w:bottom w:val="nil"/>
              <w:right w:val="nil"/>
            </w:tcBorders>
            <w:vAlign w:val="center"/>
          </w:tcPr>
          <w:p w14:paraId="6F150177" w14:textId="29CBF5E6" w:rsidR="00A04F36" w:rsidRPr="00974591" w:rsidRDefault="00806F5B" w:rsidP="00A26BC5">
            <w:r>
              <w:t>AM</w:t>
            </w:r>
            <w:r w:rsidR="00A04F36">
              <w:t>.3</w:t>
            </w:r>
          </w:p>
        </w:tc>
        <w:tc>
          <w:tcPr>
            <w:tcW w:w="7958" w:type="dxa"/>
            <w:tcBorders>
              <w:top w:val="nil"/>
              <w:left w:val="nil"/>
              <w:bottom w:val="nil"/>
            </w:tcBorders>
            <w:vAlign w:val="center"/>
          </w:tcPr>
          <w:p w14:paraId="13E62BC4" w14:textId="77777777" w:rsidR="00A04F36" w:rsidRPr="00974591" w:rsidRDefault="00A04F36" w:rsidP="00A26BC5">
            <w:r w:rsidRPr="00FF013E">
              <w:rPr>
                <w:position w:val="-30"/>
              </w:rPr>
              <w:object w:dxaOrig="2700" w:dyaOrig="640" w14:anchorId="38A97959">
                <v:shape id="_x0000_i1156" type="#_x0000_t75" style="width:136.55pt;height:33.5pt" o:ole="">
                  <v:imagedata r:id="rId283" o:title=""/>
                </v:shape>
                <o:OLEObject Type="Embed" ProgID="Equation.DSMT4" ShapeID="_x0000_i1156" DrawAspect="Content" ObjectID="_1460555476" r:id="rId284"/>
              </w:object>
            </w:r>
          </w:p>
        </w:tc>
      </w:tr>
      <w:tr w:rsidR="00A04F36" w:rsidRPr="00974591" w14:paraId="239BF346" w14:textId="77777777" w:rsidTr="00A26BC5">
        <w:trPr>
          <w:trHeight w:val="503"/>
        </w:trPr>
        <w:tc>
          <w:tcPr>
            <w:tcW w:w="1510" w:type="dxa"/>
            <w:tcBorders>
              <w:top w:val="nil"/>
              <w:bottom w:val="nil"/>
              <w:right w:val="nil"/>
            </w:tcBorders>
            <w:vAlign w:val="center"/>
          </w:tcPr>
          <w:p w14:paraId="5E2A087F" w14:textId="2E995DEC" w:rsidR="00A04F36" w:rsidRPr="00974591" w:rsidRDefault="00806F5B" w:rsidP="00A26BC5">
            <w:r>
              <w:t>AM</w:t>
            </w:r>
            <w:r w:rsidR="00A04F36">
              <w:t>.4</w:t>
            </w:r>
          </w:p>
        </w:tc>
        <w:tc>
          <w:tcPr>
            <w:tcW w:w="7958" w:type="dxa"/>
            <w:tcBorders>
              <w:top w:val="nil"/>
              <w:left w:val="nil"/>
              <w:bottom w:val="nil"/>
            </w:tcBorders>
            <w:vAlign w:val="center"/>
          </w:tcPr>
          <w:p w14:paraId="0D94E182" w14:textId="77777777" w:rsidR="00A04F36" w:rsidRPr="00974591" w:rsidRDefault="00A04F36" w:rsidP="00A26BC5">
            <w:pPr>
              <w:rPr>
                <w:position w:val="-14"/>
              </w:rPr>
            </w:pPr>
            <w:r w:rsidRPr="00CD75BC">
              <w:rPr>
                <w:position w:val="-12"/>
              </w:rPr>
              <w:object w:dxaOrig="1540" w:dyaOrig="460" w14:anchorId="58A12DA3">
                <v:shape id="_x0000_i1157" type="#_x0000_t75" style="width:78.2pt;height:23.6pt" o:ole="">
                  <v:imagedata r:id="rId285" o:title=""/>
                </v:shape>
                <o:OLEObject Type="Embed" ProgID="Equation.DSMT4" ShapeID="_x0000_i1157" DrawAspect="Content" ObjectID="_1460555477" r:id="rId286"/>
              </w:object>
            </w:r>
          </w:p>
        </w:tc>
      </w:tr>
      <w:tr w:rsidR="00D8754C" w:rsidRPr="00974591" w14:paraId="4F3FE878" w14:textId="77777777" w:rsidTr="00A26BC5">
        <w:trPr>
          <w:trHeight w:val="503"/>
        </w:trPr>
        <w:tc>
          <w:tcPr>
            <w:tcW w:w="1510" w:type="dxa"/>
            <w:tcBorders>
              <w:top w:val="nil"/>
              <w:bottom w:val="nil"/>
              <w:right w:val="nil"/>
            </w:tcBorders>
            <w:vAlign w:val="center"/>
          </w:tcPr>
          <w:p w14:paraId="186421EC" w14:textId="52494E19" w:rsidR="00D8754C" w:rsidRDefault="00806F5B" w:rsidP="00A26BC5">
            <w:r>
              <w:t>AM</w:t>
            </w:r>
            <w:r w:rsidR="00D8754C">
              <w:t>.5</w:t>
            </w:r>
          </w:p>
        </w:tc>
        <w:tc>
          <w:tcPr>
            <w:tcW w:w="7958" w:type="dxa"/>
            <w:tcBorders>
              <w:top w:val="nil"/>
              <w:left w:val="nil"/>
              <w:bottom w:val="nil"/>
            </w:tcBorders>
            <w:vAlign w:val="center"/>
          </w:tcPr>
          <w:p w14:paraId="547608E4" w14:textId="0BED7443" w:rsidR="00D8754C" w:rsidRPr="00405EE8" w:rsidRDefault="00D8754C" w:rsidP="00A26BC5">
            <w:pPr>
              <w:rPr>
                <w:position w:val="-136"/>
              </w:rPr>
            </w:pPr>
            <w:r w:rsidRPr="00D8754C">
              <w:rPr>
                <w:position w:val="-42"/>
              </w:rPr>
              <w:object w:dxaOrig="3300" w:dyaOrig="980" w14:anchorId="61C63509">
                <v:shape id="_x0000_i1158" type="#_x0000_t75" style="width:165.1pt;height:48.4pt" o:ole="">
                  <v:imagedata r:id="rId287" o:title=""/>
                </v:shape>
                <o:OLEObject Type="Embed" ProgID="Equation.DSMT4" ShapeID="_x0000_i1158" DrawAspect="Content" ObjectID="_1460555478" r:id="rId288"/>
              </w:object>
            </w:r>
            <w:r>
              <w:rPr>
                <w:position w:val="-136"/>
              </w:rPr>
              <w:t xml:space="preserve"> </w:t>
            </w:r>
          </w:p>
        </w:tc>
      </w:tr>
      <w:tr w:rsidR="00A04F36" w:rsidRPr="00974591" w14:paraId="5AD51A98" w14:textId="77777777" w:rsidTr="00A26BC5">
        <w:trPr>
          <w:trHeight w:val="503"/>
        </w:trPr>
        <w:tc>
          <w:tcPr>
            <w:tcW w:w="1510" w:type="dxa"/>
            <w:tcBorders>
              <w:top w:val="nil"/>
              <w:bottom w:val="nil"/>
              <w:right w:val="nil"/>
            </w:tcBorders>
            <w:vAlign w:val="center"/>
          </w:tcPr>
          <w:p w14:paraId="30D07D00" w14:textId="5319A356" w:rsidR="00A04F36" w:rsidRPr="00974591" w:rsidRDefault="00806F5B" w:rsidP="00D8754C">
            <w:r>
              <w:t>AM</w:t>
            </w:r>
            <w:r w:rsidR="00A04F36">
              <w:t>.</w:t>
            </w:r>
            <w:r w:rsidR="00D8754C">
              <w:t>6</w:t>
            </w:r>
          </w:p>
        </w:tc>
        <w:tc>
          <w:tcPr>
            <w:tcW w:w="7958" w:type="dxa"/>
            <w:tcBorders>
              <w:top w:val="nil"/>
              <w:left w:val="nil"/>
              <w:bottom w:val="nil"/>
            </w:tcBorders>
            <w:vAlign w:val="center"/>
          </w:tcPr>
          <w:p w14:paraId="49584829" w14:textId="77777777" w:rsidR="00A04F36" w:rsidRPr="00974591" w:rsidRDefault="002C43DB" w:rsidP="00A26BC5">
            <w:r w:rsidRPr="002C43DB">
              <w:rPr>
                <w:position w:val="-114"/>
              </w:rPr>
              <w:object w:dxaOrig="3800" w:dyaOrig="2420" w14:anchorId="3A60AC0B">
                <v:shape id="_x0000_i1159" type="#_x0000_t75" style="width:189.95pt;height:121.65pt" o:ole="">
                  <v:imagedata r:id="rId289" o:title=""/>
                </v:shape>
                <o:OLEObject Type="Embed" ProgID="Equation.DSMT4" ShapeID="_x0000_i1159" DrawAspect="Content" ObjectID="_1460555479" r:id="rId290"/>
              </w:object>
            </w:r>
          </w:p>
        </w:tc>
      </w:tr>
      <w:tr w:rsidR="00A04F36" w:rsidRPr="00974591" w14:paraId="49431C6C" w14:textId="77777777" w:rsidTr="00A26BC5">
        <w:trPr>
          <w:trHeight w:val="504"/>
        </w:trPr>
        <w:tc>
          <w:tcPr>
            <w:tcW w:w="1510" w:type="dxa"/>
            <w:tcBorders>
              <w:top w:val="nil"/>
              <w:bottom w:val="nil"/>
              <w:right w:val="nil"/>
            </w:tcBorders>
            <w:vAlign w:val="center"/>
          </w:tcPr>
          <w:p w14:paraId="3C6A20EC" w14:textId="107C4975" w:rsidR="00A04F36" w:rsidRPr="00974591" w:rsidRDefault="00806F5B" w:rsidP="00A26BC5">
            <w:r>
              <w:t>AM</w:t>
            </w:r>
            <w:r w:rsidR="00A04F36">
              <w:t>.</w:t>
            </w:r>
            <w:r w:rsidR="00D8754C">
              <w:t>7</w:t>
            </w:r>
          </w:p>
        </w:tc>
        <w:tc>
          <w:tcPr>
            <w:tcW w:w="7958" w:type="dxa"/>
            <w:tcBorders>
              <w:top w:val="nil"/>
              <w:left w:val="nil"/>
              <w:bottom w:val="nil"/>
            </w:tcBorders>
            <w:vAlign w:val="center"/>
          </w:tcPr>
          <w:p w14:paraId="4E7DC032" w14:textId="77777777" w:rsidR="00A04F36" w:rsidRPr="00974591" w:rsidRDefault="002C43DB" w:rsidP="00A26BC5">
            <w:r w:rsidRPr="00A74DBD">
              <w:rPr>
                <w:position w:val="-62"/>
              </w:rPr>
              <w:object w:dxaOrig="5520" w:dyaOrig="1380" w14:anchorId="29B4F611">
                <v:shape id="_x0000_i1160" type="#_x0000_t75" style="width:275.6pt;height:69.5pt" o:ole="">
                  <v:imagedata r:id="rId291" o:title=""/>
                </v:shape>
                <o:OLEObject Type="Embed" ProgID="Equation.DSMT4" ShapeID="_x0000_i1160" DrawAspect="Content" ObjectID="_1460555480" r:id="rId292"/>
              </w:object>
            </w:r>
          </w:p>
        </w:tc>
      </w:tr>
      <w:tr w:rsidR="00A04F36" w:rsidRPr="00974591" w14:paraId="46A6F795" w14:textId="77777777" w:rsidTr="00A26BC5">
        <w:trPr>
          <w:trHeight w:val="504"/>
        </w:trPr>
        <w:tc>
          <w:tcPr>
            <w:tcW w:w="1510" w:type="dxa"/>
            <w:tcBorders>
              <w:top w:val="nil"/>
              <w:bottom w:val="single" w:sz="12" w:space="0" w:color="auto"/>
              <w:right w:val="nil"/>
            </w:tcBorders>
            <w:vAlign w:val="center"/>
          </w:tcPr>
          <w:p w14:paraId="2EA64868" w14:textId="1D5BA3FF" w:rsidR="00A04F36" w:rsidRDefault="00806F5B" w:rsidP="00A26BC5">
            <w:r>
              <w:t>AM</w:t>
            </w:r>
            <w:r w:rsidR="00A04F36">
              <w:t>.</w:t>
            </w:r>
            <w:r w:rsidR="00D8754C">
              <w:t>8</w:t>
            </w:r>
          </w:p>
        </w:tc>
        <w:tc>
          <w:tcPr>
            <w:tcW w:w="7958" w:type="dxa"/>
            <w:tcBorders>
              <w:top w:val="nil"/>
              <w:left w:val="nil"/>
              <w:bottom w:val="single" w:sz="12" w:space="0" w:color="auto"/>
            </w:tcBorders>
            <w:vAlign w:val="center"/>
          </w:tcPr>
          <w:p w14:paraId="3C348A35" w14:textId="77777777" w:rsidR="00A04F36" w:rsidRPr="00A74DBD" w:rsidRDefault="00A04F36" w:rsidP="00A26BC5">
            <w:pPr>
              <w:rPr>
                <w:position w:val="-62"/>
              </w:rPr>
            </w:pPr>
            <w:r w:rsidRPr="00990951">
              <w:rPr>
                <w:position w:val="-12"/>
              </w:rPr>
              <w:object w:dxaOrig="1320" w:dyaOrig="460" w14:anchorId="1E50BC60">
                <v:shape id="_x0000_i1161" type="#_x0000_t75" style="width:65.8pt;height:23.6pt" o:ole="">
                  <v:imagedata r:id="rId293" o:title=""/>
                </v:shape>
                <o:OLEObject Type="Embed" ProgID="Equation.DSMT4" ShapeID="_x0000_i1161" DrawAspect="Content" ObjectID="_1460555481" r:id="rId294"/>
              </w:object>
            </w:r>
          </w:p>
        </w:tc>
      </w:tr>
    </w:tbl>
    <w:p w14:paraId="4820EFE9" w14:textId="3663EDFF" w:rsidR="00E0120B" w:rsidRDefault="00E0120B" w:rsidP="00531904">
      <w:pPr>
        <w:pStyle w:val="Tablecaption"/>
      </w:pPr>
    </w:p>
    <w:p w14:paraId="32AE189E" w14:textId="77777777" w:rsidR="00E0120B" w:rsidRDefault="00E0120B">
      <w:pPr>
        <w:spacing w:before="0" w:after="0"/>
        <w:rPr>
          <w:i/>
          <w:iCs/>
          <w:color w:val="000000"/>
          <w:sz w:val="20"/>
        </w:rPr>
      </w:pPr>
      <w:r>
        <w:br w:type="page"/>
      </w:r>
    </w:p>
    <w:p w14:paraId="5BF33C17" w14:textId="47D7B5B0" w:rsidR="00E0120B" w:rsidRPr="00951C33" w:rsidRDefault="00797558" w:rsidP="00797558">
      <w:pPr>
        <w:pStyle w:val="Tablecaption"/>
        <w:rPr>
          <w:i w:val="0"/>
        </w:rPr>
      </w:pPr>
      <w:bookmarkStart w:id="39" w:name="_Toc452015675"/>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DC7CF2">
        <w:rPr>
          <w:i w:val="0"/>
          <w:noProof/>
        </w:rPr>
        <w:t>6</w:t>
      </w:r>
      <w:r w:rsidRPr="00951C33">
        <w:rPr>
          <w:i w:val="0"/>
        </w:rPr>
        <w:fldChar w:fldCharType="end"/>
      </w:r>
      <w:r w:rsidR="00E0120B" w:rsidRPr="00951C33">
        <w:rPr>
          <w:i w:val="0"/>
        </w:rPr>
        <w:t xml:space="preserve">. </w:t>
      </w:r>
      <w:proofErr w:type="gramStart"/>
      <w:r w:rsidR="002E6C23" w:rsidRPr="00951C33">
        <w:rPr>
          <w:i w:val="0"/>
        </w:rPr>
        <w:t>Components of the total negative log-posterior density function (G)</w:t>
      </w:r>
      <w:r w:rsidR="00995800" w:rsidRPr="00951C33">
        <w:rPr>
          <w:i w:val="0"/>
        </w:rPr>
        <w:t xml:space="preserve"> given data up to time T</w:t>
      </w:r>
      <w:r w:rsidR="002E6C23" w:rsidRPr="00951C33">
        <w:rPr>
          <w:i w:val="0"/>
        </w:rPr>
        <w:t xml:space="preserve">. </w:t>
      </w:r>
      <w:r w:rsidR="00E0120B" w:rsidRPr="00951C33">
        <w:rPr>
          <w:i w:val="0"/>
        </w:rPr>
        <w:t>Negative log-likelihood functions for biomass index and recruitment (</w:t>
      </w:r>
      <w:r w:rsidR="00E0120B" w:rsidRPr="00951C33">
        <w:rPr>
          <w:i w:val="0"/>
          <w:position w:val="-10"/>
        </w:rPr>
        <w:object w:dxaOrig="340" w:dyaOrig="320" w14:anchorId="792BF7D6">
          <v:shape id="_x0000_i1162" type="#_x0000_t75" style="width:18.6pt;height:16.15pt" o:ole="">
            <v:imagedata r:id="rId295" o:title=""/>
          </v:shape>
          <o:OLEObject Type="Embed" ProgID="Equation.DSMT4" ShapeID="_x0000_i1162" DrawAspect="Content" ObjectID="_1460555482" r:id="rId296"/>
        </w:object>
      </w:r>
      <w:r w:rsidR="00E0120B" w:rsidRPr="00951C33">
        <w:rPr>
          <w:i w:val="0"/>
        </w:rPr>
        <w:t>) and age-proportion data (</w:t>
      </w:r>
      <w:r w:rsidR="00E0120B" w:rsidRPr="00951C33">
        <w:rPr>
          <w:i w:val="0"/>
          <w:position w:val="-10"/>
        </w:rPr>
        <w:object w:dxaOrig="300" w:dyaOrig="320" w14:anchorId="26CFB592">
          <v:shape id="_x0000_i1163" type="#_x0000_t75" style="width:14.9pt;height:16.15pt" o:ole="">
            <v:imagedata r:id="rId297" o:title=""/>
          </v:shape>
          <o:OLEObject Type="Embed" ProgID="Equation.DSMT4" ShapeID="_x0000_i1163" DrawAspect="Content" ObjectID="_1460555483" r:id="rId298"/>
        </w:object>
      </w:r>
      <w:r w:rsidR="00E0120B" w:rsidRPr="00951C33">
        <w:rPr>
          <w:i w:val="0"/>
        </w:rPr>
        <w:t>), prior distributions for stock-recruitment steepness (</w:t>
      </w:r>
      <w:r w:rsidR="00E0120B" w:rsidRPr="00951C33">
        <w:rPr>
          <w:i w:val="0"/>
          <w:position w:val="-10"/>
        </w:rPr>
        <w:object w:dxaOrig="280" w:dyaOrig="320" w14:anchorId="09755A04">
          <v:shape id="_x0000_i1164" type="#_x0000_t75" style="width:14.9pt;height:16.15pt" o:ole="">
            <v:imagedata r:id="rId299" o:title=""/>
          </v:shape>
          <o:OLEObject Type="Embed" ProgID="Equation.DSMT4" ShapeID="_x0000_i1164" DrawAspect="Content" ObjectID="_1460555484" r:id="rId300"/>
        </w:object>
      </w:r>
      <w:r w:rsidR="00E0120B" w:rsidRPr="00951C33">
        <w:rPr>
          <w:i w:val="0"/>
        </w:rPr>
        <w:t>) and natural mortality (</w:t>
      </w:r>
      <w:r w:rsidR="00E0120B" w:rsidRPr="00951C33">
        <w:rPr>
          <w:i w:val="0"/>
          <w:position w:val="-10"/>
        </w:rPr>
        <w:object w:dxaOrig="340" w:dyaOrig="320" w14:anchorId="760AF2DD">
          <v:shape id="_x0000_i1165" type="#_x0000_t75" style="width:18.6pt;height:16.15pt" o:ole="">
            <v:imagedata r:id="rId301" o:title=""/>
          </v:shape>
          <o:OLEObject Type="Embed" ProgID="Equation.DSMT4" ShapeID="_x0000_i1165" DrawAspect="Content" ObjectID="_1460555485" r:id="rId302"/>
        </w:object>
      </w:r>
      <w:r w:rsidR="00E0120B" w:rsidRPr="00951C33">
        <w:rPr>
          <w:i w:val="0"/>
        </w:rPr>
        <w:t xml:space="preserve"> including M</w:t>
      </w:r>
      <w:r w:rsidR="00E0120B" w:rsidRPr="00951C33">
        <w:rPr>
          <w:i w:val="0"/>
          <w:vertAlign w:val="subscript"/>
        </w:rPr>
        <w:t>1</w:t>
      </w:r>
      <w:r w:rsidR="00E0120B" w:rsidRPr="00951C33">
        <w:rPr>
          <w:i w:val="0"/>
        </w:rPr>
        <w:t xml:space="preserve"> and dev</w:t>
      </w:r>
      <w:r w:rsidR="002E6C23" w:rsidRPr="00951C33">
        <w:rPr>
          <w:i w:val="0"/>
        </w:rPr>
        <w:t>iations in the random walk).</w:t>
      </w:r>
      <w:bookmarkEnd w:id="39"/>
      <w:proofErr w:type="gramEnd"/>
    </w:p>
    <w:tbl>
      <w:tblPr>
        <w:tblW w:w="0" w:type="auto"/>
        <w:tblBorders>
          <w:top w:val="single" w:sz="18" w:space="0" w:color="auto"/>
          <w:insideV w:val="single" w:sz="4" w:space="0" w:color="auto"/>
        </w:tblBorders>
        <w:tblLook w:val="01E0" w:firstRow="1" w:lastRow="1" w:firstColumn="1" w:lastColumn="1" w:noHBand="0" w:noVBand="0"/>
      </w:tblPr>
      <w:tblGrid>
        <w:gridCol w:w="645"/>
        <w:gridCol w:w="5416"/>
      </w:tblGrid>
      <w:tr w:rsidR="00E0120B" w:rsidRPr="00974591" w14:paraId="1F6033AD" w14:textId="77777777" w:rsidTr="00A26BC5">
        <w:trPr>
          <w:trHeight w:val="503"/>
        </w:trPr>
        <w:tc>
          <w:tcPr>
            <w:tcW w:w="0" w:type="auto"/>
            <w:tcBorders>
              <w:top w:val="single" w:sz="12" w:space="0" w:color="auto"/>
              <w:bottom w:val="nil"/>
              <w:right w:val="nil"/>
            </w:tcBorders>
            <w:vAlign w:val="center"/>
          </w:tcPr>
          <w:p w14:paraId="5CEEE346" w14:textId="77777777" w:rsidR="00E0120B" w:rsidRPr="00974591" w:rsidRDefault="00E0120B" w:rsidP="00A26BC5">
            <w:r>
              <w:t>L.1</w:t>
            </w:r>
          </w:p>
        </w:tc>
        <w:tc>
          <w:tcPr>
            <w:tcW w:w="5368" w:type="dxa"/>
            <w:tcBorders>
              <w:top w:val="single" w:sz="12" w:space="0" w:color="auto"/>
              <w:left w:val="nil"/>
              <w:bottom w:val="nil"/>
            </w:tcBorders>
            <w:vAlign w:val="center"/>
          </w:tcPr>
          <w:p w14:paraId="5391E738" w14:textId="77777777" w:rsidR="00E0120B" w:rsidRPr="00974591" w:rsidRDefault="00E0120B" w:rsidP="00A26BC5">
            <w:r w:rsidRPr="005E1695">
              <w:rPr>
                <w:position w:val="-34"/>
              </w:rPr>
              <w:object w:dxaOrig="1460" w:dyaOrig="800" w14:anchorId="6576DD5C">
                <v:shape id="_x0000_i1166" type="#_x0000_t75" style="width:74.5pt;height:42.2pt" o:ole="">
                  <v:imagedata r:id="rId303" o:title=""/>
                </v:shape>
                <o:OLEObject Type="Embed" ProgID="Equation.DSMT4" ShapeID="_x0000_i1166" DrawAspect="Content" ObjectID="_1460555486" r:id="rId304"/>
              </w:object>
            </w:r>
            <w:r w:rsidRPr="00974591">
              <w:t xml:space="preserve"> </w:t>
            </w:r>
          </w:p>
        </w:tc>
      </w:tr>
      <w:tr w:rsidR="00E0120B" w:rsidRPr="00974591" w14:paraId="06B39DE9" w14:textId="77777777" w:rsidTr="00A26BC5">
        <w:trPr>
          <w:trHeight w:val="503"/>
        </w:trPr>
        <w:tc>
          <w:tcPr>
            <w:tcW w:w="0" w:type="auto"/>
            <w:tcBorders>
              <w:top w:val="nil"/>
              <w:bottom w:val="nil"/>
              <w:right w:val="nil"/>
            </w:tcBorders>
            <w:vAlign w:val="center"/>
          </w:tcPr>
          <w:p w14:paraId="48AB2FA4" w14:textId="77777777" w:rsidR="00E0120B" w:rsidRPr="00974591" w:rsidRDefault="00E0120B" w:rsidP="00A26BC5">
            <w:r>
              <w:t>L.2</w:t>
            </w:r>
          </w:p>
        </w:tc>
        <w:tc>
          <w:tcPr>
            <w:tcW w:w="5368" w:type="dxa"/>
            <w:tcBorders>
              <w:top w:val="nil"/>
              <w:left w:val="nil"/>
              <w:bottom w:val="nil"/>
            </w:tcBorders>
            <w:vAlign w:val="center"/>
          </w:tcPr>
          <w:p w14:paraId="6A4F7E77" w14:textId="77777777" w:rsidR="00E0120B" w:rsidRPr="00974591" w:rsidRDefault="00E0120B" w:rsidP="00A26BC5">
            <w:r w:rsidRPr="005E1695">
              <w:rPr>
                <w:position w:val="-28"/>
              </w:rPr>
              <w:object w:dxaOrig="1440" w:dyaOrig="700" w14:anchorId="1C16F747">
                <v:shape id="_x0000_i1167" type="#_x0000_t75" style="width:1in;height:34.75pt" o:ole="">
                  <v:imagedata r:id="rId305" o:title=""/>
                </v:shape>
                <o:OLEObject Type="Embed" ProgID="Equation.DSMT4" ShapeID="_x0000_i1167" DrawAspect="Content" ObjectID="_1460555487" r:id="rId306"/>
              </w:object>
            </w:r>
          </w:p>
        </w:tc>
      </w:tr>
      <w:tr w:rsidR="00E0120B" w:rsidRPr="00974591" w14:paraId="06715377" w14:textId="77777777" w:rsidTr="00A26BC5">
        <w:trPr>
          <w:trHeight w:val="503"/>
        </w:trPr>
        <w:tc>
          <w:tcPr>
            <w:tcW w:w="0" w:type="auto"/>
            <w:tcBorders>
              <w:top w:val="nil"/>
              <w:bottom w:val="nil"/>
              <w:right w:val="nil"/>
            </w:tcBorders>
            <w:vAlign w:val="center"/>
          </w:tcPr>
          <w:p w14:paraId="33BD9EBB" w14:textId="77777777" w:rsidR="00E0120B" w:rsidRPr="00974591" w:rsidRDefault="00E0120B" w:rsidP="00A26BC5">
            <w:r>
              <w:t>L.3</w:t>
            </w:r>
          </w:p>
        </w:tc>
        <w:tc>
          <w:tcPr>
            <w:tcW w:w="5368" w:type="dxa"/>
            <w:tcBorders>
              <w:top w:val="nil"/>
              <w:left w:val="nil"/>
              <w:bottom w:val="nil"/>
            </w:tcBorders>
            <w:vAlign w:val="center"/>
          </w:tcPr>
          <w:p w14:paraId="0C7F306C" w14:textId="77777777" w:rsidR="00E0120B" w:rsidRPr="00974591" w:rsidRDefault="00E0120B" w:rsidP="00A26BC5">
            <w:r w:rsidRPr="005E1695">
              <w:rPr>
                <w:position w:val="-28"/>
              </w:rPr>
              <w:object w:dxaOrig="1940" w:dyaOrig="700" w14:anchorId="38192500">
                <v:shape id="_x0000_i1168" type="#_x0000_t75" style="width:98.05pt;height:34.75pt" o:ole="">
                  <v:imagedata r:id="rId307" o:title=""/>
                </v:shape>
                <o:OLEObject Type="Embed" ProgID="Equation.DSMT4" ShapeID="_x0000_i1168" DrawAspect="Content" ObjectID="_1460555488" r:id="rId308"/>
              </w:object>
            </w:r>
          </w:p>
        </w:tc>
      </w:tr>
      <w:tr w:rsidR="00E0120B" w14:paraId="53FF2B2E" w14:textId="77777777" w:rsidTr="00A26BC5">
        <w:trPr>
          <w:trHeight w:val="503"/>
        </w:trPr>
        <w:tc>
          <w:tcPr>
            <w:tcW w:w="0" w:type="auto"/>
            <w:tcBorders>
              <w:top w:val="nil"/>
              <w:bottom w:val="nil"/>
              <w:right w:val="nil"/>
            </w:tcBorders>
            <w:vAlign w:val="center"/>
          </w:tcPr>
          <w:p w14:paraId="449BA07F" w14:textId="77777777" w:rsidR="00E0120B" w:rsidRPr="00974591" w:rsidRDefault="00E0120B" w:rsidP="00A26BC5">
            <w:r>
              <w:t>L.4</w:t>
            </w:r>
          </w:p>
        </w:tc>
        <w:tc>
          <w:tcPr>
            <w:tcW w:w="5368" w:type="dxa"/>
            <w:tcBorders>
              <w:top w:val="nil"/>
              <w:left w:val="nil"/>
              <w:bottom w:val="nil"/>
            </w:tcBorders>
            <w:vAlign w:val="center"/>
          </w:tcPr>
          <w:p w14:paraId="2168FEAE" w14:textId="77777777" w:rsidR="00E0120B" w:rsidRDefault="00E0120B" w:rsidP="00A26BC5">
            <w:r w:rsidRPr="005E1695">
              <w:rPr>
                <w:position w:val="-28"/>
              </w:rPr>
              <w:object w:dxaOrig="1600" w:dyaOrig="740" w14:anchorId="37AD5268">
                <v:shape id="_x0000_i1169" type="#_x0000_t75" style="width:79.45pt;height:37.25pt" o:ole="">
                  <v:imagedata r:id="rId309" o:title=""/>
                </v:shape>
                <o:OLEObject Type="Embed" ProgID="Equation.DSMT4" ShapeID="_x0000_i1169" DrawAspect="Content" ObjectID="_1460555489" r:id="rId310"/>
              </w:object>
            </w:r>
          </w:p>
        </w:tc>
      </w:tr>
      <w:tr w:rsidR="00E0120B" w14:paraId="2F757D91" w14:textId="77777777" w:rsidTr="00A26BC5">
        <w:trPr>
          <w:trHeight w:val="503"/>
        </w:trPr>
        <w:tc>
          <w:tcPr>
            <w:tcW w:w="0" w:type="auto"/>
            <w:tcBorders>
              <w:top w:val="nil"/>
              <w:bottom w:val="nil"/>
              <w:right w:val="nil"/>
            </w:tcBorders>
            <w:vAlign w:val="center"/>
          </w:tcPr>
          <w:p w14:paraId="7F2878F8" w14:textId="77777777" w:rsidR="00E0120B" w:rsidRPr="00974591" w:rsidRDefault="00E0120B" w:rsidP="00A26BC5">
            <w:r>
              <w:t>L.5</w:t>
            </w:r>
          </w:p>
        </w:tc>
        <w:tc>
          <w:tcPr>
            <w:tcW w:w="5368" w:type="dxa"/>
            <w:tcBorders>
              <w:top w:val="nil"/>
              <w:left w:val="nil"/>
              <w:bottom w:val="nil"/>
            </w:tcBorders>
            <w:vAlign w:val="center"/>
          </w:tcPr>
          <w:p w14:paraId="4EB5CC90" w14:textId="77777777" w:rsidR="00E0120B" w:rsidRDefault="00E0120B" w:rsidP="00A26BC5">
            <w:r w:rsidRPr="005E1695">
              <w:rPr>
                <w:position w:val="-30"/>
              </w:rPr>
              <w:object w:dxaOrig="3500" w:dyaOrig="740" w14:anchorId="0F3F3EB8">
                <v:shape id="_x0000_i1170" type="#_x0000_t75" style="width:175.05pt;height:37.25pt" o:ole="">
                  <v:imagedata r:id="rId311" o:title=""/>
                </v:shape>
                <o:OLEObject Type="Embed" ProgID="Equation.DSMT4" ShapeID="_x0000_i1170" DrawAspect="Content" ObjectID="_1460555490" r:id="rId312"/>
              </w:object>
            </w:r>
          </w:p>
        </w:tc>
      </w:tr>
      <w:tr w:rsidR="00E0120B" w14:paraId="1F77C44D" w14:textId="77777777" w:rsidTr="00A26BC5">
        <w:trPr>
          <w:trHeight w:val="503"/>
        </w:trPr>
        <w:tc>
          <w:tcPr>
            <w:tcW w:w="0" w:type="auto"/>
            <w:tcBorders>
              <w:top w:val="nil"/>
              <w:bottom w:val="nil"/>
              <w:right w:val="nil"/>
            </w:tcBorders>
            <w:vAlign w:val="center"/>
          </w:tcPr>
          <w:p w14:paraId="495EE191" w14:textId="77777777" w:rsidR="00E0120B" w:rsidRPr="00974591" w:rsidRDefault="00E0120B" w:rsidP="00A26BC5">
            <w:r>
              <w:t>L.6</w:t>
            </w:r>
          </w:p>
        </w:tc>
        <w:tc>
          <w:tcPr>
            <w:tcW w:w="5368" w:type="dxa"/>
            <w:tcBorders>
              <w:top w:val="nil"/>
              <w:left w:val="nil"/>
              <w:bottom w:val="nil"/>
            </w:tcBorders>
            <w:vAlign w:val="center"/>
          </w:tcPr>
          <w:p w14:paraId="580052DD" w14:textId="77777777" w:rsidR="00E0120B" w:rsidRDefault="00E0120B" w:rsidP="00A26BC5">
            <w:r w:rsidRPr="00466BF2">
              <w:rPr>
                <w:position w:val="-24"/>
              </w:rPr>
              <w:object w:dxaOrig="2580" w:dyaOrig="660" w14:anchorId="0855D1A5">
                <v:shape id="_x0000_i1171" type="#_x0000_t75" style="width:130.35pt;height:33.5pt" o:ole="">
                  <v:imagedata r:id="rId313" o:title=""/>
                </v:shape>
                <o:OLEObject Type="Embed" ProgID="Equation.DSMT4" ShapeID="_x0000_i1171" DrawAspect="Content" ObjectID="_1460555491" r:id="rId314"/>
              </w:object>
            </w:r>
          </w:p>
        </w:tc>
      </w:tr>
      <w:tr w:rsidR="00E0120B" w14:paraId="63321C1B" w14:textId="77777777" w:rsidTr="00A26BC5">
        <w:trPr>
          <w:trHeight w:val="503"/>
        </w:trPr>
        <w:tc>
          <w:tcPr>
            <w:tcW w:w="0" w:type="auto"/>
            <w:tcBorders>
              <w:top w:val="nil"/>
              <w:bottom w:val="nil"/>
              <w:right w:val="nil"/>
            </w:tcBorders>
            <w:vAlign w:val="center"/>
          </w:tcPr>
          <w:p w14:paraId="50B2738C" w14:textId="77777777" w:rsidR="00E0120B" w:rsidRPr="00974591" w:rsidRDefault="00E0120B" w:rsidP="00A26BC5">
            <w:r>
              <w:t>L.7</w:t>
            </w:r>
          </w:p>
        </w:tc>
        <w:tc>
          <w:tcPr>
            <w:tcW w:w="5368" w:type="dxa"/>
            <w:tcBorders>
              <w:top w:val="nil"/>
              <w:left w:val="nil"/>
              <w:bottom w:val="nil"/>
            </w:tcBorders>
            <w:vAlign w:val="center"/>
          </w:tcPr>
          <w:p w14:paraId="690796D3" w14:textId="77777777" w:rsidR="00E0120B" w:rsidRDefault="00E0120B" w:rsidP="00A26BC5">
            <w:r w:rsidRPr="005E1695">
              <w:rPr>
                <w:position w:val="-42"/>
              </w:rPr>
              <w:object w:dxaOrig="5200" w:dyaOrig="980" w14:anchorId="5F584E47">
                <v:shape id="_x0000_i1172" type="#_x0000_t75" style="width:259.45pt;height:48.4pt" o:ole="">
                  <v:imagedata r:id="rId315" o:title=""/>
                </v:shape>
                <o:OLEObject Type="Embed" ProgID="Equation.DSMT4" ShapeID="_x0000_i1172" DrawAspect="Content" ObjectID="_1460555492" r:id="rId316"/>
              </w:object>
            </w:r>
          </w:p>
        </w:tc>
      </w:tr>
      <w:tr w:rsidR="00E0120B" w14:paraId="5838C1D9" w14:textId="77777777" w:rsidTr="00A26BC5">
        <w:trPr>
          <w:trHeight w:val="503"/>
        </w:trPr>
        <w:tc>
          <w:tcPr>
            <w:tcW w:w="0" w:type="auto"/>
            <w:tcBorders>
              <w:top w:val="nil"/>
              <w:bottom w:val="nil"/>
              <w:right w:val="nil"/>
            </w:tcBorders>
            <w:vAlign w:val="center"/>
          </w:tcPr>
          <w:p w14:paraId="146D1087" w14:textId="77777777" w:rsidR="00E0120B" w:rsidRPr="00974591" w:rsidRDefault="00E0120B" w:rsidP="00A26BC5">
            <w:r>
              <w:t>L.8</w:t>
            </w:r>
          </w:p>
        </w:tc>
        <w:tc>
          <w:tcPr>
            <w:tcW w:w="5368" w:type="dxa"/>
            <w:tcBorders>
              <w:top w:val="nil"/>
              <w:left w:val="nil"/>
              <w:bottom w:val="nil"/>
            </w:tcBorders>
            <w:vAlign w:val="center"/>
          </w:tcPr>
          <w:p w14:paraId="371FC0EB" w14:textId="77777777" w:rsidR="00E0120B" w:rsidRDefault="00E0120B" w:rsidP="00A26BC5">
            <w:r w:rsidRPr="002611A0">
              <w:rPr>
                <w:position w:val="-20"/>
              </w:rPr>
              <w:object w:dxaOrig="4000" w:dyaOrig="520" w14:anchorId="59BFE17E">
                <v:shape id="_x0000_i1173" type="#_x0000_t75" style="width:201.1pt;height:26.05pt" o:ole="">
                  <v:imagedata r:id="rId317" o:title=""/>
                </v:shape>
                <o:OLEObject Type="Embed" ProgID="Equation.DSMT4" ShapeID="_x0000_i1173" DrawAspect="Content" ObjectID="_1460555493" r:id="rId318"/>
              </w:object>
            </w:r>
          </w:p>
        </w:tc>
      </w:tr>
      <w:tr w:rsidR="00E0120B" w14:paraId="46214816" w14:textId="77777777" w:rsidTr="00A26BC5">
        <w:trPr>
          <w:trHeight w:val="503"/>
        </w:trPr>
        <w:tc>
          <w:tcPr>
            <w:tcW w:w="0" w:type="auto"/>
            <w:tcBorders>
              <w:top w:val="nil"/>
              <w:bottom w:val="nil"/>
              <w:right w:val="nil"/>
            </w:tcBorders>
            <w:vAlign w:val="center"/>
          </w:tcPr>
          <w:p w14:paraId="147190CE" w14:textId="77777777" w:rsidR="00E0120B" w:rsidRPr="00974591" w:rsidRDefault="00E0120B" w:rsidP="00A26BC5">
            <w:r>
              <w:t>L.9</w:t>
            </w:r>
          </w:p>
        </w:tc>
        <w:tc>
          <w:tcPr>
            <w:tcW w:w="5368" w:type="dxa"/>
            <w:tcBorders>
              <w:top w:val="nil"/>
              <w:left w:val="nil"/>
              <w:bottom w:val="nil"/>
            </w:tcBorders>
            <w:vAlign w:val="center"/>
          </w:tcPr>
          <w:p w14:paraId="63CCE2AF" w14:textId="77777777" w:rsidR="00E0120B" w:rsidRDefault="00E0120B" w:rsidP="00A26BC5">
            <w:r w:rsidRPr="005E1695">
              <w:rPr>
                <w:position w:val="-30"/>
              </w:rPr>
              <w:object w:dxaOrig="3780" w:dyaOrig="720" w14:anchorId="313A8799">
                <v:shape id="_x0000_i1174" type="#_x0000_t75" style="width:189.95pt;height:37.25pt" o:ole="">
                  <v:imagedata r:id="rId319" o:title=""/>
                </v:shape>
                <o:OLEObject Type="Embed" ProgID="Equation.DSMT4" ShapeID="_x0000_i1174" DrawAspect="Content" ObjectID="_1460555494" r:id="rId320"/>
              </w:object>
            </w:r>
          </w:p>
        </w:tc>
      </w:tr>
      <w:tr w:rsidR="00E0120B" w14:paraId="1CCB76DC" w14:textId="77777777" w:rsidTr="00A26BC5">
        <w:trPr>
          <w:trHeight w:val="503"/>
        </w:trPr>
        <w:tc>
          <w:tcPr>
            <w:tcW w:w="0" w:type="auto"/>
            <w:tcBorders>
              <w:top w:val="nil"/>
              <w:bottom w:val="single" w:sz="12" w:space="0" w:color="auto"/>
              <w:right w:val="nil"/>
            </w:tcBorders>
            <w:vAlign w:val="center"/>
          </w:tcPr>
          <w:p w14:paraId="05D75F25" w14:textId="77777777" w:rsidR="00E0120B" w:rsidRPr="00974591" w:rsidRDefault="00E0120B" w:rsidP="00A26BC5">
            <w:r>
              <w:t>L.10</w:t>
            </w:r>
          </w:p>
        </w:tc>
        <w:tc>
          <w:tcPr>
            <w:tcW w:w="5368" w:type="dxa"/>
            <w:tcBorders>
              <w:top w:val="nil"/>
              <w:left w:val="nil"/>
              <w:bottom w:val="single" w:sz="12" w:space="0" w:color="auto"/>
            </w:tcBorders>
            <w:vAlign w:val="center"/>
          </w:tcPr>
          <w:p w14:paraId="3269B82D" w14:textId="77777777" w:rsidR="00E0120B" w:rsidRDefault="00E0120B" w:rsidP="00A26BC5">
            <w:r w:rsidRPr="005E1695">
              <w:rPr>
                <w:position w:val="-10"/>
              </w:rPr>
              <w:object w:dxaOrig="2600" w:dyaOrig="360" w14:anchorId="2D70D6D8">
                <v:shape id="_x0000_i1175" type="#_x0000_t75" style="width:130.35pt;height:18.6pt" o:ole="">
                  <v:imagedata r:id="rId321" o:title=""/>
                </v:shape>
                <o:OLEObject Type="Embed" ProgID="Equation.DSMT4" ShapeID="_x0000_i1175" DrawAspect="Content" ObjectID="_1460555495" r:id="rId322"/>
              </w:object>
            </w:r>
          </w:p>
        </w:tc>
      </w:tr>
    </w:tbl>
    <w:p w14:paraId="1638348A" w14:textId="1B2534F0" w:rsidR="009A6C3C" w:rsidRPr="00990C6F" w:rsidRDefault="00086FE9" w:rsidP="00990C6F">
      <w:pPr>
        <w:spacing w:before="0" w:after="0"/>
      </w:pPr>
      <w:r>
        <w:br w:type="page"/>
      </w:r>
      <w:bookmarkStart w:id="40" w:name="_Toc452015676"/>
      <w:r w:rsidR="009A6C3C" w:rsidRPr="00990C6F">
        <w:rPr>
          <w:sz w:val="20"/>
        </w:rPr>
        <w:lastRenderedPageBreak/>
        <w:t xml:space="preserve">Table </w:t>
      </w:r>
      <w:r w:rsidR="009A6C3C" w:rsidRPr="00990C6F">
        <w:rPr>
          <w:sz w:val="20"/>
        </w:rPr>
        <w:fldChar w:fldCharType="begin"/>
      </w:r>
      <w:r w:rsidR="009A6C3C" w:rsidRPr="00990C6F">
        <w:rPr>
          <w:sz w:val="20"/>
        </w:rPr>
        <w:instrText xml:space="preserve"> SEQ Table \* ARABIC </w:instrText>
      </w:r>
      <w:r w:rsidR="009A6C3C" w:rsidRPr="00990C6F">
        <w:rPr>
          <w:sz w:val="20"/>
        </w:rPr>
        <w:fldChar w:fldCharType="separate"/>
      </w:r>
      <w:r w:rsidR="00DC7CF2">
        <w:rPr>
          <w:noProof/>
          <w:sz w:val="20"/>
        </w:rPr>
        <w:t>7</w:t>
      </w:r>
      <w:r w:rsidR="009A6C3C" w:rsidRPr="00990C6F">
        <w:rPr>
          <w:sz w:val="20"/>
        </w:rPr>
        <w:fldChar w:fldCharType="end"/>
      </w:r>
      <w:r w:rsidR="009A6C3C" w:rsidRPr="00990C6F">
        <w:rPr>
          <w:sz w:val="20"/>
        </w:rPr>
        <w:t>. Estimates of important parameters from the 2016 stock assessment</w:t>
      </w:r>
      <w:r w:rsidR="00BA7DBA">
        <w:rPr>
          <w:sz w:val="20"/>
        </w:rPr>
        <w:t xml:space="preserve"> model NCAM</w:t>
      </w:r>
      <w:r w:rsidR="003374D7" w:rsidRPr="00990C6F">
        <w:rPr>
          <w:sz w:val="20"/>
        </w:rPr>
        <w:t xml:space="preserve"> (</w:t>
      </w:r>
      <w:proofErr w:type="spellStart"/>
      <w:r w:rsidR="003374D7" w:rsidRPr="00990C6F">
        <w:rPr>
          <w:sz w:val="20"/>
        </w:rPr>
        <w:t>Cadigan</w:t>
      </w:r>
      <w:proofErr w:type="spellEnd"/>
      <w:r w:rsidR="003374D7" w:rsidRPr="00990C6F">
        <w:rPr>
          <w:sz w:val="20"/>
        </w:rPr>
        <w:t>, 2016</w:t>
      </w:r>
      <w:r w:rsidR="00787FA5" w:rsidRPr="00990C6F">
        <w:rPr>
          <w:sz w:val="20"/>
        </w:rPr>
        <w:t xml:space="preserve">), </w:t>
      </w:r>
      <w:r w:rsidR="003374D7" w:rsidRPr="00990C6F">
        <w:rPr>
          <w:sz w:val="20"/>
        </w:rPr>
        <w:t xml:space="preserve">the assessment model </w:t>
      </w:r>
      <w:r w:rsidR="00787FA5" w:rsidRPr="00990C6F">
        <w:rPr>
          <w:sz w:val="20"/>
        </w:rPr>
        <w:t>(section 2.2.2)</w:t>
      </w:r>
      <w:r w:rsidR="002C0B04" w:rsidRPr="00990C6F">
        <w:rPr>
          <w:sz w:val="20"/>
        </w:rPr>
        <w:t xml:space="preserve"> fit to the data</w:t>
      </w:r>
      <w:r w:rsidR="003374D7" w:rsidRPr="00990C6F">
        <w:rPr>
          <w:sz w:val="20"/>
        </w:rPr>
        <w:t xml:space="preserve"> for 23JKL cod</w:t>
      </w:r>
      <w:r w:rsidR="00787FA5" w:rsidRPr="00990C6F">
        <w:rPr>
          <w:sz w:val="20"/>
        </w:rPr>
        <w:t xml:space="preserve"> and the operating model (section 2.1) initialized on </w:t>
      </w:r>
      <w:r w:rsidR="003374D7" w:rsidRPr="00990C6F">
        <w:rPr>
          <w:sz w:val="20"/>
        </w:rPr>
        <w:t xml:space="preserve">NCAM </w:t>
      </w:r>
      <w:r w:rsidR="00787FA5" w:rsidRPr="00990C6F">
        <w:rPr>
          <w:sz w:val="20"/>
        </w:rPr>
        <w:t>outputs</w:t>
      </w:r>
      <w:r w:rsidR="009A6C3C" w:rsidRPr="00990C6F">
        <w:rPr>
          <w:sz w:val="20"/>
        </w:rPr>
        <w:t xml:space="preserve">. Estimates are shown of </w:t>
      </w:r>
      <w:proofErr w:type="spellStart"/>
      <w:r w:rsidR="009A6C3C" w:rsidRPr="00990C6F">
        <w:rPr>
          <w:sz w:val="20"/>
        </w:rPr>
        <w:t>B</w:t>
      </w:r>
      <w:r w:rsidR="009A6C3C" w:rsidRPr="00990C6F">
        <w:rPr>
          <w:sz w:val="20"/>
          <w:vertAlign w:val="subscript"/>
        </w:rPr>
        <w:t>lim</w:t>
      </w:r>
      <w:proofErr w:type="spellEnd"/>
      <w:r w:rsidR="009A6C3C" w:rsidRPr="00990C6F">
        <w:rPr>
          <w:sz w:val="20"/>
        </w:rPr>
        <w:t xml:space="preserve"> (average SSB for </w:t>
      </w:r>
      <m:oMath>
        <m:r>
          <w:rPr>
            <w:rFonts w:ascii="Cambria Math" w:hAnsi="Cambria Math"/>
            <w:sz w:val="20"/>
          </w:rPr>
          <m:t>83≤ t≤ 89</m:t>
        </m:r>
      </m:oMath>
      <w:r w:rsidR="009A6C3C" w:rsidRPr="00990C6F">
        <w:rPr>
          <w:sz w:val="20"/>
        </w:rPr>
        <w:t>), SSB</w:t>
      </w:r>
      <w:r w:rsidR="009A6C3C" w:rsidRPr="00990C6F">
        <w:rPr>
          <w:sz w:val="20"/>
          <w:vertAlign w:val="subscript"/>
        </w:rPr>
        <w:t>2015</w:t>
      </w:r>
      <w:r w:rsidR="009A6C3C" w:rsidRPr="00990C6F">
        <w:rPr>
          <w:sz w:val="20"/>
        </w:rPr>
        <w:t>, SSB</w:t>
      </w:r>
      <w:r w:rsidR="009A6C3C" w:rsidRPr="00990C6F">
        <w:rPr>
          <w:sz w:val="20"/>
          <w:vertAlign w:val="subscript"/>
        </w:rPr>
        <w:t>2015</w:t>
      </w:r>
      <w:r w:rsidR="009A6C3C" w:rsidRPr="00990C6F">
        <w:rPr>
          <w:sz w:val="20"/>
        </w:rPr>
        <w:t>/</w:t>
      </w:r>
      <w:proofErr w:type="spellStart"/>
      <w:r w:rsidR="009A6C3C" w:rsidRPr="00990C6F">
        <w:rPr>
          <w:sz w:val="20"/>
        </w:rPr>
        <w:t>Blim</w:t>
      </w:r>
      <w:proofErr w:type="spellEnd"/>
      <w:r w:rsidR="009A6C3C" w:rsidRPr="00990C6F">
        <w:rPr>
          <w:sz w:val="20"/>
        </w:rPr>
        <w:t xml:space="preserve">, </w:t>
      </w:r>
      <w:r w:rsidR="00667595">
        <w:rPr>
          <w:sz w:val="20"/>
        </w:rPr>
        <w:t xml:space="preserve">average </w:t>
      </w:r>
      <w:r w:rsidR="009A6C3C" w:rsidRPr="00990C6F">
        <w:rPr>
          <w:sz w:val="20"/>
        </w:rPr>
        <w:t>M</w:t>
      </w:r>
      <w:r w:rsidR="009A6C3C" w:rsidRPr="00990C6F">
        <w:rPr>
          <w:sz w:val="20"/>
          <w:vertAlign w:val="subscript"/>
        </w:rPr>
        <w:t>2015</w:t>
      </w:r>
      <w:r w:rsidR="009A6C3C" w:rsidRPr="00990C6F">
        <w:rPr>
          <w:sz w:val="20"/>
        </w:rPr>
        <w:t>.</w:t>
      </w:r>
      <w:bookmarkEnd w:id="40"/>
    </w:p>
    <w:tbl>
      <w:tblPr>
        <w:tblStyle w:val="GridTable1Light1"/>
        <w:tblW w:w="0" w:type="auto"/>
        <w:tblLook w:val="04A0" w:firstRow="1" w:lastRow="0" w:firstColumn="1" w:lastColumn="0" w:noHBand="0" w:noVBand="1"/>
      </w:tblPr>
      <w:tblGrid>
        <w:gridCol w:w="1915"/>
        <w:gridCol w:w="1915"/>
        <w:gridCol w:w="1915"/>
        <w:gridCol w:w="1915"/>
        <w:gridCol w:w="1916"/>
      </w:tblGrid>
      <w:tr w:rsidR="00100DBA" w14:paraId="7622C86B" w14:textId="77777777" w:rsidTr="00183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single" w:sz="4" w:space="0" w:color="auto"/>
              <w:right w:val="single" w:sz="4" w:space="0" w:color="auto"/>
            </w:tcBorders>
          </w:tcPr>
          <w:p w14:paraId="539809B4" w14:textId="4B8EC45E" w:rsidR="00100DBA" w:rsidRPr="00100DBA" w:rsidRDefault="00100DBA" w:rsidP="00100DBA">
            <w:pPr>
              <w:jc w:val="center"/>
              <w:rPr>
                <w:rFonts w:asciiTheme="minorHAnsi" w:hAnsiTheme="minorHAnsi"/>
                <w:sz w:val="20"/>
              </w:rPr>
            </w:pPr>
            <w:r w:rsidRPr="00100DBA">
              <w:rPr>
                <w:rFonts w:asciiTheme="minorHAnsi" w:hAnsiTheme="minorHAnsi"/>
                <w:sz w:val="20"/>
              </w:rPr>
              <w:t>Model</w:t>
            </w:r>
          </w:p>
        </w:tc>
        <w:tc>
          <w:tcPr>
            <w:tcW w:w="1915" w:type="dxa"/>
            <w:tcBorders>
              <w:top w:val="single" w:sz="4" w:space="0" w:color="auto"/>
              <w:left w:val="single" w:sz="4" w:space="0" w:color="auto"/>
              <w:bottom w:val="single" w:sz="4" w:space="0" w:color="auto"/>
              <w:right w:val="nil"/>
            </w:tcBorders>
          </w:tcPr>
          <w:p w14:paraId="0AB91F47" w14:textId="3F102483"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proofErr w:type="spellStart"/>
            <w:r>
              <w:rPr>
                <w:rFonts w:asciiTheme="minorHAnsi" w:hAnsiTheme="minorHAnsi"/>
                <w:sz w:val="20"/>
              </w:rPr>
              <w:t>B</w:t>
            </w:r>
            <w:r w:rsidRPr="00100DBA">
              <w:rPr>
                <w:rFonts w:asciiTheme="minorHAnsi" w:hAnsiTheme="minorHAnsi"/>
                <w:sz w:val="20"/>
                <w:vertAlign w:val="subscript"/>
              </w:rPr>
              <w:t>lim</w:t>
            </w:r>
            <w:proofErr w:type="spellEnd"/>
          </w:p>
        </w:tc>
        <w:tc>
          <w:tcPr>
            <w:tcW w:w="1915" w:type="dxa"/>
            <w:tcBorders>
              <w:top w:val="single" w:sz="4" w:space="0" w:color="auto"/>
              <w:left w:val="nil"/>
              <w:bottom w:val="single" w:sz="4" w:space="0" w:color="auto"/>
              <w:right w:val="nil"/>
            </w:tcBorders>
          </w:tcPr>
          <w:p w14:paraId="7AF194F2" w14:textId="4A38C8F6"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SSB</w:t>
            </w:r>
            <w:r w:rsidRPr="00100DBA">
              <w:rPr>
                <w:rFonts w:asciiTheme="minorHAnsi" w:hAnsiTheme="minorHAnsi"/>
                <w:sz w:val="20"/>
                <w:vertAlign w:val="subscript"/>
              </w:rPr>
              <w:t>2015</w:t>
            </w:r>
          </w:p>
        </w:tc>
        <w:tc>
          <w:tcPr>
            <w:tcW w:w="1915" w:type="dxa"/>
            <w:tcBorders>
              <w:top w:val="single" w:sz="4" w:space="0" w:color="auto"/>
              <w:left w:val="nil"/>
              <w:bottom w:val="single" w:sz="4" w:space="0" w:color="auto"/>
              <w:right w:val="nil"/>
            </w:tcBorders>
          </w:tcPr>
          <w:p w14:paraId="20EC03EC" w14:textId="7F825ED4"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SSB</w:t>
            </w:r>
            <w:r w:rsidRPr="00100DBA">
              <w:rPr>
                <w:rFonts w:asciiTheme="minorHAnsi" w:hAnsiTheme="minorHAnsi"/>
                <w:sz w:val="20"/>
                <w:vertAlign w:val="subscript"/>
              </w:rPr>
              <w:t>2015</w:t>
            </w:r>
            <w:r>
              <w:rPr>
                <w:rFonts w:asciiTheme="minorHAnsi" w:hAnsiTheme="minorHAnsi"/>
                <w:sz w:val="20"/>
              </w:rPr>
              <w:t>/</w:t>
            </w:r>
            <w:proofErr w:type="spellStart"/>
            <w:r>
              <w:rPr>
                <w:rFonts w:asciiTheme="minorHAnsi" w:hAnsiTheme="minorHAnsi"/>
                <w:sz w:val="20"/>
              </w:rPr>
              <w:t>B</w:t>
            </w:r>
            <w:r w:rsidRPr="00100DBA">
              <w:rPr>
                <w:rFonts w:asciiTheme="minorHAnsi" w:hAnsiTheme="minorHAnsi"/>
                <w:sz w:val="20"/>
                <w:vertAlign w:val="subscript"/>
              </w:rPr>
              <w:t>lim</w:t>
            </w:r>
            <w:proofErr w:type="spellEnd"/>
          </w:p>
        </w:tc>
        <w:tc>
          <w:tcPr>
            <w:tcW w:w="1916" w:type="dxa"/>
            <w:tcBorders>
              <w:top w:val="single" w:sz="4" w:space="0" w:color="auto"/>
              <w:left w:val="nil"/>
              <w:bottom w:val="single" w:sz="4" w:space="0" w:color="auto"/>
              <w:right w:val="nil"/>
            </w:tcBorders>
          </w:tcPr>
          <w:p w14:paraId="195F3FE4" w14:textId="477CE692"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M</w:t>
            </w:r>
            <w:r w:rsidRPr="00100DBA">
              <w:rPr>
                <w:rFonts w:asciiTheme="minorHAnsi" w:hAnsiTheme="minorHAnsi"/>
                <w:sz w:val="20"/>
                <w:vertAlign w:val="subscript"/>
              </w:rPr>
              <w:t>2015</w:t>
            </w:r>
          </w:p>
        </w:tc>
      </w:tr>
      <w:tr w:rsidR="00100DBA" w14:paraId="3B217A68" w14:textId="77777777" w:rsidTr="00100DBA">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nil"/>
              <w:right w:val="single" w:sz="4" w:space="0" w:color="auto"/>
            </w:tcBorders>
          </w:tcPr>
          <w:p w14:paraId="2F6FB2B9" w14:textId="1C5CC791" w:rsidR="00100DBA" w:rsidRPr="00100DBA" w:rsidRDefault="00DE5A89" w:rsidP="00100DBA">
            <w:pPr>
              <w:jc w:val="center"/>
              <w:rPr>
                <w:rFonts w:asciiTheme="minorHAnsi" w:hAnsiTheme="minorHAnsi"/>
                <w:sz w:val="20"/>
              </w:rPr>
            </w:pPr>
            <w:r>
              <w:rPr>
                <w:rFonts w:asciiTheme="minorHAnsi" w:hAnsiTheme="minorHAnsi"/>
                <w:sz w:val="20"/>
              </w:rPr>
              <w:t>NCAM</w:t>
            </w:r>
          </w:p>
        </w:tc>
        <w:tc>
          <w:tcPr>
            <w:tcW w:w="1915" w:type="dxa"/>
            <w:tcBorders>
              <w:top w:val="single" w:sz="4" w:space="0" w:color="auto"/>
              <w:left w:val="single" w:sz="4" w:space="0" w:color="auto"/>
              <w:bottom w:val="nil"/>
              <w:right w:val="nil"/>
            </w:tcBorders>
          </w:tcPr>
          <w:p w14:paraId="6B2834CD" w14:textId="6B4C06BD"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839</w:t>
            </w:r>
          </w:p>
        </w:tc>
        <w:tc>
          <w:tcPr>
            <w:tcW w:w="1915" w:type="dxa"/>
            <w:tcBorders>
              <w:top w:val="single" w:sz="4" w:space="0" w:color="auto"/>
              <w:left w:val="nil"/>
              <w:bottom w:val="nil"/>
              <w:right w:val="nil"/>
            </w:tcBorders>
          </w:tcPr>
          <w:p w14:paraId="007E9543" w14:textId="5EAB7B2B"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294</w:t>
            </w:r>
          </w:p>
        </w:tc>
        <w:tc>
          <w:tcPr>
            <w:tcW w:w="1915" w:type="dxa"/>
            <w:tcBorders>
              <w:top w:val="single" w:sz="4" w:space="0" w:color="auto"/>
              <w:left w:val="nil"/>
              <w:bottom w:val="nil"/>
              <w:right w:val="nil"/>
            </w:tcBorders>
          </w:tcPr>
          <w:p w14:paraId="1330D753" w14:textId="73A0F9DC"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0.35</w:t>
            </w:r>
          </w:p>
        </w:tc>
        <w:tc>
          <w:tcPr>
            <w:tcW w:w="1916" w:type="dxa"/>
            <w:tcBorders>
              <w:top w:val="single" w:sz="4" w:space="0" w:color="auto"/>
              <w:left w:val="nil"/>
              <w:bottom w:val="nil"/>
              <w:right w:val="nil"/>
            </w:tcBorders>
          </w:tcPr>
          <w:p w14:paraId="53C15688" w14:textId="019E5394"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0.289</w:t>
            </w:r>
          </w:p>
        </w:tc>
      </w:tr>
      <w:tr w:rsidR="001839D6" w14:paraId="733797FA" w14:textId="77777777" w:rsidTr="00E36A8F">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nil"/>
              <w:right w:val="single" w:sz="4" w:space="0" w:color="auto"/>
            </w:tcBorders>
          </w:tcPr>
          <w:p w14:paraId="47CB3875" w14:textId="3355427A" w:rsidR="001839D6" w:rsidRPr="001839D6" w:rsidRDefault="001839D6" w:rsidP="001839D6">
            <w:pPr>
              <w:jc w:val="center"/>
              <w:rPr>
                <w:rFonts w:asciiTheme="minorHAnsi" w:hAnsiTheme="minorHAnsi"/>
                <w:sz w:val="20"/>
                <w:vertAlign w:val="subscript"/>
              </w:rPr>
            </w:pPr>
            <w:proofErr w:type="spellStart"/>
            <w:r>
              <w:rPr>
                <w:rFonts w:asciiTheme="minorHAnsi" w:hAnsiTheme="minorHAnsi"/>
                <w:sz w:val="20"/>
              </w:rPr>
              <w:t>AM</w:t>
            </w:r>
            <w:r>
              <w:rPr>
                <w:rFonts w:asciiTheme="minorHAnsi" w:hAnsiTheme="minorHAnsi"/>
                <w:sz w:val="20"/>
                <w:vertAlign w:val="subscript"/>
              </w:rPr>
              <w:t>data</w:t>
            </w:r>
            <w:proofErr w:type="spellEnd"/>
          </w:p>
        </w:tc>
        <w:tc>
          <w:tcPr>
            <w:tcW w:w="1915" w:type="dxa"/>
            <w:tcBorders>
              <w:top w:val="nil"/>
              <w:left w:val="single" w:sz="4" w:space="0" w:color="auto"/>
              <w:bottom w:val="nil"/>
              <w:right w:val="nil"/>
            </w:tcBorders>
          </w:tcPr>
          <w:p w14:paraId="5A41C2F5" w14:textId="5B3D3053"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833</w:t>
            </w:r>
          </w:p>
        </w:tc>
        <w:tc>
          <w:tcPr>
            <w:tcW w:w="1915" w:type="dxa"/>
            <w:tcBorders>
              <w:top w:val="nil"/>
              <w:left w:val="nil"/>
              <w:bottom w:val="nil"/>
              <w:right w:val="nil"/>
            </w:tcBorders>
          </w:tcPr>
          <w:p w14:paraId="27E124C5" w14:textId="5573BC63"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190</w:t>
            </w:r>
          </w:p>
        </w:tc>
        <w:tc>
          <w:tcPr>
            <w:tcW w:w="1915" w:type="dxa"/>
            <w:tcBorders>
              <w:top w:val="nil"/>
              <w:left w:val="nil"/>
              <w:bottom w:val="nil"/>
              <w:right w:val="nil"/>
            </w:tcBorders>
          </w:tcPr>
          <w:p w14:paraId="034C6566" w14:textId="540F12CE"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0.23</w:t>
            </w:r>
          </w:p>
        </w:tc>
        <w:tc>
          <w:tcPr>
            <w:tcW w:w="1916" w:type="dxa"/>
            <w:tcBorders>
              <w:top w:val="nil"/>
              <w:left w:val="nil"/>
              <w:bottom w:val="nil"/>
              <w:right w:val="nil"/>
            </w:tcBorders>
          </w:tcPr>
          <w:p w14:paraId="24DAA6A4" w14:textId="615157CE"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0.186</w:t>
            </w:r>
          </w:p>
        </w:tc>
      </w:tr>
      <w:tr w:rsidR="001839D6" w14:paraId="6E4AD33E" w14:textId="77777777" w:rsidTr="00E36A8F">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single" w:sz="4" w:space="0" w:color="auto"/>
              <w:right w:val="single" w:sz="4" w:space="0" w:color="auto"/>
            </w:tcBorders>
          </w:tcPr>
          <w:p w14:paraId="0E61C598" w14:textId="68E40CB9" w:rsidR="001839D6" w:rsidRPr="001839D6" w:rsidRDefault="001839D6" w:rsidP="001839D6">
            <w:pPr>
              <w:jc w:val="center"/>
              <w:rPr>
                <w:rFonts w:asciiTheme="minorHAnsi" w:hAnsiTheme="minorHAnsi"/>
                <w:sz w:val="20"/>
                <w:vertAlign w:val="subscript"/>
              </w:rPr>
            </w:pPr>
            <w:r>
              <w:rPr>
                <w:rFonts w:asciiTheme="minorHAnsi" w:hAnsiTheme="minorHAnsi"/>
                <w:sz w:val="20"/>
              </w:rPr>
              <w:t>OM</w:t>
            </w:r>
          </w:p>
        </w:tc>
        <w:tc>
          <w:tcPr>
            <w:tcW w:w="1915" w:type="dxa"/>
            <w:tcBorders>
              <w:top w:val="nil"/>
              <w:left w:val="single" w:sz="4" w:space="0" w:color="auto"/>
              <w:bottom w:val="single" w:sz="4" w:space="0" w:color="auto"/>
              <w:right w:val="nil"/>
            </w:tcBorders>
          </w:tcPr>
          <w:p w14:paraId="57E61B94" w14:textId="56263C05" w:rsidR="001839D6" w:rsidRPr="00100DBA" w:rsidRDefault="00B3790C"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788</w:t>
            </w:r>
          </w:p>
        </w:tc>
        <w:tc>
          <w:tcPr>
            <w:tcW w:w="1915" w:type="dxa"/>
            <w:tcBorders>
              <w:top w:val="nil"/>
              <w:left w:val="nil"/>
              <w:bottom w:val="single" w:sz="4" w:space="0" w:color="auto"/>
              <w:right w:val="nil"/>
            </w:tcBorders>
          </w:tcPr>
          <w:p w14:paraId="31BCE1EC" w14:textId="19DEDCAE" w:rsidR="001839D6" w:rsidRPr="00100DBA" w:rsidRDefault="005E337B"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255</w:t>
            </w:r>
          </w:p>
        </w:tc>
        <w:tc>
          <w:tcPr>
            <w:tcW w:w="1915" w:type="dxa"/>
            <w:tcBorders>
              <w:top w:val="nil"/>
              <w:left w:val="nil"/>
              <w:bottom w:val="single" w:sz="4" w:space="0" w:color="auto"/>
              <w:right w:val="nil"/>
            </w:tcBorders>
          </w:tcPr>
          <w:p w14:paraId="3633D674" w14:textId="3929D787" w:rsidR="001839D6" w:rsidRPr="00100DBA" w:rsidRDefault="00E36A8F"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0.3</w:t>
            </w:r>
            <w:r w:rsidR="005E337B">
              <w:rPr>
                <w:rFonts w:asciiTheme="minorHAnsi" w:hAnsiTheme="minorHAnsi"/>
                <w:sz w:val="20"/>
              </w:rPr>
              <w:t>2</w:t>
            </w:r>
          </w:p>
        </w:tc>
        <w:tc>
          <w:tcPr>
            <w:tcW w:w="1916" w:type="dxa"/>
            <w:tcBorders>
              <w:top w:val="nil"/>
              <w:left w:val="nil"/>
              <w:bottom w:val="single" w:sz="4" w:space="0" w:color="auto"/>
              <w:right w:val="nil"/>
            </w:tcBorders>
          </w:tcPr>
          <w:p w14:paraId="7DB6F10F" w14:textId="5E40246A" w:rsidR="001839D6" w:rsidRPr="00100DBA" w:rsidRDefault="001839D6" w:rsidP="00E36A8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w:t>
            </w:r>
            <w:r w:rsidR="00813228">
              <w:rPr>
                <w:rFonts w:asciiTheme="minorHAnsi" w:hAnsiTheme="minorHAnsi"/>
                <w:sz w:val="20"/>
              </w:rPr>
              <w:t>3</w:t>
            </w:r>
            <w:r w:rsidR="003546B9">
              <w:rPr>
                <w:rFonts w:asciiTheme="minorHAnsi" w:hAnsiTheme="minorHAnsi"/>
                <w:sz w:val="20"/>
              </w:rPr>
              <w:t>42</w:t>
            </w:r>
          </w:p>
        </w:tc>
      </w:tr>
    </w:tbl>
    <w:p w14:paraId="153CA35A" w14:textId="02EF0D04" w:rsidR="00004929" w:rsidRPr="00AA48C7" w:rsidRDefault="00004929" w:rsidP="00AA48C7">
      <w:pPr>
        <w:pStyle w:val="Caption"/>
        <w:tabs>
          <w:tab w:val="left" w:pos="3813"/>
        </w:tabs>
        <w:rPr>
          <w:b w:val="0"/>
          <w:color w:val="auto"/>
          <w:sz w:val="20"/>
          <w:szCs w:val="20"/>
        </w:rPr>
        <w:sectPr w:rsidR="00004929" w:rsidRPr="00AA48C7" w:rsidSect="00004929">
          <w:pgSz w:w="12240" w:h="15840"/>
          <w:pgMar w:top="1440" w:right="1440" w:bottom="1440" w:left="1440" w:header="720" w:footer="744" w:gutter="0"/>
          <w:cols w:space="720"/>
          <w:docGrid w:linePitch="299"/>
        </w:sectPr>
      </w:pPr>
    </w:p>
    <w:p w14:paraId="37EA1926" w14:textId="7DB7304A" w:rsidR="00EA0709" w:rsidRPr="00236AA3" w:rsidRDefault="00797558" w:rsidP="00797558">
      <w:pPr>
        <w:pStyle w:val="Caption"/>
        <w:rPr>
          <w:b w:val="0"/>
          <w:color w:val="auto"/>
        </w:rPr>
      </w:pPr>
      <w:bookmarkStart w:id="41" w:name="_Toc452015677"/>
      <w:r w:rsidRPr="00236AA3">
        <w:rPr>
          <w:b w:val="0"/>
          <w:color w:val="auto"/>
        </w:rPr>
        <w:lastRenderedPageBreak/>
        <w:t xml:space="preserve">Table </w:t>
      </w:r>
      <w:r w:rsidR="00990C6F" w:rsidRPr="00236AA3">
        <w:rPr>
          <w:color w:val="auto"/>
        </w:rPr>
        <w:fldChar w:fldCharType="begin"/>
      </w:r>
      <w:r w:rsidR="00990C6F" w:rsidRPr="00236AA3">
        <w:rPr>
          <w:color w:val="auto"/>
        </w:rPr>
        <w:instrText xml:space="preserve"> SEQ Table \* ARABIC </w:instrText>
      </w:r>
      <w:r w:rsidR="00990C6F" w:rsidRPr="00236AA3">
        <w:rPr>
          <w:color w:val="auto"/>
        </w:rPr>
        <w:fldChar w:fldCharType="separate"/>
      </w:r>
      <w:r w:rsidR="00DC7CF2">
        <w:rPr>
          <w:noProof/>
          <w:color w:val="auto"/>
        </w:rPr>
        <w:t>8</w:t>
      </w:r>
      <w:r w:rsidR="00990C6F" w:rsidRPr="00236AA3">
        <w:rPr>
          <w:color w:val="auto"/>
        </w:rPr>
        <w:fldChar w:fldCharType="end"/>
      </w:r>
      <w:r w:rsidR="00990C6F" w:rsidRPr="00236AA3">
        <w:rPr>
          <w:color w:val="auto"/>
        </w:rPr>
        <w:t>.</w:t>
      </w:r>
      <w:r w:rsidR="00EA0709" w:rsidRPr="00236AA3">
        <w:rPr>
          <w:b w:val="0"/>
          <w:color w:val="auto"/>
        </w:rPr>
        <w:t xml:space="preserve"> </w:t>
      </w:r>
      <w:r w:rsidR="00E228DC" w:rsidRPr="00236AA3">
        <w:rPr>
          <w:b w:val="0"/>
          <w:color w:val="auto"/>
        </w:rPr>
        <w:t>Management procedure (MP)</w:t>
      </w:r>
      <w:r w:rsidR="001A1650" w:rsidRPr="00236AA3">
        <w:rPr>
          <w:b w:val="0"/>
          <w:color w:val="auto"/>
        </w:rPr>
        <w:t xml:space="preserve"> performance for the scenarios with</w:t>
      </w:r>
      <w:r w:rsidR="00990C6F" w:rsidRPr="00236AA3">
        <w:rPr>
          <w:b w:val="0"/>
          <w:color w:val="auto"/>
        </w:rPr>
        <w:t xml:space="preserve"> average age 1 recruitment</w:t>
      </w:r>
      <w:r w:rsidR="001A1650" w:rsidRPr="00236AA3">
        <w:rPr>
          <w:b w:val="0"/>
          <w:color w:val="auto"/>
        </w:rPr>
        <w:t xml:space="preserve"> half of the 1980s average age 1 recruitment. Performance metrics from left to right are: </w:t>
      </w:r>
      <w:r w:rsidR="004A2D56" w:rsidRPr="00236AA3">
        <w:rPr>
          <w:b w:val="0"/>
          <w:color w:val="auto"/>
        </w:rPr>
        <w:t xml:space="preserve">average </w:t>
      </w:r>
      <w:r w:rsidR="00E228DC" w:rsidRPr="00236AA3">
        <w:rPr>
          <w:b w:val="0"/>
          <w:color w:val="auto"/>
        </w:rPr>
        <w:t xml:space="preserve">catch </w:t>
      </w:r>
      <w:r w:rsidR="00F07D51" w:rsidRPr="00236AA3">
        <w:rPr>
          <w:b w:val="0"/>
          <w:color w:val="auto"/>
        </w:rPr>
        <w:t>(</w:t>
      </w:r>
      <w:proofErr w:type="spellStart"/>
      <w:r w:rsidR="004A2D56" w:rsidRPr="00236AA3">
        <w:rPr>
          <w:b w:val="0"/>
          <w:color w:val="auto"/>
        </w:rPr>
        <w:t>K</w:t>
      </w:r>
      <w:r w:rsidR="00F07D51" w:rsidRPr="00236AA3">
        <w:rPr>
          <w:b w:val="0"/>
          <w:color w:val="auto"/>
        </w:rPr>
        <w:t>t</w:t>
      </w:r>
      <w:proofErr w:type="spellEnd"/>
      <w:r w:rsidR="00F07D51" w:rsidRPr="00236AA3">
        <w:rPr>
          <w:b w:val="0"/>
          <w:color w:val="auto"/>
        </w:rPr>
        <w:t>)</w:t>
      </w:r>
      <w:r w:rsidR="001A1650" w:rsidRPr="00236AA3">
        <w:rPr>
          <w:b w:val="0"/>
          <w:color w:val="auto"/>
        </w:rPr>
        <w:t xml:space="preserve"> for 3, 5 and 10 year time periods</w:t>
      </w:r>
      <w:r w:rsidR="00C41ADB" w:rsidRPr="00236AA3">
        <w:rPr>
          <w:b w:val="0"/>
          <w:color w:val="auto"/>
        </w:rPr>
        <w:t xml:space="preserve">, </w:t>
      </w:r>
      <w:r w:rsidR="008366EC" w:rsidRPr="00236AA3">
        <w:rPr>
          <w:b w:val="0"/>
          <w:color w:val="auto"/>
        </w:rPr>
        <w:t>median probabilities</w:t>
      </w:r>
      <w:r w:rsidR="00C92BE5" w:rsidRPr="00236AA3">
        <w:rPr>
          <w:b w:val="0"/>
          <w:color w:val="auto"/>
        </w:rPr>
        <w:t xml:space="preserve"> of being</w:t>
      </w:r>
      <w:r w:rsidR="00EA0709" w:rsidRPr="00236AA3">
        <w:rPr>
          <w:b w:val="0"/>
          <w:color w:val="auto"/>
        </w:rPr>
        <w:t xml:space="preserve"> </w:t>
      </w:r>
      <w:r w:rsidR="00C92BE5" w:rsidRPr="00236AA3">
        <w:rPr>
          <w:b w:val="0"/>
          <w:color w:val="auto"/>
        </w:rPr>
        <w:t>in the critical</w:t>
      </w:r>
      <w:r w:rsidR="001A1650" w:rsidRPr="00236AA3">
        <w:rPr>
          <w:b w:val="0"/>
          <w:color w:val="auto"/>
        </w:rPr>
        <w:t xml:space="preserve"> zone for 3, 5 and 10 year time periods;</w:t>
      </w:r>
      <w:r w:rsidR="008366EC" w:rsidRPr="00236AA3">
        <w:rPr>
          <w:b w:val="0"/>
          <w:color w:val="auto"/>
        </w:rPr>
        <w:t xml:space="preserve"> </w:t>
      </w:r>
      <w:r w:rsidR="001A1650" w:rsidRPr="00236AA3">
        <w:rPr>
          <w:b w:val="0"/>
          <w:color w:val="auto"/>
        </w:rPr>
        <w:t>the first t</w:t>
      </w:r>
      <w:r w:rsidR="008366EC" w:rsidRPr="00236AA3">
        <w:rPr>
          <w:b w:val="0"/>
          <w:color w:val="auto"/>
        </w:rPr>
        <w:t>ime</w:t>
      </w:r>
      <w:r w:rsidR="001E0675" w:rsidRPr="00236AA3">
        <w:rPr>
          <w:b w:val="0"/>
          <w:color w:val="auto"/>
        </w:rPr>
        <w:t xml:space="preserve"> that</w:t>
      </w:r>
      <w:r w:rsidR="008366EC" w:rsidRPr="00236AA3">
        <w:rPr>
          <w:b w:val="0"/>
          <w:color w:val="auto"/>
        </w:rPr>
        <w:t xml:space="preserve"> </w:t>
      </w:r>
      <w:proofErr w:type="spellStart"/>
      <w:r w:rsidR="008366EC" w:rsidRPr="00236AA3">
        <w:rPr>
          <w:b w:val="0"/>
          <w:color w:val="auto"/>
        </w:rPr>
        <w:t>B</w:t>
      </w:r>
      <w:r w:rsidR="008366EC" w:rsidRPr="00236AA3">
        <w:rPr>
          <w:b w:val="0"/>
          <w:color w:val="auto"/>
          <w:vertAlign w:val="subscript"/>
        </w:rPr>
        <w:t>lim</w:t>
      </w:r>
      <w:proofErr w:type="spellEnd"/>
      <w:r w:rsidR="008366EC" w:rsidRPr="00236AA3">
        <w:rPr>
          <w:b w:val="0"/>
          <w:color w:val="auto"/>
        </w:rPr>
        <w:t xml:space="preserve"> </w:t>
      </w:r>
      <w:r w:rsidR="001E0675" w:rsidRPr="00236AA3">
        <w:rPr>
          <w:b w:val="0"/>
          <w:color w:val="auto"/>
        </w:rPr>
        <w:t xml:space="preserve">is reached </w:t>
      </w:r>
      <w:r w:rsidR="001A1650" w:rsidRPr="00236AA3">
        <w:rPr>
          <w:b w:val="0"/>
          <w:color w:val="auto"/>
        </w:rPr>
        <w:t>with 50%, 75%</w:t>
      </w:r>
      <w:r w:rsidR="008366EC" w:rsidRPr="00236AA3">
        <w:rPr>
          <w:b w:val="0"/>
          <w:color w:val="auto"/>
        </w:rPr>
        <w:t xml:space="preserve"> and 90% probability</w:t>
      </w:r>
      <w:r w:rsidR="001A1650" w:rsidRPr="00236AA3">
        <w:rPr>
          <w:b w:val="0"/>
          <w:color w:val="auto"/>
        </w:rPr>
        <w:t xml:space="preserve">; the first time that the upper </w:t>
      </w:r>
      <w:proofErr w:type="spellStart"/>
      <w:r w:rsidR="001A1650" w:rsidRPr="00236AA3">
        <w:rPr>
          <w:b w:val="0"/>
          <w:color w:val="auto"/>
        </w:rPr>
        <w:t>stoc</w:t>
      </w:r>
      <w:proofErr w:type="spellEnd"/>
      <w:r w:rsidR="001A1650" w:rsidRPr="00236AA3">
        <w:rPr>
          <w:b w:val="0"/>
          <w:color w:val="auto"/>
        </w:rPr>
        <w:t xml:space="preserve"> reference </w:t>
      </w:r>
      <m:oMath>
        <m:r>
          <m:rPr>
            <m:nor/>
          </m:rPr>
          <w:rPr>
            <w:rFonts w:ascii="Cambria Math" w:hAnsi="Cambria Math"/>
            <w:b w:val="0"/>
            <w:color w:val="auto"/>
          </w:rPr>
          <m:t>USR = 2⋅B</m:t>
        </m:r>
        <m:r>
          <m:rPr>
            <m:nor/>
          </m:rPr>
          <w:rPr>
            <w:rFonts w:ascii="Cambria Math" w:hAnsi="Cambria Math"/>
            <w:b w:val="0"/>
            <w:color w:val="auto"/>
            <w:vertAlign w:val="subscript"/>
          </w:rPr>
          <m:t>lim</m:t>
        </m:r>
      </m:oMath>
      <w:r w:rsidR="001A1650" w:rsidRPr="00236AA3">
        <w:rPr>
          <w:b w:val="0"/>
          <w:color w:val="auto"/>
        </w:rPr>
        <w:t xml:space="preserve"> is reached with 50%, 75% and 90% probability; and average annual variation for the 10 year period</w:t>
      </w:r>
      <w:r w:rsidR="004C4D31" w:rsidRPr="00236AA3">
        <w:rPr>
          <w:b w:val="0"/>
          <w:color w:val="auto"/>
        </w:rPr>
        <w:t>. Taking median probabilities leads to probabilities that do not sum to 1 in some scenarios</w:t>
      </w:r>
      <w:r w:rsidR="00EA0709" w:rsidRPr="00236AA3">
        <w:rPr>
          <w:b w:val="0"/>
          <w:color w:val="auto"/>
        </w:rPr>
        <w:t>.</w:t>
      </w:r>
      <w:r w:rsidR="008366EC" w:rsidRPr="00236AA3">
        <w:rPr>
          <w:b w:val="0"/>
          <w:color w:val="auto"/>
        </w:rPr>
        <w:t xml:space="preserve"> Times marked NA in the</w:t>
      </w:r>
      <w:r w:rsidR="001A1650" w:rsidRPr="00236AA3">
        <w:rPr>
          <w:b w:val="0"/>
          <w:color w:val="auto"/>
        </w:rPr>
        <w:t xml:space="preserve"> </w:t>
      </w:r>
      <m:oMath>
        <m:sSubSup>
          <m:sSubSupPr>
            <m:ctrlPr>
              <w:rPr>
                <w:rFonts w:ascii="Cambria Math" w:hAnsi="Cambria Math"/>
                <w:b w:val="0"/>
                <w:i/>
                <w:color w:val="000000"/>
              </w:rPr>
            </m:ctrlPr>
          </m:sSubSupPr>
          <m:e>
            <m:r>
              <m:rPr>
                <m:nor/>
              </m:rPr>
              <w:rPr>
                <w:rFonts w:ascii="Cambria Math" w:hAnsi="Cambria Math"/>
                <w:b w:val="0"/>
                <w:color w:val="000000"/>
              </w:rPr>
              <m:t>T</m:t>
            </m:r>
          </m:e>
          <m:sub>
            <m:r>
              <m:rPr>
                <m:nor/>
              </m:rPr>
              <w:rPr>
                <w:rFonts w:ascii="Cambria Math" w:hAnsi="Cambria Math"/>
                <w:b w:val="0"/>
                <w:color w:val="000000"/>
              </w:rPr>
              <m:t>lim</m:t>
            </m:r>
          </m:sub>
          <m:sup/>
        </m:sSubSup>
      </m:oMath>
      <w:r w:rsidR="001A1650" w:rsidRPr="00236AA3">
        <w:rPr>
          <w:b w:val="0"/>
          <w:color w:val="000000"/>
        </w:rPr>
        <w:t xml:space="preserve"> and </w:t>
      </w:r>
      <m:oMath>
        <m:sSubSup>
          <m:sSubSupPr>
            <m:ctrlPr>
              <w:rPr>
                <w:rFonts w:ascii="Cambria Math" w:hAnsi="Cambria Math"/>
                <w:b w:val="0"/>
                <w:i/>
                <w:color w:val="000000"/>
              </w:rPr>
            </m:ctrlPr>
          </m:sSubSupPr>
          <m:e>
            <m:r>
              <m:rPr>
                <m:nor/>
              </m:rPr>
              <w:rPr>
                <w:rFonts w:ascii="Cambria Math" w:hAnsi="Cambria Math"/>
                <w:b w:val="0"/>
                <w:color w:val="000000"/>
              </w:rPr>
              <m:t>T</m:t>
            </m:r>
          </m:e>
          <m:sub>
            <m:r>
              <m:rPr>
                <m:nor/>
              </m:rPr>
              <w:rPr>
                <w:rFonts w:ascii="Cambria Math" w:hAnsi="Cambria Math"/>
                <w:b w:val="0"/>
                <w:color w:val="000000"/>
              </w:rPr>
              <m:t>USR</m:t>
            </m:r>
          </m:sub>
          <m:sup/>
        </m:sSubSup>
      </m:oMath>
      <w:r w:rsidR="001A1650" w:rsidRPr="00236AA3">
        <w:rPr>
          <w:b w:val="0"/>
          <w:color w:val="auto"/>
        </w:rPr>
        <w:t xml:space="preserve"> </w:t>
      </w:r>
      <w:r w:rsidR="008366EC" w:rsidRPr="00236AA3">
        <w:rPr>
          <w:b w:val="0"/>
          <w:color w:val="auto"/>
        </w:rPr>
        <w:t xml:space="preserve"> column</w:t>
      </w:r>
      <w:r w:rsidR="001A1650" w:rsidRPr="00236AA3">
        <w:rPr>
          <w:b w:val="0"/>
          <w:color w:val="auto"/>
        </w:rPr>
        <w:t>s</w:t>
      </w:r>
      <w:r w:rsidR="008366EC" w:rsidRPr="00236AA3">
        <w:rPr>
          <w:b w:val="0"/>
          <w:color w:val="auto"/>
        </w:rPr>
        <w:t xml:space="preserve"> show that the operating model SSB did not reach </w:t>
      </w:r>
      <w:r w:rsidR="001A1650" w:rsidRPr="00236AA3">
        <w:rPr>
          <w:b w:val="0"/>
          <w:color w:val="auto"/>
        </w:rPr>
        <w:t xml:space="preserve">those levels </w:t>
      </w:r>
      <w:r w:rsidR="008366EC" w:rsidRPr="00236AA3">
        <w:rPr>
          <w:b w:val="0"/>
          <w:color w:val="auto"/>
        </w:rPr>
        <w:t>with the given probability in the projection period (20 years).</w:t>
      </w:r>
      <w:bookmarkEnd w:id="41"/>
      <w:r w:rsidR="00236AA3" w:rsidRPr="00236AA3">
        <w:rPr>
          <w:b w:val="0"/>
          <w:color w:val="auto"/>
        </w:rPr>
        <w:t xml:space="preserve"> Emboldened entries indicate the best performing management procedure in each metric for each scenario (except for no fishing procedures)</w:t>
      </w:r>
    </w:p>
    <w:tbl>
      <w:tblPr>
        <w:tblStyle w:val="PlainTable5"/>
        <w:tblW w:w="5428" w:type="pct"/>
        <w:tblInd w:w="-733" w:type="dxa"/>
        <w:tblLook w:val="04A0" w:firstRow="1" w:lastRow="0" w:firstColumn="1" w:lastColumn="0" w:noHBand="0" w:noVBand="1"/>
      </w:tblPr>
      <w:tblGrid>
        <w:gridCol w:w="2523"/>
        <w:gridCol w:w="1156"/>
        <w:gridCol w:w="867"/>
        <w:gridCol w:w="850"/>
        <w:gridCol w:w="672"/>
        <w:gridCol w:w="947"/>
        <w:gridCol w:w="953"/>
        <w:gridCol w:w="1058"/>
        <w:gridCol w:w="721"/>
        <w:gridCol w:w="812"/>
        <w:gridCol w:w="772"/>
        <w:gridCol w:w="844"/>
        <w:gridCol w:w="9"/>
        <w:gridCol w:w="730"/>
        <w:gridCol w:w="721"/>
        <w:gridCol w:w="669"/>
      </w:tblGrid>
      <w:tr w:rsidR="00AA48C7" w:rsidRPr="00D27C3E" w14:paraId="314D174F" w14:textId="77777777" w:rsidTr="00AB0933">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82" w:type="pct"/>
            <w:noWrap/>
            <w:hideMark/>
          </w:tcPr>
          <w:p w14:paraId="2AD3A37E" w14:textId="3FBAC846" w:rsidR="00AA48C7" w:rsidRPr="00236AA3" w:rsidRDefault="00F35017" w:rsidP="00A26BC5">
            <w:pPr>
              <w:spacing w:after="0"/>
              <w:rPr>
                <w:rFonts w:ascii="Calibri" w:hAnsi="Calibri"/>
                <w:b/>
                <w:color w:val="000000"/>
                <w:sz w:val="18"/>
                <w:szCs w:val="18"/>
              </w:rPr>
            </w:pPr>
            <w:r w:rsidRPr="00236AA3">
              <w:rPr>
                <w:rFonts w:ascii="Calibri" w:hAnsi="Calibri"/>
                <w:b/>
                <w:color w:val="000000"/>
                <w:sz w:val="18"/>
                <w:szCs w:val="18"/>
              </w:rPr>
              <w:t xml:space="preserve">0.5R Recruitment </w:t>
            </w:r>
            <w:proofErr w:type="spellStart"/>
            <w:r w:rsidRPr="00236AA3">
              <w:rPr>
                <w:rFonts w:ascii="Calibri" w:hAnsi="Calibri"/>
                <w:b/>
                <w:color w:val="000000"/>
                <w:sz w:val="18"/>
                <w:szCs w:val="18"/>
              </w:rPr>
              <w:t>Proj</w:t>
            </w:r>
            <w:proofErr w:type="spellEnd"/>
          </w:p>
        </w:tc>
        <w:tc>
          <w:tcPr>
            <w:tcW w:w="404" w:type="pct"/>
            <w:noWrap/>
            <w:hideMark/>
          </w:tcPr>
          <w:p w14:paraId="1433E6B4" w14:textId="77777777" w:rsidR="00AA48C7" w:rsidRPr="00236AA3" w:rsidRDefault="00AA48C7" w:rsidP="00A26BC5">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303" w:type="pct"/>
          </w:tcPr>
          <w:p w14:paraId="4E635E9B" w14:textId="77777777" w:rsidR="00AA48C7" w:rsidRPr="00236AA3" w:rsidRDefault="00AA48C7" w:rsidP="00A26BC5">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97" w:type="pct"/>
          </w:tcPr>
          <w:p w14:paraId="301DA9FF" w14:textId="77777777" w:rsidR="00AA48C7" w:rsidRPr="00236AA3" w:rsidRDefault="00AA48C7" w:rsidP="00A26BC5">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99" w:type="pct"/>
            <w:gridSpan w:val="3"/>
            <w:noWrap/>
            <w:hideMark/>
          </w:tcPr>
          <w:p w14:paraId="4EBF79D6" w14:textId="4AA82845" w:rsidR="00AA48C7" w:rsidRPr="00236AA3" w:rsidRDefault="00AA48C7" w:rsidP="004A2D56">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Simulation outcome</w:t>
            </w:r>
          </w:p>
        </w:tc>
        <w:tc>
          <w:tcPr>
            <w:tcW w:w="370" w:type="pct"/>
          </w:tcPr>
          <w:p w14:paraId="23232E88" w14:textId="26EF8B4B" w:rsidR="00AA48C7" w:rsidRPr="00236AA3" w:rsidRDefault="00AA48C7" w:rsidP="00A26BC5">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52" w:type="pct"/>
            <w:noWrap/>
            <w:hideMark/>
          </w:tcPr>
          <w:p w14:paraId="17BCD06E" w14:textId="77777777" w:rsidR="00AA48C7" w:rsidRPr="00236AA3" w:rsidRDefault="00AA48C7" w:rsidP="00A26BC5">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52" w:type="pct"/>
            <w:gridSpan w:val="4"/>
            <w:noWrap/>
            <w:hideMark/>
          </w:tcPr>
          <w:p w14:paraId="03D14E3B" w14:textId="3A7D0985" w:rsidR="00AA48C7" w:rsidRPr="00236AA3" w:rsidRDefault="00AA48C7" w:rsidP="00810C77">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Performance Metrics</w:t>
            </w:r>
          </w:p>
        </w:tc>
        <w:tc>
          <w:tcPr>
            <w:tcW w:w="255" w:type="pct"/>
          </w:tcPr>
          <w:p w14:paraId="176F9EEB" w14:textId="77777777" w:rsidR="00AA48C7" w:rsidRPr="00236AA3" w:rsidRDefault="00AA48C7" w:rsidP="00A26BC5">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52" w:type="pct"/>
          </w:tcPr>
          <w:p w14:paraId="3128BFB6" w14:textId="77777777" w:rsidR="00AA48C7" w:rsidRPr="00236AA3" w:rsidRDefault="00AA48C7" w:rsidP="00A26BC5">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34" w:type="pct"/>
          </w:tcPr>
          <w:p w14:paraId="6CE2D4D6" w14:textId="77777777" w:rsidR="00AA48C7" w:rsidRPr="00236AA3" w:rsidRDefault="00AA48C7" w:rsidP="00A26BC5">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r>
      <w:tr w:rsidR="00D27C3E" w:rsidRPr="00D27C3E" w14:paraId="5DDF8DDE" w14:textId="550BFCD8" w:rsidTr="00AB0933">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hideMark/>
          </w:tcPr>
          <w:p w14:paraId="758403BE" w14:textId="77777777" w:rsidR="004445AB" w:rsidRPr="00236AA3" w:rsidRDefault="004445AB" w:rsidP="00A26BC5">
            <w:pPr>
              <w:spacing w:after="0"/>
              <w:rPr>
                <w:rFonts w:ascii="Calibri" w:hAnsi="Calibri"/>
                <w:b/>
                <w:color w:val="000000"/>
                <w:sz w:val="18"/>
                <w:szCs w:val="18"/>
              </w:rPr>
            </w:pPr>
            <w:r w:rsidRPr="00236AA3">
              <w:rPr>
                <w:rFonts w:ascii="Calibri" w:hAnsi="Calibri"/>
                <w:b/>
                <w:color w:val="000000"/>
                <w:sz w:val="18"/>
                <w:szCs w:val="18"/>
              </w:rPr>
              <w:t>Operating Model Scenario</w:t>
            </w:r>
          </w:p>
        </w:tc>
        <w:tc>
          <w:tcPr>
            <w:tcW w:w="404" w:type="pct"/>
            <w:tcBorders>
              <w:top w:val="single" w:sz="4" w:space="0" w:color="7F7F7F" w:themeColor="text1" w:themeTint="80"/>
              <w:bottom w:val="single" w:sz="4" w:space="0" w:color="auto"/>
              <w:right w:val="single" w:sz="4" w:space="0" w:color="auto"/>
            </w:tcBorders>
            <w:shd w:val="clear" w:color="auto" w:fill="auto"/>
            <w:noWrap/>
            <w:hideMark/>
          </w:tcPr>
          <w:p w14:paraId="64908C41" w14:textId="77777777" w:rsidR="004445AB" w:rsidRPr="00236AA3" w:rsidRDefault="004445AB"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MP</w:t>
            </w:r>
          </w:p>
        </w:tc>
        <w:tc>
          <w:tcPr>
            <w:tcW w:w="303" w:type="pct"/>
            <w:tcBorders>
              <w:left w:val="single" w:sz="4" w:space="0" w:color="auto"/>
              <w:bottom w:val="single" w:sz="4" w:space="0" w:color="auto"/>
            </w:tcBorders>
            <w:shd w:val="clear" w:color="auto" w:fill="auto"/>
            <w:noWrap/>
          </w:tcPr>
          <w:p w14:paraId="186179C0" w14:textId="164793FE"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3</m:t>
                        </m:r>
                      </m:sub>
                    </m:sSub>
                  </m:e>
                </m:acc>
              </m:oMath>
            </m:oMathPara>
          </w:p>
        </w:tc>
        <w:tc>
          <w:tcPr>
            <w:tcW w:w="297" w:type="pct"/>
            <w:tcBorders>
              <w:bottom w:val="single" w:sz="4" w:space="0" w:color="auto"/>
            </w:tcBorders>
            <w:shd w:val="clear" w:color="auto" w:fill="auto"/>
          </w:tcPr>
          <w:p w14:paraId="5D0F0FC9" w14:textId="53053204"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5</m:t>
                        </m:r>
                      </m:sub>
                    </m:sSub>
                  </m:e>
                </m:acc>
              </m:oMath>
            </m:oMathPara>
          </w:p>
        </w:tc>
        <w:tc>
          <w:tcPr>
            <w:tcW w:w="235" w:type="pct"/>
            <w:tcBorders>
              <w:bottom w:val="single" w:sz="4" w:space="0" w:color="auto"/>
            </w:tcBorders>
            <w:shd w:val="clear" w:color="auto" w:fill="auto"/>
          </w:tcPr>
          <w:p w14:paraId="5309B2CA" w14:textId="095CACE2"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10</m:t>
                        </m:r>
                      </m:sub>
                    </m:sSub>
                  </m:e>
                </m:acc>
              </m:oMath>
            </m:oMathPara>
          </w:p>
        </w:tc>
        <w:tc>
          <w:tcPr>
            <w:tcW w:w="331" w:type="pct"/>
            <w:tcBorders>
              <w:bottom w:val="single" w:sz="4" w:space="0" w:color="auto"/>
            </w:tcBorders>
            <w:shd w:val="clear" w:color="auto" w:fill="auto"/>
            <w:noWrap/>
          </w:tcPr>
          <w:p w14:paraId="1FED6DFA" w14:textId="4360FD05"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3</m:t>
                    </m:r>
                  </m:sub>
                </m:sSub>
              </m:oMath>
            </m:oMathPara>
          </w:p>
        </w:tc>
        <w:tc>
          <w:tcPr>
            <w:tcW w:w="333" w:type="pct"/>
            <w:tcBorders>
              <w:bottom w:val="single" w:sz="4" w:space="0" w:color="auto"/>
            </w:tcBorders>
            <w:shd w:val="clear" w:color="auto" w:fill="auto"/>
            <w:noWrap/>
          </w:tcPr>
          <w:p w14:paraId="72A0C744" w14:textId="7AD77504"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5</m:t>
                    </m:r>
                  </m:sub>
                </m:sSub>
              </m:oMath>
            </m:oMathPara>
          </w:p>
        </w:tc>
        <w:tc>
          <w:tcPr>
            <w:tcW w:w="370" w:type="pct"/>
            <w:tcBorders>
              <w:bottom w:val="single" w:sz="4" w:space="0" w:color="auto"/>
            </w:tcBorders>
            <w:shd w:val="clear" w:color="auto" w:fill="auto"/>
            <w:noWrap/>
          </w:tcPr>
          <w:p w14:paraId="1D097C6F" w14:textId="36B1103E"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10</m:t>
                    </m:r>
                  </m:sub>
                </m:sSub>
              </m:oMath>
            </m:oMathPara>
          </w:p>
        </w:tc>
        <w:tc>
          <w:tcPr>
            <w:tcW w:w="252" w:type="pct"/>
            <w:tcBorders>
              <w:bottom w:val="single" w:sz="4" w:space="0" w:color="auto"/>
            </w:tcBorders>
            <w:shd w:val="clear" w:color="auto" w:fill="auto"/>
            <w:noWrap/>
          </w:tcPr>
          <w:p w14:paraId="4404EC55" w14:textId="41C8E2AE"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50</m:t>
                    </m:r>
                  </m:sup>
                </m:sSubSup>
              </m:oMath>
            </m:oMathPara>
          </w:p>
        </w:tc>
        <w:tc>
          <w:tcPr>
            <w:tcW w:w="284" w:type="pct"/>
            <w:tcBorders>
              <w:bottom w:val="single" w:sz="4" w:space="0" w:color="auto"/>
            </w:tcBorders>
            <w:shd w:val="clear" w:color="auto" w:fill="auto"/>
          </w:tcPr>
          <w:p w14:paraId="0CECB2F9" w14:textId="52AD03FA"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75</m:t>
                    </m:r>
                  </m:sup>
                </m:sSubSup>
              </m:oMath>
            </m:oMathPara>
          </w:p>
        </w:tc>
        <w:tc>
          <w:tcPr>
            <w:tcW w:w="270" w:type="pct"/>
            <w:tcBorders>
              <w:bottom w:val="single" w:sz="4" w:space="0" w:color="auto"/>
            </w:tcBorders>
            <w:shd w:val="clear" w:color="auto" w:fill="auto"/>
          </w:tcPr>
          <w:p w14:paraId="7DA31B3A" w14:textId="527E74B2"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95</m:t>
                    </m:r>
                  </m:sup>
                </m:sSubSup>
              </m:oMath>
            </m:oMathPara>
          </w:p>
        </w:tc>
        <w:tc>
          <w:tcPr>
            <w:tcW w:w="295" w:type="pct"/>
            <w:tcBorders>
              <w:bottom w:val="single" w:sz="4" w:space="0" w:color="auto"/>
            </w:tcBorders>
            <w:shd w:val="clear" w:color="auto" w:fill="auto"/>
          </w:tcPr>
          <w:p w14:paraId="18B91562" w14:textId="584FB990"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50</m:t>
                    </m:r>
                  </m:sup>
                </m:sSubSup>
              </m:oMath>
            </m:oMathPara>
          </w:p>
        </w:tc>
        <w:tc>
          <w:tcPr>
            <w:tcW w:w="258" w:type="pct"/>
            <w:gridSpan w:val="2"/>
            <w:tcBorders>
              <w:bottom w:val="single" w:sz="4" w:space="0" w:color="auto"/>
            </w:tcBorders>
            <w:shd w:val="clear" w:color="auto" w:fill="auto"/>
          </w:tcPr>
          <w:p w14:paraId="4A8E9000" w14:textId="058EAE8B"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75</m:t>
                    </m:r>
                  </m:sup>
                </m:sSubSup>
              </m:oMath>
            </m:oMathPara>
          </w:p>
        </w:tc>
        <w:tc>
          <w:tcPr>
            <w:tcW w:w="252" w:type="pct"/>
            <w:tcBorders>
              <w:bottom w:val="single" w:sz="4" w:space="0" w:color="auto"/>
            </w:tcBorders>
            <w:shd w:val="clear" w:color="auto" w:fill="auto"/>
          </w:tcPr>
          <w:p w14:paraId="1A06FDB5" w14:textId="4DCACD2F" w:rsidR="004445AB" w:rsidRPr="00236AA3" w:rsidRDefault="00F37790" w:rsidP="004445A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95</m:t>
                    </m:r>
                  </m:sup>
                </m:sSubSup>
              </m:oMath>
            </m:oMathPara>
          </w:p>
        </w:tc>
        <w:tc>
          <w:tcPr>
            <w:tcW w:w="234" w:type="pct"/>
            <w:tcBorders>
              <w:bottom w:val="single" w:sz="4" w:space="0" w:color="auto"/>
            </w:tcBorders>
            <w:shd w:val="clear" w:color="auto" w:fill="auto"/>
          </w:tcPr>
          <w:p w14:paraId="47EFC1E9" w14:textId="782E50DF" w:rsidR="004445AB" w:rsidRPr="00236AA3" w:rsidRDefault="004445AB" w:rsidP="004445A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w:r w:rsidRPr="00236AA3">
              <w:rPr>
                <w:rFonts w:ascii="Calibri" w:hAnsi="Calibri"/>
                <w:b/>
                <w:color w:val="000000"/>
                <w:sz w:val="18"/>
                <w:szCs w:val="18"/>
              </w:rPr>
              <w:t>AAV</w:t>
            </w:r>
          </w:p>
        </w:tc>
      </w:tr>
      <w:tr w:rsidR="00D27C3E" w:rsidRPr="00D27C3E" w14:paraId="6F948ACC" w14:textId="53EEE082" w:rsidTr="00AB0933">
        <w:trPr>
          <w:trHeight w:val="395"/>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645268CB" w14:textId="271B9DBE" w:rsidR="004445AB" w:rsidRPr="00236AA3" w:rsidRDefault="004445AB" w:rsidP="003C4446">
            <w:pPr>
              <w:spacing w:after="0"/>
              <w:rPr>
                <w:rFonts w:ascii="Calibri" w:hAnsi="Calibri"/>
                <w:color w:val="000000"/>
                <w:sz w:val="18"/>
                <w:szCs w:val="18"/>
              </w:rPr>
            </w:pPr>
            <w:r w:rsidRPr="00236AA3">
              <w:rPr>
                <w:rFonts w:ascii="Calibri" w:hAnsi="Calibri"/>
                <w:color w:val="000000"/>
                <w:sz w:val="18"/>
                <w:szCs w:val="18"/>
              </w:rPr>
              <w:t>Constant M</w:t>
            </w:r>
          </w:p>
        </w:tc>
        <w:tc>
          <w:tcPr>
            <w:tcW w:w="404" w:type="pct"/>
            <w:tcBorders>
              <w:top w:val="single" w:sz="4" w:space="0" w:color="auto"/>
              <w:right w:val="single" w:sz="4" w:space="0" w:color="auto"/>
            </w:tcBorders>
            <w:shd w:val="clear" w:color="auto" w:fill="auto"/>
            <w:noWrap/>
            <w:hideMark/>
          </w:tcPr>
          <w:p w14:paraId="488B2A35" w14:textId="77777777" w:rsidR="004445AB" w:rsidRPr="00236AA3" w:rsidRDefault="004445AB"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3" w:type="pct"/>
            <w:tcBorders>
              <w:top w:val="single" w:sz="4" w:space="0" w:color="auto"/>
              <w:left w:val="single" w:sz="4" w:space="0" w:color="auto"/>
            </w:tcBorders>
            <w:shd w:val="clear" w:color="auto" w:fill="auto"/>
            <w:noWrap/>
            <w:hideMark/>
          </w:tcPr>
          <w:p w14:paraId="1DDF13C4" w14:textId="07947870"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r w:rsidR="00726F46" w:rsidRPr="00236AA3">
              <w:rPr>
                <w:rFonts w:ascii="Calibri" w:hAnsi="Calibri"/>
                <w:color w:val="000000"/>
                <w:sz w:val="18"/>
                <w:szCs w:val="18"/>
              </w:rPr>
              <w:t>.0</w:t>
            </w:r>
          </w:p>
        </w:tc>
        <w:tc>
          <w:tcPr>
            <w:tcW w:w="297" w:type="pct"/>
            <w:tcBorders>
              <w:top w:val="single" w:sz="4" w:space="0" w:color="auto"/>
            </w:tcBorders>
            <w:shd w:val="clear" w:color="auto" w:fill="auto"/>
          </w:tcPr>
          <w:p w14:paraId="3C00D744" w14:textId="65DD2000"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r w:rsidR="00726F46" w:rsidRPr="00236AA3">
              <w:rPr>
                <w:rFonts w:ascii="Calibri" w:hAnsi="Calibri"/>
                <w:color w:val="000000"/>
                <w:sz w:val="18"/>
                <w:szCs w:val="18"/>
              </w:rPr>
              <w:t>.0</w:t>
            </w:r>
          </w:p>
        </w:tc>
        <w:tc>
          <w:tcPr>
            <w:tcW w:w="235" w:type="pct"/>
            <w:tcBorders>
              <w:top w:val="single" w:sz="4" w:space="0" w:color="auto"/>
            </w:tcBorders>
            <w:shd w:val="clear" w:color="auto" w:fill="auto"/>
          </w:tcPr>
          <w:p w14:paraId="07FBF16B" w14:textId="6F218C7E"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r w:rsidR="00726F46" w:rsidRPr="00236AA3">
              <w:rPr>
                <w:rFonts w:ascii="Calibri" w:hAnsi="Calibri"/>
                <w:color w:val="000000"/>
                <w:sz w:val="18"/>
                <w:szCs w:val="18"/>
              </w:rPr>
              <w:t>.0</w:t>
            </w:r>
          </w:p>
        </w:tc>
        <w:tc>
          <w:tcPr>
            <w:tcW w:w="331" w:type="pct"/>
            <w:tcBorders>
              <w:top w:val="single" w:sz="4" w:space="0" w:color="auto"/>
            </w:tcBorders>
            <w:shd w:val="clear" w:color="auto" w:fill="auto"/>
            <w:noWrap/>
            <w:hideMark/>
          </w:tcPr>
          <w:p w14:paraId="3E131F1E" w14:textId="7517BE92"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7E9D8721" w14:textId="56BC46CA"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.58</w:t>
            </w:r>
          </w:p>
        </w:tc>
        <w:tc>
          <w:tcPr>
            <w:tcW w:w="370" w:type="pct"/>
            <w:tcBorders>
              <w:top w:val="single" w:sz="4" w:space="0" w:color="auto"/>
            </w:tcBorders>
            <w:shd w:val="clear" w:color="auto" w:fill="auto"/>
            <w:noWrap/>
            <w:hideMark/>
          </w:tcPr>
          <w:p w14:paraId="7C55F6E5" w14:textId="29B31869"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r w:rsidR="00AA48C7" w:rsidRPr="00236AA3">
              <w:rPr>
                <w:rFonts w:ascii="Calibri" w:hAnsi="Calibri"/>
                <w:color w:val="000000"/>
                <w:sz w:val="18"/>
                <w:szCs w:val="18"/>
              </w:rPr>
              <w:t>6</w:t>
            </w:r>
          </w:p>
        </w:tc>
        <w:tc>
          <w:tcPr>
            <w:tcW w:w="252" w:type="pct"/>
            <w:tcBorders>
              <w:top w:val="single" w:sz="4" w:space="0" w:color="auto"/>
            </w:tcBorders>
            <w:shd w:val="clear" w:color="auto" w:fill="auto"/>
            <w:noWrap/>
            <w:hideMark/>
          </w:tcPr>
          <w:p w14:paraId="464B6E49" w14:textId="6A6738C2"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1F5F7559" w14:textId="012A965D"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70" w:type="pct"/>
            <w:tcBorders>
              <w:top w:val="single" w:sz="4" w:space="0" w:color="auto"/>
            </w:tcBorders>
            <w:shd w:val="clear" w:color="auto" w:fill="auto"/>
          </w:tcPr>
          <w:p w14:paraId="5FD6283F" w14:textId="3F4AA936"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95" w:type="pct"/>
            <w:tcBorders>
              <w:top w:val="single" w:sz="4" w:space="0" w:color="auto"/>
            </w:tcBorders>
            <w:shd w:val="clear" w:color="auto" w:fill="auto"/>
          </w:tcPr>
          <w:p w14:paraId="4055E49B" w14:textId="113DBA6E"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1301DB1F" w14:textId="0825BA06"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3FABCF03" w14:textId="2A5E242A"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0E27C567" w14:textId="689FCF85"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D27C3E" w:rsidRPr="00D27C3E" w14:paraId="15EA8387" w14:textId="26CCC2A8"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09D9F55" w14:textId="53D7AE46" w:rsidR="004445AB" w:rsidRPr="00236AA3" w:rsidRDefault="004445AB"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29F65706" w14:textId="3D147E3E" w:rsidR="004445AB" w:rsidRPr="00236AA3" w:rsidRDefault="004445AB"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3" w:type="pct"/>
            <w:tcBorders>
              <w:left w:val="single" w:sz="4" w:space="0" w:color="auto"/>
            </w:tcBorders>
            <w:shd w:val="clear" w:color="auto" w:fill="auto"/>
            <w:noWrap/>
            <w:hideMark/>
          </w:tcPr>
          <w:p w14:paraId="6A753E2B" w14:textId="1A9DBA39"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10.42</w:t>
            </w:r>
          </w:p>
        </w:tc>
        <w:tc>
          <w:tcPr>
            <w:tcW w:w="297" w:type="pct"/>
            <w:shd w:val="clear" w:color="auto" w:fill="auto"/>
          </w:tcPr>
          <w:p w14:paraId="000A3212" w14:textId="63A5C921"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26.01</w:t>
            </w:r>
          </w:p>
        </w:tc>
        <w:tc>
          <w:tcPr>
            <w:tcW w:w="235" w:type="pct"/>
            <w:shd w:val="clear" w:color="auto" w:fill="auto"/>
          </w:tcPr>
          <w:p w14:paraId="4EF5D892" w14:textId="0787FEA5"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46.31</w:t>
            </w:r>
          </w:p>
        </w:tc>
        <w:tc>
          <w:tcPr>
            <w:tcW w:w="331" w:type="pct"/>
            <w:shd w:val="clear" w:color="auto" w:fill="auto"/>
            <w:noWrap/>
            <w:hideMark/>
          </w:tcPr>
          <w:p w14:paraId="64EE4CA1" w14:textId="6B824033"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24FEBBB8" w14:textId="0FF49AA3"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.67</w:t>
            </w:r>
          </w:p>
        </w:tc>
        <w:tc>
          <w:tcPr>
            <w:tcW w:w="370" w:type="pct"/>
            <w:shd w:val="clear" w:color="auto" w:fill="auto"/>
            <w:noWrap/>
            <w:hideMark/>
          </w:tcPr>
          <w:p w14:paraId="5B7445A7" w14:textId="269127DD"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AA48C7" w:rsidRPr="00236AA3">
              <w:rPr>
                <w:rFonts w:ascii="Calibri" w:hAnsi="Calibri"/>
                <w:color w:val="000000"/>
                <w:sz w:val="18"/>
                <w:szCs w:val="18"/>
              </w:rPr>
              <w:t>19</w:t>
            </w:r>
          </w:p>
        </w:tc>
        <w:tc>
          <w:tcPr>
            <w:tcW w:w="252" w:type="pct"/>
            <w:shd w:val="clear" w:color="auto" w:fill="auto"/>
            <w:noWrap/>
            <w:hideMark/>
          </w:tcPr>
          <w:p w14:paraId="02ACA269" w14:textId="4BCF3054"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3905A4F5" w14:textId="062BD3B3"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759FE795" w14:textId="6843D0F1"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5BAD42AE" w14:textId="789E2AA2"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775A39F" w14:textId="66D67EB6"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2C9E7ACF" w14:textId="4DC801AE"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18547064" w14:textId="67FBECA3" w:rsidR="004445AB" w:rsidRPr="00236AA3" w:rsidRDefault="00AA48C7"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25.23</w:t>
            </w:r>
          </w:p>
        </w:tc>
      </w:tr>
      <w:tr w:rsidR="00D27C3E" w:rsidRPr="00D27C3E" w14:paraId="7E6A53C6" w14:textId="7A685922" w:rsidTr="00AB0933">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60C495ED" w14:textId="77777777" w:rsidR="004445AB" w:rsidRPr="00236AA3" w:rsidRDefault="004445AB"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70B894AA" w14:textId="53B1C26C" w:rsidR="004445AB" w:rsidRPr="00236AA3" w:rsidRDefault="004445AB"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3" w:type="pct"/>
            <w:tcBorders>
              <w:left w:val="single" w:sz="4" w:space="0" w:color="auto"/>
            </w:tcBorders>
            <w:shd w:val="clear" w:color="auto" w:fill="auto"/>
            <w:noWrap/>
            <w:hideMark/>
          </w:tcPr>
          <w:p w14:paraId="742C295A" w14:textId="54D0B7AB"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179D6525" w14:textId="41A9C8DB"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45FDB260" w14:textId="0740A423"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87.64</w:t>
            </w:r>
          </w:p>
        </w:tc>
        <w:tc>
          <w:tcPr>
            <w:tcW w:w="331" w:type="pct"/>
            <w:shd w:val="clear" w:color="auto" w:fill="auto"/>
            <w:noWrap/>
            <w:hideMark/>
          </w:tcPr>
          <w:p w14:paraId="3A3D5984" w14:textId="4FF7ABAF"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5E9FEDF3" w14:textId="35DD1E3B"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w:t>
            </w:r>
          </w:p>
        </w:tc>
        <w:tc>
          <w:tcPr>
            <w:tcW w:w="370" w:type="pct"/>
            <w:shd w:val="clear" w:color="auto" w:fill="auto"/>
            <w:noWrap/>
            <w:hideMark/>
          </w:tcPr>
          <w:p w14:paraId="38786AAE" w14:textId="16ADDA01"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AA48C7" w:rsidRPr="00236AA3">
              <w:rPr>
                <w:rFonts w:ascii="Calibri" w:hAnsi="Calibri"/>
                <w:color w:val="000000"/>
                <w:sz w:val="18"/>
                <w:szCs w:val="18"/>
              </w:rPr>
              <w:t>21</w:t>
            </w:r>
          </w:p>
        </w:tc>
        <w:tc>
          <w:tcPr>
            <w:tcW w:w="252" w:type="pct"/>
            <w:shd w:val="clear" w:color="auto" w:fill="auto"/>
            <w:noWrap/>
            <w:hideMark/>
          </w:tcPr>
          <w:p w14:paraId="75F53209" w14:textId="3386AE82"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1FDFE8DF" w14:textId="2CCF3E2E"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748A4820" w14:textId="65A78EC5"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6611C221" w14:textId="0CF549D4"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69014ED3" w14:textId="391E06C9"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0B759FDC" w14:textId="4FF70C69"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10305F05" w14:textId="67A466C0" w:rsidR="004445AB" w:rsidRPr="00236AA3" w:rsidRDefault="00AA48C7"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63.33</w:t>
            </w:r>
          </w:p>
        </w:tc>
      </w:tr>
      <w:tr w:rsidR="00D27C3E" w:rsidRPr="00D27C3E" w14:paraId="7AF14EC7" w14:textId="77777777"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1E079942" w14:textId="77777777" w:rsidR="004445AB" w:rsidRPr="00236AA3" w:rsidRDefault="004445AB" w:rsidP="00A26BC5">
            <w:pPr>
              <w:spacing w:after="0"/>
              <w:rPr>
                <w:rFonts w:ascii="Calibri" w:hAnsi="Calibri"/>
                <w:color w:val="000000"/>
                <w:sz w:val="18"/>
                <w:szCs w:val="18"/>
              </w:rPr>
            </w:pPr>
          </w:p>
        </w:tc>
        <w:tc>
          <w:tcPr>
            <w:tcW w:w="404" w:type="pct"/>
            <w:tcBorders>
              <w:right w:val="single" w:sz="4" w:space="0" w:color="auto"/>
            </w:tcBorders>
            <w:shd w:val="clear" w:color="auto" w:fill="auto"/>
            <w:noWrap/>
          </w:tcPr>
          <w:p w14:paraId="248F32E6" w14:textId="657C8804" w:rsidR="004445AB" w:rsidRPr="00236AA3" w:rsidRDefault="004445AB"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3" w:type="pct"/>
            <w:tcBorders>
              <w:left w:val="single" w:sz="4" w:space="0" w:color="auto"/>
            </w:tcBorders>
            <w:shd w:val="clear" w:color="auto" w:fill="auto"/>
            <w:noWrap/>
          </w:tcPr>
          <w:p w14:paraId="24A064B1" w14:textId="66230B96"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3.93</w:t>
            </w:r>
          </w:p>
        </w:tc>
        <w:tc>
          <w:tcPr>
            <w:tcW w:w="297" w:type="pct"/>
            <w:shd w:val="clear" w:color="auto" w:fill="auto"/>
          </w:tcPr>
          <w:p w14:paraId="3843AA8D" w14:textId="298B6203"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21.05</w:t>
            </w:r>
          </w:p>
        </w:tc>
        <w:tc>
          <w:tcPr>
            <w:tcW w:w="235" w:type="pct"/>
            <w:shd w:val="clear" w:color="auto" w:fill="auto"/>
          </w:tcPr>
          <w:p w14:paraId="16F2AB4E" w14:textId="55E57BED"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79.74</w:t>
            </w:r>
          </w:p>
        </w:tc>
        <w:tc>
          <w:tcPr>
            <w:tcW w:w="331" w:type="pct"/>
            <w:shd w:val="clear" w:color="auto" w:fill="auto"/>
            <w:noWrap/>
          </w:tcPr>
          <w:p w14:paraId="76A29F22" w14:textId="6E911C4D"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57BFC659" w14:textId="7EDD8E0E"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.62</w:t>
            </w:r>
          </w:p>
        </w:tc>
        <w:tc>
          <w:tcPr>
            <w:tcW w:w="370" w:type="pct"/>
            <w:shd w:val="clear" w:color="auto" w:fill="auto"/>
            <w:noWrap/>
          </w:tcPr>
          <w:p w14:paraId="73292CDB" w14:textId="15631F20" w:rsidR="004445AB" w:rsidRPr="00236AA3" w:rsidRDefault="00AA48C7"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w:t>
            </w:r>
          </w:p>
        </w:tc>
        <w:tc>
          <w:tcPr>
            <w:tcW w:w="252" w:type="pct"/>
            <w:shd w:val="clear" w:color="auto" w:fill="auto"/>
            <w:noWrap/>
          </w:tcPr>
          <w:p w14:paraId="0DAAB650" w14:textId="50E17496"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6920CC23" w14:textId="681D073C"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2A4459F2" w14:textId="3CAB89AD"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1B3B5CBA" w14:textId="53A3E53F"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F610DCE" w14:textId="519E7834"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595B878E" w14:textId="47764652" w:rsidR="004445AB" w:rsidRPr="00236AA3" w:rsidRDefault="004445AB"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276C25C2" w14:textId="2906BF80" w:rsidR="004445AB" w:rsidRPr="00236AA3" w:rsidRDefault="00AA48C7"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63.24</w:t>
            </w:r>
          </w:p>
        </w:tc>
      </w:tr>
      <w:tr w:rsidR="00D27C3E" w:rsidRPr="00D27C3E" w14:paraId="56B49C91" w14:textId="77777777" w:rsidTr="00162B16">
        <w:trPr>
          <w:trHeight w:val="349"/>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04AA7358" w14:textId="77777777" w:rsidR="004445AB" w:rsidRPr="00236AA3" w:rsidRDefault="004445AB" w:rsidP="00A26BC5">
            <w:pPr>
              <w:spacing w:after="0"/>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1A179B9D" w14:textId="757AF909" w:rsidR="004445AB" w:rsidRPr="00236AA3" w:rsidRDefault="004445AB"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16B982B2" w14:textId="1524B4F3" w:rsidR="004445AB"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24.02</w:t>
            </w:r>
          </w:p>
        </w:tc>
        <w:tc>
          <w:tcPr>
            <w:tcW w:w="297" w:type="pct"/>
            <w:tcBorders>
              <w:bottom w:val="single" w:sz="4" w:space="0" w:color="auto"/>
            </w:tcBorders>
            <w:shd w:val="clear" w:color="auto" w:fill="auto"/>
          </w:tcPr>
          <w:p w14:paraId="65D7A407" w14:textId="4726C237" w:rsidR="004445AB"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56.13</w:t>
            </w:r>
          </w:p>
        </w:tc>
        <w:tc>
          <w:tcPr>
            <w:tcW w:w="235" w:type="pct"/>
            <w:tcBorders>
              <w:bottom w:val="single" w:sz="4" w:space="0" w:color="auto"/>
            </w:tcBorders>
            <w:shd w:val="clear" w:color="auto" w:fill="auto"/>
          </w:tcPr>
          <w:p w14:paraId="1CBC97AE" w14:textId="497B12E5" w:rsidR="004445AB"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94.35</w:t>
            </w:r>
          </w:p>
        </w:tc>
        <w:tc>
          <w:tcPr>
            <w:tcW w:w="331" w:type="pct"/>
            <w:tcBorders>
              <w:bottom w:val="single" w:sz="4" w:space="0" w:color="auto"/>
            </w:tcBorders>
            <w:shd w:val="clear" w:color="auto" w:fill="auto"/>
            <w:noWrap/>
          </w:tcPr>
          <w:p w14:paraId="0A13C0B6" w14:textId="143DB8B5" w:rsidR="004445AB" w:rsidRPr="00236AA3" w:rsidRDefault="00DC6820" w:rsidP="00DC6820">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32D4B912" w14:textId="1E217423" w:rsidR="004445AB"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.80</w:t>
            </w:r>
          </w:p>
        </w:tc>
        <w:tc>
          <w:tcPr>
            <w:tcW w:w="370" w:type="pct"/>
            <w:tcBorders>
              <w:bottom w:val="single" w:sz="4" w:space="0" w:color="auto"/>
            </w:tcBorders>
            <w:shd w:val="clear" w:color="auto" w:fill="auto"/>
            <w:noWrap/>
          </w:tcPr>
          <w:p w14:paraId="25CCAECC" w14:textId="0518B319" w:rsidR="004445AB"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w:t>
            </w:r>
            <w:r w:rsidR="00CB4AEF">
              <w:rPr>
                <w:rFonts w:ascii="Calibri" w:hAnsi="Calibri"/>
                <w:color w:val="000000"/>
                <w:sz w:val="18"/>
                <w:szCs w:val="18"/>
              </w:rPr>
              <w:t>0</w:t>
            </w:r>
          </w:p>
        </w:tc>
        <w:tc>
          <w:tcPr>
            <w:tcW w:w="252" w:type="pct"/>
            <w:tcBorders>
              <w:bottom w:val="single" w:sz="4" w:space="0" w:color="auto"/>
            </w:tcBorders>
            <w:shd w:val="clear" w:color="auto" w:fill="auto"/>
            <w:noWrap/>
          </w:tcPr>
          <w:p w14:paraId="385A97FC" w14:textId="68800EDC"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sidR="00162B16">
              <w:rPr>
                <w:rFonts w:ascii="Calibri" w:hAnsi="Calibri"/>
                <w:color w:val="000000"/>
                <w:sz w:val="18"/>
                <w:szCs w:val="18"/>
              </w:rPr>
              <w:t>8</w:t>
            </w:r>
          </w:p>
        </w:tc>
        <w:tc>
          <w:tcPr>
            <w:tcW w:w="284" w:type="pct"/>
            <w:tcBorders>
              <w:bottom w:val="single" w:sz="4" w:space="0" w:color="auto"/>
            </w:tcBorders>
            <w:shd w:val="clear" w:color="auto" w:fill="auto"/>
          </w:tcPr>
          <w:p w14:paraId="06856A27" w14:textId="51F22749" w:rsidR="004445AB" w:rsidRPr="00236AA3" w:rsidRDefault="00162B1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NA</w:t>
            </w:r>
          </w:p>
        </w:tc>
        <w:tc>
          <w:tcPr>
            <w:tcW w:w="270" w:type="pct"/>
            <w:tcBorders>
              <w:bottom w:val="single" w:sz="4" w:space="0" w:color="auto"/>
            </w:tcBorders>
            <w:shd w:val="clear" w:color="auto" w:fill="auto"/>
          </w:tcPr>
          <w:p w14:paraId="47461835" w14:textId="3421D6E4"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671B9260" w14:textId="1F74930E"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27CB6703" w14:textId="563A3CB4"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413B946A" w14:textId="13379D36" w:rsidR="004445AB" w:rsidRPr="00236AA3" w:rsidRDefault="004445AB"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25B9746F" w14:textId="3FD12CD9" w:rsidR="004445AB" w:rsidRPr="00CB4AEF"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25.20</w:t>
            </w:r>
          </w:p>
        </w:tc>
      </w:tr>
      <w:tr w:rsidR="00D27C3E" w:rsidRPr="00D27C3E" w14:paraId="06ACCA1D" w14:textId="2ABA0B6C" w:rsidTr="00162B16">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1A912AEC" w14:textId="7A7DB687" w:rsidR="00726F46" w:rsidRPr="00236AA3" w:rsidRDefault="00726F46" w:rsidP="00A26BC5">
            <w:pPr>
              <w:spacing w:after="0"/>
              <w:rPr>
                <w:rFonts w:ascii="Calibri" w:hAnsi="Calibri"/>
                <w:color w:val="000000"/>
                <w:sz w:val="18"/>
                <w:szCs w:val="18"/>
              </w:rPr>
            </w:pPr>
            <w:r w:rsidRPr="00236AA3">
              <w:rPr>
                <w:rFonts w:ascii="Calibri" w:hAnsi="Calibri"/>
                <w:color w:val="000000"/>
                <w:sz w:val="18"/>
                <w:szCs w:val="18"/>
              </w:rPr>
              <w:t>Pulse M every 40 years</w:t>
            </w:r>
          </w:p>
        </w:tc>
        <w:tc>
          <w:tcPr>
            <w:tcW w:w="404" w:type="pct"/>
            <w:tcBorders>
              <w:top w:val="single" w:sz="4" w:space="0" w:color="auto"/>
              <w:right w:val="single" w:sz="4" w:space="0" w:color="auto"/>
            </w:tcBorders>
            <w:shd w:val="clear" w:color="auto" w:fill="auto"/>
            <w:noWrap/>
            <w:hideMark/>
          </w:tcPr>
          <w:p w14:paraId="4E285648" w14:textId="19B03EBC" w:rsidR="00726F46" w:rsidRPr="00236AA3" w:rsidRDefault="00726F46"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3" w:type="pct"/>
            <w:tcBorders>
              <w:top w:val="single" w:sz="4" w:space="0" w:color="auto"/>
              <w:left w:val="single" w:sz="4" w:space="0" w:color="auto"/>
            </w:tcBorders>
            <w:shd w:val="clear" w:color="auto" w:fill="auto"/>
            <w:noWrap/>
            <w:hideMark/>
          </w:tcPr>
          <w:p w14:paraId="7C82EAFC" w14:textId="4C2C3C8F"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3FA2969D" w14:textId="581C2026"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0E4D839F" w14:textId="4A0A48B7"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4A4335A7" w14:textId="065A7CEC"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0F6E30F3" w14:textId="49E4205C"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.60</w:t>
            </w:r>
          </w:p>
        </w:tc>
        <w:tc>
          <w:tcPr>
            <w:tcW w:w="370" w:type="pct"/>
            <w:tcBorders>
              <w:top w:val="single" w:sz="4" w:space="0" w:color="auto"/>
            </w:tcBorders>
            <w:shd w:val="clear" w:color="auto" w:fill="auto"/>
            <w:noWrap/>
            <w:hideMark/>
          </w:tcPr>
          <w:p w14:paraId="11588643" w14:textId="74EF20B2"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.23</w:t>
            </w:r>
          </w:p>
        </w:tc>
        <w:tc>
          <w:tcPr>
            <w:tcW w:w="252" w:type="pct"/>
            <w:tcBorders>
              <w:top w:val="single" w:sz="4" w:space="0" w:color="auto"/>
            </w:tcBorders>
            <w:shd w:val="clear" w:color="auto" w:fill="auto"/>
            <w:noWrap/>
            <w:hideMark/>
          </w:tcPr>
          <w:p w14:paraId="73EA7417" w14:textId="24C6A585"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4343BA3C" w14:textId="5232A338"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70" w:type="pct"/>
            <w:tcBorders>
              <w:top w:val="single" w:sz="4" w:space="0" w:color="auto"/>
            </w:tcBorders>
            <w:shd w:val="clear" w:color="auto" w:fill="auto"/>
          </w:tcPr>
          <w:p w14:paraId="63B3C6DE" w14:textId="7C49DDDD"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152F8DD3" w14:textId="23A09AE9"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322EA15B" w14:textId="63639C8E"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3A6A3E5D" w14:textId="7F79F176"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3E550873" w14:textId="42379018"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D27C3E" w:rsidRPr="00D27C3E" w14:paraId="502E95F8" w14:textId="5F31F1ED" w:rsidTr="00AB0933">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DD28085" w14:textId="77777777" w:rsidR="00726F46" w:rsidRPr="00236AA3" w:rsidRDefault="00726F46"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7F993AD1" w14:textId="18D085BD" w:rsidR="00726F46" w:rsidRPr="00236AA3" w:rsidRDefault="00726F46"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3" w:type="pct"/>
            <w:tcBorders>
              <w:left w:val="single" w:sz="4" w:space="0" w:color="auto"/>
            </w:tcBorders>
            <w:shd w:val="clear" w:color="auto" w:fill="auto"/>
            <w:noWrap/>
            <w:hideMark/>
          </w:tcPr>
          <w:p w14:paraId="34724F39" w14:textId="05367D44"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10.34</w:t>
            </w:r>
          </w:p>
        </w:tc>
        <w:tc>
          <w:tcPr>
            <w:tcW w:w="297" w:type="pct"/>
            <w:shd w:val="clear" w:color="auto" w:fill="auto"/>
          </w:tcPr>
          <w:p w14:paraId="4408ABB5" w14:textId="2AF6F089"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25.95</w:t>
            </w:r>
          </w:p>
        </w:tc>
        <w:tc>
          <w:tcPr>
            <w:tcW w:w="235" w:type="pct"/>
            <w:shd w:val="clear" w:color="auto" w:fill="auto"/>
          </w:tcPr>
          <w:p w14:paraId="1462628F" w14:textId="1C24AC60"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40.70</w:t>
            </w:r>
          </w:p>
        </w:tc>
        <w:tc>
          <w:tcPr>
            <w:tcW w:w="331" w:type="pct"/>
            <w:shd w:val="clear" w:color="auto" w:fill="auto"/>
            <w:noWrap/>
            <w:hideMark/>
          </w:tcPr>
          <w:p w14:paraId="35AA8FAC" w14:textId="5A5EEA97"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6B569CB0" w14:textId="4FBA36E6"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.73</w:t>
            </w:r>
          </w:p>
        </w:tc>
        <w:tc>
          <w:tcPr>
            <w:tcW w:w="370" w:type="pct"/>
            <w:shd w:val="clear" w:color="auto" w:fill="auto"/>
            <w:noWrap/>
            <w:hideMark/>
          </w:tcPr>
          <w:p w14:paraId="74C5F8A8" w14:textId="57B925E2"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w:t>
            </w:r>
          </w:p>
        </w:tc>
        <w:tc>
          <w:tcPr>
            <w:tcW w:w="252" w:type="pct"/>
            <w:shd w:val="clear" w:color="auto" w:fill="auto"/>
            <w:noWrap/>
            <w:hideMark/>
          </w:tcPr>
          <w:p w14:paraId="1DFB6D59" w14:textId="70B72749" w:rsidR="00726F46" w:rsidRPr="0012026D"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44C8778B" w14:textId="24BEBF3A"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12354038" w14:textId="38D16C6F"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01ABE14C" w14:textId="04314211"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52E3D2EB" w14:textId="70C045F0"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7B5F9062" w14:textId="1B47F822"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1A1AFC3F" w14:textId="39670A44"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31.41</w:t>
            </w:r>
          </w:p>
        </w:tc>
      </w:tr>
      <w:tr w:rsidR="00D27C3E" w:rsidRPr="00D27C3E" w14:paraId="38826377" w14:textId="184BCCFD"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63C3DA9" w14:textId="77777777" w:rsidR="00726F46" w:rsidRPr="00236AA3" w:rsidRDefault="00726F46"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70164BD1" w14:textId="3905E88B" w:rsidR="00726F46" w:rsidRPr="00236AA3" w:rsidRDefault="00726F46"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3" w:type="pct"/>
            <w:tcBorders>
              <w:left w:val="single" w:sz="4" w:space="0" w:color="auto"/>
            </w:tcBorders>
            <w:shd w:val="clear" w:color="auto" w:fill="auto"/>
            <w:noWrap/>
            <w:hideMark/>
          </w:tcPr>
          <w:p w14:paraId="22677F72" w14:textId="5B7BF4FF"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4C649FA2" w14:textId="5E76773B"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21.75</w:t>
            </w:r>
          </w:p>
        </w:tc>
        <w:tc>
          <w:tcPr>
            <w:tcW w:w="235" w:type="pct"/>
            <w:shd w:val="clear" w:color="auto" w:fill="auto"/>
          </w:tcPr>
          <w:p w14:paraId="4C4F303F" w14:textId="45F59BA4"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67.18</w:t>
            </w:r>
          </w:p>
        </w:tc>
        <w:tc>
          <w:tcPr>
            <w:tcW w:w="331" w:type="pct"/>
            <w:shd w:val="clear" w:color="auto" w:fill="auto"/>
            <w:noWrap/>
            <w:hideMark/>
          </w:tcPr>
          <w:p w14:paraId="79B4536E" w14:textId="4D19304D"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15F19681" w14:textId="35D8E85A"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.71</w:t>
            </w:r>
          </w:p>
        </w:tc>
        <w:tc>
          <w:tcPr>
            <w:tcW w:w="370" w:type="pct"/>
            <w:shd w:val="clear" w:color="auto" w:fill="auto"/>
            <w:noWrap/>
            <w:hideMark/>
          </w:tcPr>
          <w:p w14:paraId="702789EF" w14:textId="120B5499"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.35</w:t>
            </w:r>
          </w:p>
        </w:tc>
        <w:tc>
          <w:tcPr>
            <w:tcW w:w="252" w:type="pct"/>
            <w:shd w:val="clear" w:color="auto" w:fill="auto"/>
            <w:noWrap/>
            <w:hideMark/>
          </w:tcPr>
          <w:p w14:paraId="53F09CC6" w14:textId="5066E1B6" w:rsidR="00726F46" w:rsidRPr="0012026D"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423C04F7" w14:textId="211343AD"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6F8E391E" w14:textId="7B180050"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1BDD8F90" w14:textId="3306F237"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13FDACA7" w14:textId="2C86F4DC"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693C2E39" w14:textId="506C5D55"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2F03C00E" w14:textId="791F9856"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37.85</w:t>
            </w:r>
          </w:p>
        </w:tc>
      </w:tr>
      <w:tr w:rsidR="00D27C3E" w:rsidRPr="00D27C3E" w14:paraId="2F2EF57F" w14:textId="77777777" w:rsidTr="00AB0933">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57059498" w14:textId="77777777" w:rsidR="00726F46" w:rsidRPr="00236AA3" w:rsidRDefault="00726F46" w:rsidP="00A26BC5">
            <w:pPr>
              <w:spacing w:after="0"/>
              <w:rPr>
                <w:rFonts w:ascii="Calibri" w:hAnsi="Calibri"/>
                <w:color w:val="000000"/>
                <w:sz w:val="18"/>
                <w:szCs w:val="18"/>
              </w:rPr>
            </w:pPr>
          </w:p>
        </w:tc>
        <w:tc>
          <w:tcPr>
            <w:tcW w:w="404" w:type="pct"/>
            <w:tcBorders>
              <w:right w:val="single" w:sz="4" w:space="0" w:color="auto"/>
            </w:tcBorders>
            <w:shd w:val="clear" w:color="auto" w:fill="auto"/>
            <w:noWrap/>
          </w:tcPr>
          <w:p w14:paraId="0C226B81" w14:textId="32B6E7F3" w:rsidR="00726F46" w:rsidRPr="00236AA3" w:rsidRDefault="00726F46"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3" w:type="pct"/>
            <w:tcBorders>
              <w:left w:val="single" w:sz="4" w:space="0" w:color="auto"/>
            </w:tcBorders>
            <w:shd w:val="clear" w:color="auto" w:fill="auto"/>
            <w:noWrap/>
          </w:tcPr>
          <w:p w14:paraId="1F82F700" w14:textId="3D72BFA4"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3.76</w:t>
            </w:r>
          </w:p>
        </w:tc>
        <w:tc>
          <w:tcPr>
            <w:tcW w:w="297" w:type="pct"/>
            <w:shd w:val="clear" w:color="auto" w:fill="auto"/>
          </w:tcPr>
          <w:p w14:paraId="7E4A8B3F" w14:textId="01C90CDF"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21.45</w:t>
            </w:r>
          </w:p>
        </w:tc>
        <w:tc>
          <w:tcPr>
            <w:tcW w:w="235" w:type="pct"/>
            <w:shd w:val="clear" w:color="auto" w:fill="auto"/>
          </w:tcPr>
          <w:p w14:paraId="0CCCDE56" w14:textId="7A60C854"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66.82</w:t>
            </w:r>
          </w:p>
        </w:tc>
        <w:tc>
          <w:tcPr>
            <w:tcW w:w="331" w:type="pct"/>
            <w:shd w:val="clear" w:color="auto" w:fill="auto"/>
            <w:noWrap/>
          </w:tcPr>
          <w:p w14:paraId="2A7A32D4" w14:textId="06D24E79"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2CFCC197" w14:textId="5D569385"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.68</w:t>
            </w:r>
          </w:p>
        </w:tc>
        <w:tc>
          <w:tcPr>
            <w:tcW w:w="370" w:type="pct"/>
            <w:shd w:val="clear" w:color="auto" w:fill="auto"/>
            <w:noWrap/>
          </w:tcPr>
          <w:p w14:paraId="779B77C6" w14:textId="03CE07BB"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252" w:type="pct"/>
            <w:shd w:val="clear" w:color="auto" w:fill="auto"/>
            <w:noWrap/>
          </w:tcPr>
          <w:p w14:paraId="224ED06E" w14:textId="15EDF490" w:rsidR="00726F46" w:rsidRPr="0012026D"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449EDC36" w14:textId="2195F125"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1D72CBB3" w14:textId="2C07ADA3"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57FD61D3" w14:textId="684575AB"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2E9EC6A7" w14:textId="4BC0219F"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1C37B6D5" w14:textId="24D6BE4F"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206DCBC5" w14:textId="28F9781E"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97.07</w:t>
            </w:r>
          </w:p>
        </w:tc>
      </w:tr>
      <w:tr w:rsidR="00DC6820" w:rsidRPr="00D27C3E" w14:paraId="1EEE591C" w14:textId="77777777"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28AD6EB4" w14:textId="77777777" w:rsidR="00DC6820" w:rsidRPr="00236AA3" w:rsidRDefault="00DC6820" w:rsidP="00A26BC5">
            <w:pPr>
              <w:spacing w:after="0"/>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207CAAA9" w14:textId="2DED2BBF" w:rsidR="00DC6820" w:rsidRPr="00236AA3" w:rsidRDefault="00DC6820"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69ABE2DE" w14:textId="3FBCF5AB"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24.48</w:t>
            </w:r>
          </w:p>
        </w:tc>
        <w:tc>
          <w:tcPr>
            <w:tcW w:w="297" w:type="pct"/>
            <w:tcBorders>
              <w:bottom w:val="single" w:sz="4" w:space="0" w:color="auto"/>
            </w:tcBorders>
            <w:shd w:val="clear" w:color="auto" w:fill="auto"/>
          </w:tcPr>
          <w:p w14:paraId="022B57D0" w14:textId="073C2B93"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58.06</w:t>
            </w:r>
          </w:p>
        </w:tc>
        <w:tc>
          <w:tcPr>
            <w:tcW w:w="235" w:type="pct"/>
            <w:tcBorders>
              <w:bottom w:val="single" w:sz="4" w:space="0" w:color="auto"/>
            </w:tcBorders>
            <w:shd w:val="clear" w:color="auto" w:fill="auto"/>
          </w:tcPr>
          <w:p w14:paraId="53D46F06" w14:textId="4E4AD410"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84.37</w:t>
            </w:r>
          </w:p>
        </w:tc>
        <w:tc>
          <w:tcPr>
            <w:tcW w:w="331" w:type="pct"/>
            <w:tcBorders>
              <w:bottom w:val="single" w:sz="4" w:space="0" w:color="auto"/>
            </w:tcBorders>
            <w:shd w:val="clear" w:color="auto" w:fill="auto"/>
            <w:noWrap/>
          </w:tcPr>
          <w:p w14:paraId="17B41652" w14:textId="1892D538"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72C909CC" w14:textId="32734ED2"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.83</w:t>
            </w:r>
          </w:p>
        </w:tc>
        <w:tc>
          <w:tcPr>
            <w:tcW w:w="370" w:type="pct"/>
            <w:tcBorders>
              <w:bottom w:val="single" w:sz="4" w:space="0" w:color="auto"/>
            </w:tcBorders>
            <w:shd w:val="clear" w:color="auto" w:fill="auto"/>
            <w:noWrap/>
          </w:tcPr>
          <w:p w14:paraId="2589D84A" w14:textId="7DFA05B5"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.47</w:t>
            </w:r>
          </w:p>
        </w:tc>
        <w:tc>
          <w:tcPr>
            <w:tcW w:w="252" w:type="pct"/>
            <w:tcBorders>
              <w:bottom w:val="single" w:sz="4" w:space="0" w:color="auto"/>
            </w:tcBorders>
            <w:shd w:val="clear" w:color="auto" w:fill="auto"/>
            <w:noWrap/>
          </w:tcPr>
          <w:p w14:paraId="343B480E" w14:textId="27A2B5A6"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38</w:t>
            </w:r>
          </w:p>
        </w:tc>
        <w:tc>
          <w:tcPr>
            <w:tcW w:w="284" w:type="pct"/>
            <w:tcBorders>
              <w:bottom w:val="single" w:sz="4" w:space="0" w:color="auto"/>
            </w:tcBorders>
            <w:shd w:val="clear" w:color="auto" w:fill="auto"/>
          </w:tcPr>
          <w:p w14:paraId="61480B43" w14:textId="1050E8B1"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23E502CD" w14:textId="3D9D1D82"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23A936CF" w14:textId="5D4FA59A"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2DA86FDA" w14:textId="5390FB08"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31D7D111" w14:textId="7BFB45EF" w:rsidR="00DC6820"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3F7C4EF8" w14:textId="586E2703" w:rsidR="00DC6820" w:rsidRPr="00CB4AEF"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29.32</w:t>
            </w:r>
          </w:p>
        </w:tc>
      </w:tr>
      <w:tr w:rsidR="00D27C3E" w:rsidRPr="00D27C3E" w14:paraId="63FEDD97" w14:textId="3DEBB121" w:rsidTr="00AB0933">
        <w:trPr>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05378D80" w14:textId="2ACBB9E9" w:rsidR="00726F46" w:rsidRPr="00236AA3" w:rsidRDefault="00726F46" w:rsidP="00A26BC5">
            <w:pPr>
              <w:spacing w:after="0"/>
              <w:rPr>
                <w:rFonts w:ascii="Calibri" w:hAnsi="Calibri"/>
                <w:color w:val="000000"/>
                <w:sz w:val="18"/>
                <w:szCs w:val="18"/>
              </w:rPr>
            </w:pPr>
            <w:r w:rsidRPr="00236AA3">
              <w:rPr>
                <w:rFonts w:ascii="Calibri" w:hAnsi="Calibri"/>
                <w:color w:val="000000"/>
                <w:sz w:val="18"/>
                <w:szCs w:val="18"/>
              </w:rPr>
              <w:t>Pulse M every 20 years</w:t>
            </w:r>
          </w:p>
        </w:tc>
        <w:tc>
          <w:tcPr>
            <w:tcW w:w="404" w:type="pct"/>
            <w:tcBorders>
              <w:top w:val="single" w:sz="4" w:space="0" w:color="auto"/>
              <w:right w:val="single" w:sz="4" w:space="0" w:color="auto"/>
            </w:tcBorders>
            <w:shd w:val="clear" w:color="auto" w:fill="auto"/>
            <w:noWrap/>
            <w:hideMark/>
          </w:tcPr>
          <w:p w14:paraId="3F3C2936" w14:textId="1E353B3A" w:rsidR="00726F46" w:rsidRPr="00236AA3" w:rsidRDefault="00726F46"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3" w:type="pct"/>
            <w:tcBorders>
              <w:top w:val="single" w:sz="4" w:space="0" w:color="auto"/>
              <w:left w:val="single" w:sz="4" w:space="0" w:color="auto"/>
            </w:tcBorders>
            <w:shd w:val="clear" w:color="auto" w:fill="auto"/>
            <w:noWrap/>
            <w:hideMark/>
          </w:tcPr>
          <w:p w14:paraId="0205E1ED" w14:textId="32F029F8"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6120BF74" w14:textId="1F41C2F4"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74302857" w14:textId="54021FA5"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26E0D9EA" w14:textId="7EE5C661"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1B14A6F9" w14:textId="33485533" w:rsidR="00726F46" w:rsidRPr="00236AA3" w:rsidRDefault="00726F46" w:rsidP="00810C77">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w:t>
            </w:r>
            <w:r w:rsidR="003F364E" w:rsidRPr="00236AA3">
              <w:rPr>
                <w:rFonts w:ascii="Calibri" w:hAnsi="Calibri"/>
                <w:color w:val="000000"/>
                <w:sz w:val="18"/>
                <w:szCs w:val="18"/>
              </w:rPr>
              <w:t>5</w:t>
            </w:r>
          </w:p>
        </w:tc>
        <w:tc>
          <w:tcPr>
            <w:tcW w:w="370" w:type="pct"/>
            <w:tcBorders>
              <w:top w:val="single" w:sz="4" w:space="0" w:color="auto"/>
            </w:tcBorders>
            <w:shd w:val="clear" w:color="auto" w:fill="auto"/>
            <w:noWrap/>
            <w:hideMark/>
          </w:tcPr>
          <w:p w14:paraId="02566472" w14:textId="37729CB9" w:rsidR="00726F46" w:rsidRPr="00236AA3" w:rsidRDefault="00726F46" w:rsidP="003F364E">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3F364E" w:rsidRPr="00236AA3">
              <w:rPr>
                <w:rFonts w:ascii="Calibri" w:hAnsi="Calibri"/>
                <w:color w:val="000000"/>
                <w:sz w:val="18"/>
                <w:szCs w:val="18"/>
              </w:rPr>
              <w:t>40</w:t>
            </w:r>
          </w:p>
        </w:tc>
        <w:tc>
          <w:tcPr>
            <w:tcW w:w="252" w:type="pct"/>
            <w:tcBorders>
              <w:top w:val="single" w:sz="4" w:space="0" w:color="auto"/>
            </w:tcBorders>
            <w:shd w:val="clear" w:color="auto" w:fill="auto"/>
            <w:noWrap/>
            <w:hideMark/>
          </w:tcPr>
          <w:p w14:paraId="3C7E065B" w14:textId="1DCEBD76"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2CBFBB21" w14:textId="3CD75070"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top w:val="single" w:sz="4" w:space="0" w:color="auto"/>
            </w:tcBorders>
            <w:shd w:val="clear" w:color="auto" w:fill="auto"/>
          </w:tcPr>
          <w:p w14:paraId="2381E3C0" w14:textId="042CA713"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34D8E4B7" w14:textId="2AD71E8D"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616265E7" w14:textId="19BBE197"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00AD0AC0" w14:textId="57CA1394"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15F702E0" w14:textId="598AF075"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D27C3E" w:rsidRPr="00D27C3E" w14:paraId="353575C5" w14:textId="40361495"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4387CCFC" w14:textId="77777777" w:rsidR="00726F46" w:rsidRPr="00236AA3" w:rsidRDefault="00726F46"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4BCFC54D" w14:textId="2B105164" w:rsidR="00726F46" w:rsidRPr="00236AA3" w:rsidRDefault="00726F46"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3" w:type="pct"/>
            <w:tcBorders>
              <w:left w:val="single" w:sz="4" w:space="0" w:color="auto"/>
            </w:tcBorders>
            <w:shd w:val="clear" w:color="auto" w:fill="auto"/>
            <w:noWrap/>
            <w:hideMark/>
          </w:tcPr>
          <w:p w14:paraId="7CD0E812" w14:textId="03ED45E0" w:rsidR="00726F46"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r w:rsidR="00726F46" w:rsidRPr="00236AA3">
              <w:rPr>
                <w:rFonts w:ascii="Calibri" w:hAnsi="Calibri"/>
                <w:color w:val="000000"/>
                <w:sz w:val="18"/>
                <w:szCs w:val="18"/>
              </w:rPr>
              <w:t>.</w:t>
            </w:r>
            <w:r w:rsidRPr="00236AA3">
              <w:rPr>
                <w:rFonts w:ascii="Calibri" w:hAnsi="Calibri"/>
                <w:color w:val="000000"/>
                <w:sz w:val="18"/>
                <w:szCs w:val="18"/>
              </w:rPr>
              <w:t>38</w:t>
            </w:r>
          </w:p>
        </w:tc>
        <w:tc>
          <w:tcPr>
            <w:tcW w:w="297" w:type="pct"/>
            <w:shd w:val="clear" w:color="auto" w:fill="auto"/>
          </w:tcPr>
          <w:p w14:paraId="63388E63" w14:textId="38E0CAC8" w:rsidR="00726F46"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24.69</w:t>
            </w:r>
          </w:p>
        </w:tc>
        <w:tc>
          <w:tcPr>
            <w:tcW w:w="235" w:type="pct"/>
            <w:shd w:val="clear" w:color="auto" w:fill="auto"/>
          </w:tcPr>
          <w:p w14:paraId="6E435B7B" w14:textId="7084DA73" w:rsidR="00726F46"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34.71</w:t>
            </w:r>
          </w:p>
        </w:tc>
        <w:tc>
          <w:tcPr>
            <w:tcW w:w="331" w:type="pct"/>
            <w:shd w:val="clear" w:color="auto" w:fill="auto"/>
            <w:noWrap/>
            <w:hideMark/>
          </w:tcPr>
          <w:p w14:paraId="5C474144" w14:textId="4FF88022"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349FB7A7" w14:textId="78F9656F" w:rsidR="00726F46" w:rsidRPr="00236AA3" w:rsidRDefault="00726F46" w:rsidP="00810C77">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3F364E" w:rsidRPr="00236AA3">
              <w:rPr>
                <w:rFonts w:ascii="Calibri" w:hAnsi="Calibri"/>
                <w:color w:val="000000"/>
                <w:sz w:val="18"/>
                <w:szCs w:val="18"/>
              </w:rPr>
              <w:t>75</w:t>
            </w:r>
          </w:p>
        </w:tc>
        <w:tc>
          <w:tcPr>
            <w:tcW w:w="370" w:type="pct"/>
            <w:shd w:val="clear" w:color="auto" w:fill="auto"/>
            <w:noWrap/>
            <w:hideMark/>
          </w:tcPr>
          <w:p w14:paraId="6E55555C" w14:textId="42F32831"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3F364E" w:rsidRPr="00236AA3">
              <w:rPr>
                <w:rFonts w:ascii="Calibri" w:hAnsi="Calibri"/>
                <w:color w:val="000000"/>
                <w:sz w:val="18"/>
                <w:szCs w:val="18"/>
              </w:rPr>
              <w:t>49</w:t>
            </w:r>
          </w:p>
        </w:tc>
        <w:tc>
          <w:tcPr>
            <w:tcW w:w="252" w:type="pct"/>
            <w:shd w:val="clear" w:color="auto" w:fill="auto"/>
            <w:noWrap/>
            <w:hideMark/>
          </w:tcPr>
          <w:p w14:paraId="2309E484" w14:textId="288ABB18"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84" w:type="pct"/>
            <w:shd w:val="clear" w:color="auto" w:fill="auto"/>
          </w:tcPr>
          <w:p w14:paraId="47FF7877" w14:textId="4012404B"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4389546C" w14:textId="101EDE07"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2C9B3A86" w14:textId="7E5DF7AB"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7F069393" w14:textId="75F35254"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5CC90F5C" w14:textId="12AA606C" w:rsidR="00726F46" w:rsidRPr="00236AA3" w:rsidRDefault="00726F46"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75C05D5C" w14:textId="05714E36" w:rsidR="00726F46" w:rsidRPr="00CB4AEF"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30</w:t>
            </w:r>
            <w:r w:rsidR="00726F46" w:rsidRPr="00CB4AEF">
              <w:rPr>
                <w:rFonts w:ascii="Calibri" w:hAnsi="Calibri"/>
                <w:b/>
                <w:color w:val="000000"/>
                <w:sz w:val="18"/>
                <w:szCs w:val="18"/>
              </w:rPr>
              <w:t>.</w:t>
            </w:r>
            <w:r w:rsidRPr="00CB4AEF">
              <w:rPr>
                <w:rFonts w:ascii="Calibri" w:hAnsi="Calibri"/>
                <w:b/>
                <w:color w:val="000000"/>
                <w:sz w:val="18"/>
                <w:szCs w:val="18"/>
              </w:rPr>
              <w:t>88</w:t>
            </w:r>
          </w:p>
        </w:tc>
      </w:tr>
      <w:tr w:rsidR="00D27C3E" w:rsidRPr="00D27C3E" w14:paraId="6BB1E2E2" w14:textId="6FCA8C54" w:rsidTr="00AB0933">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EF3DF0E" w14:textId="77777777" w:rsidR="00726F46" w:rsidRPr="00236AA3" w:rsidRDefault="00726F46"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4CC109C8" w14:textId="5E74329B" w:rsidR="00726F46" w:rsidRPr="00236AA3" w:rsidRDefault="00726F46"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3" w:type="pct"/>
            <w:tcBorders>
              <w:left w:val="single" w:sz="4" w:space="0" w:color="auto"/>
            </w:tcBorders>
            <w:shd w:val="clear" w:color="auto" w:fill="auto"/>
            <w:noWrap/>
            <w:hideMark/>
          </w:tcPr>
          <w:p w14:paraId="24A11480" w14:textId="4914CB1A"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2DFE18A4" w14:textId="22D020B7"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50671193" w14:textId="33BD61FE"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48.57</w:t>
            </w:r>
          </w:p>
        </w:tc>
        <w:tc>
          <w:tcPr>
            <w:tcW w:w="331" w:type="pct"/>
            <w:shd w:val="clear" w:color="auto" w:fill="auto"/>
            <w:noWrap/>
            <w:hideMark/>
          </w:tcPr>
          <w:p w14:paraId="356E60F9" w14:textId="0B586CCD"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668AEF9F" w14:textId="12B54059" w:rsidR="00726F46" w:rsidRPr="00236AA3" w:rsidRDefault="00726F46" w:rsidP="00810C77">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3F364E" w:rsidRPr="00236AA3">
              <w:rPr>
                <w:rFonts w:ascii="Calibri" w:hAnsi="Calibri"/>
                <w:color w:val="000000"/>
                <w:sz w:val="18"/>
                <w:szCs w:val="18"/>
              </w:rPr>
              <w:t>74</w:t>
            </w:r>
          </w:p>
        </w:tc>
        <w:tc>
          <w:tcPr>
            <w:tcW w:w="370" w:type="pct"/>
            <w:shd w:val="clear" w:color="auto" w:fill="auto"/>
            <w:noWrap/>
            <w:hideMark/>
          </w:tcPr>
          <w:p w14:paraId="7B178551" w14:textId="0559C87B"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3F364E" w:rsidRPr="00236AA3">
              <w:rPr>
                <w:rFonts w:ascii="Calibri" w:hAnsi="Calibri"/>
                <w:color w:val="000000"/>
                <w:sz w:val="18"/>
                <w:szCs w:val="18"/>
              </w:rPr>
              <w:t>51</w:t>
            </w:r>
          </w:p>
        </w:tc>
        <w:tc>
          <w:tcPr>
            <w:tcW w:w="252" w:type="pct"/>
            <w:shd w:val="clear" w:color="auto" w:fill="auto"/>
            <w:noWrap/>
            <w:hideMark/>
          </w:tcPr>
          <w:p w14:paraId="20D3AB41" w14:textId="485D0B14"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2EE64901" w14:textId="17396686"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5BFF2A18" w14:textId="0B3860A1"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3E320A98" w14:textId="2D41C51C"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6B2B1DFD" w14:textId="4F338DA6"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62409169" w14:textId="07CE0847" w:rsidR="00726F46" w:rsidRPr="00236AA3" w:rsidRDefault="00726F46"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487660BC" w14:textId="242D1FD6" w:rsidR="00726F46"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60.34</w:t>
            </w:r>
          </w:p>
        </w:tc>
      </w:tr>
      <w:tr w:rsidR="00D27C3E" w:rsidRPr="00D27C3E" w14:paraId="6189981B" w14:textId="77777777"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6AC460E4" w14:textId="77777777" w:rsidR="003F364E" w:rsidRPr="00236AA3" w:rsidRDefault="003F364E" w:rsidP="00A26BC5">
            <w:pPr>
              <w:spacing w:after="0"/>
              <w:rPr>
                <w:rFonts w:ascii="Calibri" w:hAnsi="Calibri"/>
                <w:color w:val="000000"/>
                <w:sz w:val="18"/>
                <w:szCs w:val="18"/>
              </w:rPr>
            </w:pPr>
          </w:p>
        </w:tc>
        <w:tc>
          <w:tcPr>
            <w:tcW w:w="404" w:type="pct"/>
            <w:tcBorders>
              <w:right w:val="single" w:sz="4" w:space="0" w:color="auto"/>
            </w:tcBorders>
            <w:shd w:val="clear" w:color="auto" w:fill="auto"/>
            <w:noWrap/>
          </w:tcPr>
          <w:p w14:paraId="0AC5FA8D" w14:textId="2AC64531" w:rsidR="003F364E" w:rsidRPr="00236AA3" w:rsidRDefault="003F364E"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3" w:type="pct"/>
            <w:tcBorders>
              <w:left w:val="single" w:sz="4" w:space="0" w:color="auto"/>
            </w:tcBorders>
            <w:shd w:val="clear" w:color="auto" w:fill="auto"/>
            <w:noWrap/>
          </w:tcPr>
          <w:p w14:paraId="6829A01A" w14:textId="3DC08028"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3.65</w:t>
            </w:r>
          </w:p>
        </w:tc>
        <w:tc>
          <w:tcPr>
            <w:tcW w:w="297" w:type="pct"/>
            <w:shd w:val="clear" w:color="auto" w:fill="auto"/>
          </w:tcPr>
          <w:p w14:paraId="1FEFFE15" w14:textId="2583DFF4"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19.98</w:t>
            </w:r>
          </w:p>
        </w:tc>
        <w:tc>
          <w:tcPr>
            <w:tcW w:w="235" w:type="pct"/>
            <w:shd w:val="clear" w:color="auto" w:fill="auto"/>
          </w:tcPr>
          <w:p w14:paraId="54F3300A" w14:textId="03651CA0"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55.47</w:t>
            </w:r>
          </w:p>
        </w:tc>
        <w:tc>
          <w:tcPr>
            <w:tcW w:w="331" w:type="pct"/>
            <w:shd w:val="clear" w:color="auto" w:fill="auto"/>
            <w:noWrap/>
          </w:tcPr>
          <w:p w14:paraId="1086C342" w14:textId="5A529CC8"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1CFD635E" w14:textId="4E7254E6" w:rsidR="003F364E" w:rsidRPr="00236AA3" w:rsidRDefault="003F364E" w:rsidP="00810C77">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w:t>
            </w:r>
          </w:p>
        </w:tc>
        <w:tc>
          <w:tcPr>
            <w:tcW w:w="370" w:type="pct"/>
            <w:shd w:val="clear" w:color="auto" w:fill="auto"/>
            <w:noWrap/>
          </w:tcPr>
          <w:p w14:paraId="3FD9BCF4" w14:textId="606CC0A4"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w:t>
            </w:r>
          </w:p>
        </w:tc>
        <w:tc>
          <w:tcPr>
            <w:tcW w:w="252" w:type="pct"/>
            <w:shd w:val="clear" w:color="auto" w:fill="auto"/>
            <w:noWrap/>
          </w:tcPr>
          <w:p w14:paraId="1F32B223" w14:textId="258DCD6F"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76E8A5DA" w14:textId="0EF5EA8E"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562FA4CA" w14:textId="0B3413EB"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7CD1B850" w14:textId="06203FA6"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1498DA96" w14:textId="1E366B18"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47067A58" w14:textId="28B73C81"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5E90513E" w14:textId="722B1361" w:rsidR="003F364E" w:rsidRPr="00236AA3" w:rsidRDefault="003F364E"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69.62</w:t>
            </w:r>
          </w:p>
        </w:tc>
      </w:tr>
      <w:tr w:rsidR="00D27C3E" w:rsidRPr="00D27C3E" w14:paraId="73E35C31" w14:textId="77777777" w:rsidTr="00AB0933">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1D955916" w14:textId="77777777" w:rsidR="003F364E" w:rsidRPr="00236AA3" w:rsidRDefault="003F364E" w:rsidP="00A26BC5">
            <w:pPr>
              <w:spacing w:after="0"/>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058755E5" w14:textId="13593D53" w:rsidR="003F364E" w:rsidRPr="00236AA3" w:rsidRDefault="003F364E"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33F6EECF" w14:textId="3E3AE6FA" w:rsidR="003F364E" w:rsidRPr="00236AA3" w:rsidRDefault="00DC6820" w:rsidP="00162B16">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23.43</w:t>
            </w:r>
          </w:p>
        </w:tc>
        <w:tc>
          <w:tcPr>
            <w:tcW w:w="297" w:type="pct"/>
            <w:tcBorders>
              <w:bottom w:val="single" w:sz="4" w:space="0" w:color="auto"/>
            </w:tcBorders>
            <w:shd w:val="clear" w:color="auto" w:fill="auto"/>
          </w:tcPr>
          <w:p w14:paraId="23345304" w14:textId="455AD094" w:rsidR="003F364E"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56.84</w:t>
            </w:r>
          </w:p>
        </w:tc>
        <w:tc>
          <w:tcPr>
            <w:tcW w:w="235" w:type="pct"/>
            <w:tcBorders>
              <w:bottom w:val="single" w:sz="4" w:space="0" w:color="auto"/>
            </w:tcBorders>
            <w:shd w:val="clear" w:color="auto" w:fill="auto"/>
          </w:tcPr>
          <w:p w14:paraId="296195CC" w14:textId="21F2FE97" w:rsidR="003F364E"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71.10</w:t>
            </w:r>
          </w:p>
        </w:tc>
        <w:tc>
          <w:tcPr>
            <w:tcW w:w="331" w:type="pct"/>
            <w:tcBorders>
              <w:bottom w:val="single" w:sz="4" w:space="0" w:color="auto"/>
            </w:tcBorders>
            <w:shd w:val="clear" w:color="auto" w:fill="auto"/>
            <w:noWrap/>
          </w:tcPr>
          <w:p w14:paraId="1FBC88AE" w14:textId="3364431F" w:rsidR="003F364E"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1ED43F53" w14:textId="3920B8BF" w:rsidR="003F364E" w:rsidRPr="00236AA3" w:rsidRDefault="00DC6820" w:rsidP="00162B16">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.85</w:t>
            </w:r>
          </w:p>
        </w:tc>
        <w:tc>
          <w:tcPr>
            <w:tcW w:w="370" w:type="pct"/>
            <w:tcBorders>
              <w:bottom w:val="single" w:sz="4" w:space="0" w:color="auto"/>
            </w:tcBorders>
            <w:shd w:val="clear" w:color="auto" w:fill="auto"/>
            <w:noWrap/>
          </w:tcPr>
          <w:p w14:paraId="4F8E0AE6" w14:textId="142CFCB6" w:rsidR="003F364E" w:rsidRPr="00236AA3" w:rsidRDefault="00DC6820" w:rsidP="00162B16">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.61</w:t>
            </w:r>
          </w:p>
        </w:tc>
        <w:tc>
          <w:tcPr>
            <w:tcW w:w="252" w:type="pct"/>
            <w:tcBorders>
              <w:bottom w:val="single" w:sz="4" w:space="0" w:color="auto"/>
            </w:tcBorders>
            <w:shd w:val="clear" w:color="auto" w:fill="auto"/>
            <w:noWrap/>
          </w:tcPr>
          <w:p w14:paraId="1744F8CB" w14:textId="2050FEBC" w:rsidR="003F364E"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7F7F7F" w:themeColor="text1" w:themeTint="80"/>
                <w:sz w:val="18"/>
                <w:szCs w:val="18"/>
              </w:rPr>
              <w:t>NA</w:t>
            </w:r>
          </w:p>
        </w:tc>
        <w:tc>
          <w:tcPr>
            <w:tcW w:w="284" w:type="pct"/>
            <w:tcBorders>
              <w:bottom w:val="single" w:sz="4" w:space="0" w:color="auto"/>
            </w:tcBorders>
            <w:shd w:val="clear" w:color="auto" w:fill="auto"/>
          </w:tcPr>
          <w:p w14:paraId="4C09320D" w14:textId="67ECD90A" w:rsidR="003F364E"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17D2004E" w14:textId="044F3718" w:rsidR="003F364E"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6E62732B" w14:textId="1898F0F7" w:rsidR="003F364E"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51E939B9" w14:textId="3E60EDE0" w:rsidR="003F364E"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7B5846D8" w14:textId="2792826B" w:rsidR="003F364E" w:rsidRPr="00236AA3" w:rsidRDefault="003F364E"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04A2C81B" w14:textId="783972AF" w:rsidR="003F364E" w:rsidRPr="00236AA3" w:rsidRDefault="00DC6820"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31.63</w:t>
            </w:r>
          </w:p>
        </w:tc>
      </w:tr>
      <w:tr w:rsidR="00D27C3E" w:rsidRPr="00D27C3E" w14:paraId="63786092" w14:textId="0069EDA2"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7EC381A6" w14:textId="5C3FD963" w:rsidR="00C227B2" w:rsidRPr="00236AA3" w:rsidRDefault="00C227B2" w:rsidP="00004929">
            <w:pPr>
              <w:spacing w:after="0"/>
              <w:rPr>
                <w:rFonts w:ascii="Calibri" w:hAnsi="Calibri"/>
                <w:color w:val="000000"/>
                <w:sz w:val="18"/>
                <w:szCs w:val="18"/>
              </w:rPr>
            </w:pPr>
            <w:r w:rsidRPr="00236AA3">
              <w:rPr>
                <w:rFonts w:ascii="Calibri" w:hAnsi="Calibri"/>
                <w:color w:val="000000"/>
                <w:sz w:val="18"/>
                <w:szCs w:val="18"/>
              </w:rPr>
              <w:t xml:space="preserve">Pulse M 20 when </w:t>
            </w:r>
            <m:oMath>
              <m:r>
                <m:rPr>
                  <m:nor/>
                </m:rPr>
                <w:rPr>
                  <w:rFonts w:ascii="Cambria Math" w:hAnsi="Cambria Math"/>
                  <w:color w:val="000000"/>
                  <w:sz w:val="18"/>
                  <w:szCs w:val="18"/>
                </w:rPr>
                <m:t xml:space="preserve">SSB &lt; </m:t>
              </m:r>
              <m:sSub>
                <m:sSubPr>
                  <m:ctrlPr>
                    <w:rPr>
                      <w:rFonts w:ascii="Cambria Math" w:eastAsia="Times New Roman" w:hAnsi="Cambria Math" w:cs="Times New Roman"/>
                      <w:iCs w:val="0"/>
                      <w:color w:val="000000"/>
                      <w:sz w:val="18"/>
                      <w:szCs w:val="18"/>
                    </w:rPr>
                  </m:ctrlPr>
                </m:sSubPr>
                <m:e>
                  <m:r>
                    <m:rPr>
                      <m:nor/>
                    </m:rPr>
                    <w:rPr>
                      <w:rFonts w:ascii="Cambria Math" w:hAnsi="Cambria Math"/>
                      <w:color w:val="000000"/>
                      <w:sz w:val="18"/>
                      <w:szCs w:val="18"/>
                    </w:rPr>
                    <m:t>B</m:t>
                  </m:r>
                </m:e>
                <m:sub>
                  <m:r>
                    <m:rPr>
                      <m:nor/>
                    </m:rPr>
                    <w:rPr>
                      <w:rFonts w:ascii="Cambria Math" w:hAnsi="Cambria Math"/>
                      <w:color w:val="000000"/>
                      <w:sz w:val="18"/>
                      <w:szCs w:val="18"/>
                    </w:rPr>
                    <m:t>lim</m:t>
                  </m:r>
                </m:sub>
              </m:sSub>
            </m:oMath>
          </w:p>
        </w:tc>
        <w:tc>
          <w:tcPr>
            <w:tcW w:w="404" w:type="pct"/>
            <w:tcBorders>
              <w:top w:val="single" w:sz="4" w:space="0" w:color="auto"/>
              <w:right w:val="single" w:sz="4" w:space="0" w:color="auto"/>
            </w:tcBorders>
            <w:shd w:val="clear" w:color="auto" w:fill="auto"/>
            <w:noWrap/>
            <w:hideMark/>
          </w:tcPr>
          <w:p w14:paraId="2D51BFC2" w14:textId="3673DAE9" w:rsidR="00C227B2" w:rsidRPr="00236AA3" w:rsidRDefault="00C227B2"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3" w:type="pct"/>
            <w:tcBorders>
              <w:top w:val="single" w:sz="4" w:space="0" w:color="auto"/>
              <w:left w:val="single" w:sz="4" w:space="0" w:color="auto"/>
            </w:tcBorders>
            <w:shd w:val="clear" w:color="auto" w:fill="auto"/>
            <w:noWrap/>
            <w:hideMark/>
          </w:tcPr>
          <w:p w14:paraId="34363218" w14:textId="548EF0D0"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225B88B3" w14:textId="62DDC622"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0E10F623" w14:textId="0AB94417"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6EB4E11A" w14:textId="250A2FF6"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2C2C8CEC" w14:textId="176B1DB9"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.65</w:t>
            </w:r>
          </w:p>
        </w:tc>
        <w:tc>
          <w:tcPr>
            <w:tcW w:w="370" w:type="pct"/>
            <w:tcBorders>
              <w:top w:val="single" w:sz="4" w:space="0" w:color="auto"/>
            </w:tcBorders>
            <w:shd w:val="clear" w:color="auto" w:fill="auto"/>
            <w:noWrap/>
            <w:hideMark/>
          </w:tcPr>
          <w:p w14:paraId="4426F18E" w14:textId="492803F3"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w:t>
            </w:r>
          </w:p>
        </w:tc>
        <w:tc>
          <w:tcPr>
            <w:tcW w:w="252" w:type="pct"/>
            <w:tcBorders>
              <w:top w:val="single" w:sz="4" w:space="0" w:color="auto"/>
            </w:tcBorders>
            <w:shd w:val="clear" w:color="auto" w:fill="auto"/>
            <w:noWrap/>
            <w:hideMark/>
          </w:tcPr>
          <w:p w14:paraId="5F0E396A" w14:textId="04AC0899"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298AB8B0" w14:textId="13E8A3B5"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44</w:t>
            </w:r>
          </w:p>
        </w:tc>
        <w:tc>
          <w:tcPr>
            <w:tcW w:w="270" w:type="pct"/>
            <w:tcBorders>
              <w:top w:val="single" w:sz="4" w:space="0" w:color="auto"/>
            </w:tcBorders>
            <w:shd w:val="clear" w:color="auto" w:fill="auto"/>
          </w:tcPr>
          <w:p w14:paraId="59218CEA" w14:textId="3645BD7E"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7C677591" w14:textId="23E47A2C"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23F43ADF" w14:textId="0F2F9DEA"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31DECA4E" w14:textId="30C9C8C4"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7ACE1173" w14:textId="57A70710"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D27C3E" w:rsidRPr="00D27C3E" w14:paraId="150C4F16" w14:textId="4E80726C" w:rsidTr="00AB0933">
        <w:trPr>
          <w:trHeight w:val="391"/>
        </w:trPr>
        <w:tc>
          <w:tcPr>
            <w:cnfStyle w:val="001000000000" w:firstRow="0" w:lastRow="0" w:firstColumn="1" w:lastColumn="0" w:oddVBand="0" w:evenVBand="0" w:oddHBand="0" w:evenHBand="0" w:firstRowFirstColumn="0" w:firstRowLastColumn="0" w:lastRowFirstColumn="0" w:lastRowLastColumn="0"/>
            <w:tcW w:w="882" w:type="pct"/>
            <w:noWrap/>
            <w:hideMark/>
          </w:tcPr>
          <w:p w14:paraId="1C1D9B7B" w14:textId="77777777" w:rsidR="00C227B2" w:rsidRPr="00236AA3" w:rsidRDefault="00C227B2"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36E27A60" w14:textId="7FB0B947" w:rsidR="00C227B2" w:rsidRPr="00236AA3" w:rsidRDefault="00C227B2"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3" w:type="pct"/>
            <w:tcBorders>
              <w:left w:val="single" w:sz="4" w:space="0" w:color="auto"/>
            </w:tcBorders>
            <w:shd w:val="clear" w:color="auto" w:fill="auto"/>
            <w:noWrap/>
            <w:hideMark/>
          </w:tcPr>
          <w:p w14:paraId="297D93A9" w14:textId="3372807B"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10.38</w:t>
            </w:r>
          </w:p>
        </w:tc>
        <w:tc>
          <w:tcPr>
            <w:tcW w:w="297" w:type="pct"/>
            <w:shd w:val="clear" w:color="auto" w:fill="auto"/>
          </w:tcPr>
          <w:p w14:paraId="5F3D7326" w14:textId="7106EECD"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24.69</w:t>
            </w:r>
          </w:p>
        </w:tc>
        <w:tc>
          <w:tcPr>
            <w:tcW w:w="235" w:type="pct"/>
            <w:shd w:val="clear" w:color="auto" w:fill="auto"/>
          </w:tcPr>
          <w:p w14:paraId="3399EED0" w14:textId="0075E8BF"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40.61</w:t>
            </w:r>
          </w:p>
        </w:tc>
        <w:tc>
          <w:tcPr>
            <w:tcW w:w="331" w:type="pct"/>
            <w:shd w:val="clear" w:color="auto" w:fill="auto"/>
            <w:noWrap/>
            <w:hideMark/>
          </w:tcPr>
          <w:p w14:paraId="4BA1AA8E" w14:textId="12DEAD23"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1418F975" w14:textId="189E9948"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.75</w:t>
            </w:r>
          </w:p>
        </w:tc>
        <w:tc>
          <w:tcPr>
            <w:tcW w:w="370" w:type="pct"/>
            <w:shd w:val="clear" w:color="auto" w:fill="auto"/>
            <w:noWrap/>
            <w:hideMark/>
          </w:tcPr>
          <w:p w14:paraId="1D26B840" w14:textId="1F2C6CA7"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52" w:type="pct"/>
            <w:shd w:val="clear" w:color="auto" w:fill="auto"/>
            <w:noWrap/>
            <w:hideMark/>
          </w:tcPr>
          <w:p w14:paraId="04FE2C53" w14:textId="6448A87C"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84" w:type="pct"/>
            <w:shd w:val="clear" w:color="auto" w:fill="auto"/>
          </w:tcPr>
          <w:p w14:paraId="1630842E" w14:textId="18E75A1D"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4F2C002A" w14:textId="6B21425F"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78EFADE1" w14:textId="4827C7DE"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27B645BB" w14:textId="392B601F"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6FFE5239" w14:textId="5013623F"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30B27506" w14:textId="25EA7A51" w:rsidR="00C227B2" w:rsidRPr="00CB4AEF"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27.64</w:t>
            </w:r>
          </w:p>
        </w:tc>
      </w:tr>
      <w:tr w:rsidR="00D27C3E" w:rsidRPr="00D27C3E" w14:paraId="468AB4A5" w14:textId="49402E36" w:rsidTr="00AB093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1442B026" w14:textId="77777777" w:rsidR="00C227B2" w:rsidRPr="00236AA3" w:rsidRDefault="00C227B2" w:rsidP="00A26BC5">
            <w:pPr>
              <w:spacing w:after="0"/>
              <w:rPr>
                <w:rFonts w:ascii="Calibri" w:hAnsi="Calibri"/>
                <w:color w:val="000000"/>
                <w:sz w:val="18"/>
                <w:szCs w:val="18"/>
              </w:rPr>
            </w:pPr>
          </w:p>
        </w:tc>
        <w:tc>
          <w:tcPr>
            <w:tcW w:w="404" w:type="pct"/>
            <w:tcBorders>
              <w:right w:val="single" w:sz="4" w:space="0" w:color="auto"/>
            </w:tcBorders>
            <w:shd w:val="clear" w:color="auto" w:fill="auto"/>
            <w:noWrap/>
            <w:hideMark/>
          </w:tcPr>
          <w:p w14:paraId="5D6C5B46" w14:textId="36B61BEF" w:rsidR="00C227B2" w:rsidRPr="00236AA3" w:rsidRDefault="00C227B2"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3" w:type="pct"/>
            <w:tcBorders>
              <w:left w:val="single" w:sz="4" w:space="0" w:color="auto"/>
            </w:tcBorders>
            <w:shd w:val="clear" w:color="auto" w:fill="auto"/>
            <w:noWrap/>
            <w:hideMark/>
          </w:tcPr>
          <w:p w14:paraId="20F6727C" w14:textId="7127F761"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2730ED02" w14:textId="32041041"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3BC3631A" w14:textId="466E9851"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52.96</w:t>
            </w:r>
          </w:p>
        </w:tc>
        <w:tc>
          <w:tcPr>
            <w:tcW w:w="331" w:type="pct"/>
            <w:shd w:val="clear" w:color="auto" w:fill="auto"/>
            <w:noWrap/>
            <w:hideMark/>
          </w:tcPr>
          <w:p w14:paraId="1B593400" w14:textId="03A4D71C"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482CB140" w14:textId="5D4AC619"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w:t>
            </w:r>
          </w:p>
        </w:tc>
        <w:tc>
          <w:tcPr>
            <w:tcW w:w="370" w:type="pct"/>
            <w:shd w:val="clear" w:color="auto" w:fill="auto"/>
            <w:noWrap/>
            <w:hideMark/>
          </w:tcPr>
          <w:p w14:paraId="7598C880" w14:textId="06510150"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252" w:type="pct"/>
            <w:shd w:val="clear" w:color="auto" w:fill="auto"/>
            <w:noWrap/>
            <w:hideMark/>
          </w:tcPr>
          <w:p w14:paraId="0212561C" w14:textId="5A662419"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1655FC32" w14:textId="7D3D3B4C"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6CEF8EAF" w14:textId="75FC1A9D"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608F4983" w14:textId="12ACF4B0"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441AC91" w14:textId="1033C9B3"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048BF6D3" w14:textId="2DCD8FA0"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3E39AEF3" w14:textId="0B1C2C79"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58.61</w:t>
            </w:r>
          </w:p>
        </w:tc>
      </w:tr>
      <w:tr w:rsidR="00D27C3E" w:rsidRPr="00D27C3E" w14:paraId="3812C916" w14:textId="77777777" w:rsidTr="00AB0933">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5CE12155" w14:textId="77777777" w:rsidR="00C227B2" w:rsidRPr="00236AA3" w:rsidRDefault="00C227B2" w:rsidP="00A26BC5">
            <w:pPr>
              <w:spacing w:after="0"/>
              <w:rPr>
                <w:rFonts w:ascii="Calibri" w:hAnsi="Calibri"/>
                <w:color w:val="000000"/>
                <w:sz w:val="18"/>
                <w:szCs w:val="18"/>
              </w:rPr>
            </w:pPr>
          </w:p>
        </w:tc>
        <w:tc>
          <w:tcPr>
            <w:tcW w:w="404" w:type="pct"/>
            <w:tcBorders>
              <w:right w:val="single" w:sz="4" w:space="0" w:color="auto"/>
            </w:tcBorders>
            <w:shd w:val="clear" w:color="auto" w:fill="auto"/>
            <w:noWrap/>
          </w:tcPr>
          <w:p w14:paraId="43C893B8" w14:textId="035A6A02" w:rsidR="00C227B2" w:rsidRPr="00236AA3" w:rsidRDefault="00C227B2" w:rsidP="00A26BC5">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3" w:type="pct"/>
            <w:tcBorders>
              <w:left w:val="single" w:sz="4" w:space="0" w:color="auto"/>
            </w:tcBorders>
            <w:shd w:val="clear" w:color="auto" w:fill="auto"/>
            <w:noWrap/>
          </w:tcPr>
          <w:p w14:paraId="00D7CB85" w14:textId="254A2CFD"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3.65</w:t>
            </w:r>
          </w:p>
        </w:tc>
        <w:tc>
          <w:tcPr>
            <w:tcW w:w="297" w:type="pct"/>
            <w:shd w:val="clear" w:color="auto" w:fill="auto"/>
          </w:tcPr>
          <w:p w14:paraId="71A76057" w14:textId="60F06919"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19.98</w:t>
            </w:r>
          </w:p>
        </w:tc>
        <w:tc>
          <w:tcPr>
            <w:tcW w:w="235" w:type="pct"/>
            <w:shd w:val="clear" w:color="auto" w:fill="auto"/>
          </w:tcPr>
          <w:p w14:paraId="3D27DE32" w14:textId="1BD6265C"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59.39</w:t>
            </w:r>
          </w:p>
        </w:tc>
        <w:tc>
          <w:tcPr>
            <w:tcW w:w="331" w:type="pct"/>
            <w:shd w:val="clear" w:color="auto" w:fill="auto"/>
            <w:noWrap/>
          </w:tcPr>
          <w:p w14:paraId="3D83FB75" w14:textId="65DCF3E8"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0B528270" w14:textId="06393FA1"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w:t>
            </w:r>
          </w:p>
        </w:tc>
        <w:tc>
          <w:tcPr>
            <w:tcW w:w="370" w:type="pct"/>
            <w:shd w:val="clear" w:color="auto" w:fill="auto"/>
            <w:noWrap/>
          </w:tcPr>
          <w:p w14:paraId="7762A860" w14:textId="6CAC07D7"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52" w:type="pct"/>
            <w:shd w:val="clear" w:color="auto" w:fill="auto"/>
            <w:noWrap/>
          </w:tcPr>
          <w:p w14:paraId="1EE252BA" w14:textId="1B83C68D"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6B8C7A1E" w14:textId="383BA6DF"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0735B4DB" w14:textId="0BD68F92"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3267F506" w14:textId="420BBE6C"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592FBB3F" w14:textId="57951225"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172F5873" w14:textId="0CE5F846"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0E60F139" w14:textId="52E2C7D7" w:rsidR="00C227B2" w:rsidRPr="00236AA3" w:rsidRDefault="00C227B2" w:rsidP="00A26BC5">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67.61</w:t>
            </w:r>
          </w:p>
        </w:tc>
      </w:tr>
      <w:tr w:rsidR="00D27C3E" w:rsidRPr="00D27C3E" w14:paraId="7C8772BE" w14:textId="77777777" w:rsidTr="00426C84">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4D758164" w14:textId="77777777" w:rsidR="00C227B2" w:rsidRPr="00236AA3" w:rsidRDefault="00C227B2" w:rsidP="00A26BC5">
            <w:pPr>
              <w:spacing w:after="0"/>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2FF1AC20" w14:textId="3EA17B76" w:rsidR="00C227B2" w:rsidRPr="00236AA3" w:rsidRDefault="00C227B2" w:rsidP="00A26BC5">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65651673" w14:textId="5EEEE931" w:rsidR="00C227B2"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23.43</w:t>
            </w:r>
          </w:p>
        </w:tc>
        <w:tc>
          <w:tcPr>
            <w:tcW w:w="297" w:type="pct"/>
            <w:tcBorders>
              <w:bottom w:val="single" w:sz="4" w:space="0" w:color="auto"/>
            </w:tcBorders>
            <w:shd w:val="clear" w:color="auto" w:fill="auto"/>
          </w:tcPr>
          <w:p w14:paraId="721B16E9" w14:textId="3754B578" w:rsidR="00C227B2"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56.84</w:t>
            </w:r>
          </w:p>
        </w:tc>
        <w:tc>
          <w:tcPr>
            <w:tcW w:w="235" w:type="pct"/>
            <w:tcBorders>
              <w:bottom w:val="single" w:sz="4" w:space="0" w:color="auto"/>
            </w:tcBorders>
            <w:shd w:val="clear" w:color="auto" w:fill="auto"/>
          </w:tcPr>
          <w:p w14:paraId="144AE062" w14:textId="0ED87496" w:rsidR="00C227B2"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76.79</w:t>
            </w:r>
          </w:p>
        </w:tc>
        <w:tc>
          <w:tcPr>
            <w:tcW w:w="331" w:type="pct"/>
            <w:tcBorders>
              <w:bottom w:val="single" w:sz="4" w:space="0" w:color="auto"/>
            </w:tcBorders>
            <w:shd w:val="clear" w:color="auto" w:fill="auto"/>
            <w:noWrap/>
          </w:tcPr>
          <w:p w14:paraId="178ECD45" w14:textId="688607F6"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bottom w:val="single" w:sz="4" w:space="0" w:color="auto"/>
            </w:tcBorders>
            <w:shd w:val="clear" w:color="auto" w:fill="auto"/>
            <w:noWrap/>
          </w:tcPr>
          <w:p w14:paraId="5C659659" w14:textId="4619E5FF" w:rsidR="00C227B2"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.85</w:t>
            </w:r>
          </w:p>
        </w:tc>
        <w:tc>
          <w:tcPr>
            <w:tcW w:w="370" w:type="pct"/>
            <w:tcBorders>
              <w:bottom w:val="single" w:sz="4" w:space="0" w:color="auto"/>
            </w:tcBorders>
            <w:shd w:val="clear" w:color="auto" w:fill="auto"/>
            <w:noWrap/>
          </w:tcPr>
          <w:p w14:paraId="4045BCB5" w14:textId="14B0F426" w:rsidR="00C227B2"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.56</w:t>
            </w:r>
          </w:p>
        </w:tc>
        <w:tc>
          <w:tcPr>
            <w:tcW w:w="252" w:type="pct"/>
            <w:tcBorders>
              <w:bottom w:val="single" w:sz="4" w:space="0" w:color="auto"/>
            </w:tcBorders>
            <w:shd w:val="clear" w:color="auto" w:fill="auto"/>
            <w:noWrap/>
          </w:tcPr>
          <w:p w14:paraId="4E654691" w14:textId="2AC53858" w:rsidR="00C227B2" w:rsidRPr="00236AA3" w:rsidRDefault="00426C84"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49</w:t>
            </w:r>
          </w:p>
        </w:tc>
        <w:tc>
          <w:tcPr>
            <w:tcW w:w="284" w:type="pct"/>
            <w:tcBorders>
              <w:bottom w:val="single" w:sz="4" w:space="0" w:color="auto"/>
            </w:tcBorders>
            <w:shd w:val="clear" w:color="auto" w:fill="auto"/>
          </w:tcPr>
          <w:p w14:paraId="1E510836" w14:textId="637D9193"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25B4C9CC" w14:textId="414E7CA7"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23AE6A35" w14:textId="6D725F4E"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752D3796" w14:textId="57BF3749"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62BA6881" w14:textId="5DB8C069" w:rsidR="00C227B2" w:rsidRPr="00236AA3" w:rsidRDefault="00C227B2"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2448162D" w14:textId="6986F4F0" w:rsidR="00C227B2" w:rsidRPr="00236AA3" w:rsidRDefault="00DC6820" w:rsidP="00A26BC5">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30.36</w:t>
            </w:r>
          </w:p>
        </w:tc>
      </w:tr>
    </w:tbl>
    <w:p w14:paraId="06F6A3EB" w14:textId="77777777" w:rsidR="00236AA3" w:rsidRDefault="00236AA3" w:rsidP="007319A7">
      <w:pPr>
        <w:pStyle w:val="Caption"/>
        <w:rPr>
          <w:b w:val="0"/>
          <w:color w:val="auto"/>
        </w:rPr>
      </w:pPr>
      <w:bookmarkStart w:id="42" w:name="_Toc452015678"/>
    </w:p>
    <w:p w14:paraId="6ED2B23E" w14:textId="29A3AB7D" w:rsidR="007319A7" w:rsidRPr="00236AA3" w:rsidRDefault="00322CF9" w:rsidP="007319A7">
      <w:pPr>
        <w:pStyle w:val="Caption"/>
        <w:rPr>
          <w:b w:val="0"/>
          <w:color w:val="auto"/>
        </w:rPr>
      </w:pPr>
      <w:r w:rsidRPr="00236AA3">
        <w:rPr>
          <w:b w:val="0"/>
          <w:color w:val="auto"/>
        </w:rPr>
        <w:lastRenderedPageBreak/>
        <w:t xml:space="preserve">Table </w:t>
      </w:r>
      <w:r w:rsidRPr="00236AA3">
        <w:rPr>
          <w:color w:val="auto"/>
        </w:rPr>
        <w:fldChar w:fldCharType="begin"/>
      </w:r>
      <w:r w:rsidRPr="00236AA3">
        <w:rPr>
          <w:color w:val="auto"/>
        </w:rPr>
        <w:instrText xml:space="preserve"> SEQ Table \* ARABIC </w:instrText>
      </w:r>
      <w:r w:rsidRPr="00236AA3">
        <w:rPr>
          <w:color w:val="auto"/>
        </w:rPr>
        <w:fldChar w:fldCharType="separate"/>
      </w:r>
      <w:r w:rsidR="00DC7CF2">
        <w:rPr>
          <w:noProof/>
          <w:color w:val="auto"/>
        </w:rPr>
        <w:t>9</w:t>
      </w:r>
      <w:r w:rsidRPr="00236AA3">
        <w:rPr>
          <w:color w:val="auto"/>
        </w:rPr>
        <w:fldChar w:fldCharType="end"/>
      </w:r>
      <w:r w:rsidR="007319A7" w:rsidRPr="00236AA3">
        <w:rPr>
          <w:color w:val="auto"/>
        </w:rPr>
        <w:t>.</w:t>
      </w:r>
      <w:r w:rsidR="007319A7" w:rsidRPr="00236AA3">
        <w:rPr>
          <w:b w:val="0"/>
          <w:color w:val="auto"/>
        </w:rPr>
        <w:t xml:space="preserve"> Management procedure (MP) performance for the scenarios projected with an average age 1 recruitment as 150% of the 1980s average age 1 recruitment. Performance metrics from left to right are: average catch (</w:t>
      </w:r>
      <w:proofErr w:type="spellStart"/>
      <w:r w:rsidR="007319A7" w:rsidRPr="00236AA3">
        <w:rPr>
          <w:b w:val="0"/>
          <w:color w:val="auto"/>
        </w:rPr>
        <w:t>Kt</w:t>
      </w:r>
      <w:proofErr w:type="spellEnd"/>
      <w:r w:rsidR="007319A7" w:rsidRPr="00236AA3">
        <w:rPr>
          <w:b w:val="0"/>
          <w:color w:val="auto"/>
        </w:rPr>
        <w:t xml:space="preserve">) for 3, 5 and 10 year time periods, median probabilities of being in the critical zone for 3, 5 and 10 year time periods; the first time that </w:t>
      </w:r>
      <w:proofErr w:type="spellStart"/>
      <w:r w:rsidR="007319A7" w:rsidRPr="00236AA3">
        <w:rPr>
          <w:b w:val="0"/>
          <w:color w:val="auto"/>
        </w:rPr>
        <w:t>B</w:t>
      </w:r>
      <w:r w:rsidR="007319A7" w:rsidRPr="00236AA3">
        <w:rPr>
          <w:b w:val="0"/>
          <w:color w:val="auto"/>
          <w:vertAlign w:val="subscript"/>
        </w:rPr>
        <w:t>lim</w:t>
      </w:r>
      <w:proofErr w:type="spellEnd"/>
      <w:r w:rsidR="007319A7" w:rsidRPr="00236AA3">
        <w:rPr>
          <w:b w:val="0"/>
          <w:color w:val="auto"/>
        </w:rPr>
        <w:t xml:space="preserve"> is reached with 50%, 75% and 90% probability; the first time that the upper </w:t>
      </w:r>
      <w:proofErr w:type="spellStart"/>
      <w:r w:rsidR="007319A7" w:rsidRPr="00236AA3">
        <w:rPr>
          <w:b w:val="0"/>
          <w:color w:val="auto"/>
        </w:rPr>
        <w:t>stoc</w:t>
      </w:r>
      <w:proofErr w:type="spellEnd"/>
      <w:r w:rsidR="007319A7" w:rsidRPr="00236AA3">
        <w:rPr>
          <w:b w:val="0"/>
          <w:color w:val="auto"/>
        </w:rPr>
        <w:t xml:space="preserve"> reference </w:t>
      </w:r>
      <m:oMath>
        <m:r>
          <m:rPr>
            <m:nor/>
          </m:rPr>
          <w:rPr>
            <w:rFonts w:ascii="Cambria Math" w:hAnsi="Cambria Math"/>
            <w:b w:val="0"/>
            <w:color w:val="auto"/>
          </w:rPr>
          <m:t>USR = 2⋅B</m:t>
        </m:r>
        <m:r>
          <m:rPr>
            <m:nor/>
          </m:rPr>
          <w:rPr>
            <w:rFonts w:ascii="Cambria Math" w:hAnsi="Cambria Math"/>
            <w:b w:val="0"/>
            <w:color w:val="auto"/>
            <w:vertAlign w:val="subscript"/>
          </w:rPr>
          <m:t>lim</m:t>
        </m:r>
      </m:oMath>
      <w:r w:rsidR="007319A7" w:rsidRPr="00236AA3">
        <w:rPr>
          <w:b w:val="0"/>
          <w:color w:val="auto"/>
        </w:rPr>
        <w:t xml:space="preserve"> is reached with 50%, 75% and 90% probability; and average annual variation for the 10 year period. Taking median probabilities leads to probabilities that do not sum to 1 in some scenarios. Times marked NA in the </w:t>
      </w:r>
      <m:oMath>
        <m:sSubSup>
          <m:sSubSupPr>
            <m:ctrlPr>
              <w:rPr>
                <w:rFonts w:ascii="Cambria Math" w:hAnsi="Cambria Math"/>
                <w:b w:val="0"/>
                <w:i/>
                <w:color w:val="000000"/>
              </w:rPr>
            </m:ctrlPr>
          </m:sSubSupPr>
          <m:e>
            <m:r>
              <m:rPr>
                <m:nor/>
              </m:rPr>
              <w:rPr>
                <w:rFonts w:ascii="Cambria Math" w:hAnsi="Cambria Math"/>
                <w:b w:val="0"/>
                <w:color w:val="000000"/>
              </w:rPr>
              <m:t>T</m:t>
            </m:r>
          </m:e>
          <m:sub>
            <m:r>
              <m:rPr>
                <m:nor/>
              </m:rPr>
              <w:rPr>
                <w:rFonts w:ascii="Cambria Math" w:hAnsi="Cambria Math"/>
                <w:b w:val="0"/>
                <w:color w:val="000000"/>
              </w:rPr>
              <m:t>lim</m:t>
            </m:r>
          </m:sub>
          <m:sup/>
        </m:sSubSup>
      </m:oMath>
      <w:r w:rsidR="007319A7" w:rsidRPr="00236AA3">
        <w:rPr>
          <w:b w:val="0"/>
          <w:color w:val="000000"/>
        </w:rPr>
        <w:t xml:space="preserve"> and </w:t>
      </w:r>
      <m:oMath>
        <m:sSubSup>
          <m:sSubSupPr>
            <m:ctrlPr>
              <w:rPr>
                <w:rFonts w:ascii="Cambria Math" w:hAnsi="Cambria Math"/>
                <w:b w:val="0"/>
                <w:i/>
                <w:color w:val="000000"/>
              </w:rPr>
            </m:ctrlPr>
          </m:sSubSupPr>
          <m:e>
            <m:r>
              <m:rPr>
                <m:nor/>
              </m:rPr>
              <w:rPr>
                <w:rFonts w:ascii="Cambria Math" w:hAnsi="Cambria Math"/>
                <w:b w:val="0"/>
                <w:color w:val="000000"/>
              </w:rPr>
              <m:t>T</m:t>
            </m:r>
          </m:e>
          <m:sub>
            <m:r>
              <m:rPr>
                <m:nor/>
              </m:rPr>
              <w:rPr>
                <w:rFonts w:ascii="Cambria Math" w:hAnsi="Cambria Math"/>
                <w:b w:val="0"/>
                <w:color w:val="000000"/>
              </w:rPr>
              <m:t>USR</m:t>
            </m:r>
          </m:sub>
          <m:sup/>
        </m:sSubSup>
      </m:oMath>
      <w:r w:rsidR="007319A7" w:rsidRPr="00236AA3">
        <w:rPr>
          <w:b w:val="0"/>
          <w:color w:val="auto"/>
        </w:rPr>
        <w:t xml:space="preserve">  columns show that the operating model SSB did not reach those levels with the given probability in the projection period (20 years).</w:t>
      </w:r>
      <w:bookmarkEnd w:id="42"/>
      <w:r w:rsidR="00236AA3" w:rsidRPr="00236AA3">
        <w:rPr>
          <w:b w:val="0"/>
          <w:color w:val="auto"/>
        </w:rPr>
        <w:t xml:space="preserve"> Emboldened entries indicate the best performing management procedure in each metric for each scenario (except for no fishing procedures)</w:t>
      </w:r>
      <w:r w:rsidR="00236AA3">
        <w:rPr>
          <w:b w:val="0"/>
          <w:color w:val="auto"/>
        </w:rPr>
        <w:t>.</w:t>
      </w:r>
    </w:p>
    <w:tbl>
      <w:tblPr>
        <w:tblStyle w:val="PlainTable5"/>
        <w:tblW w:w="5428" w:type="pct"/>
        <w:tblInd w:w="-843" w:type="dxa"/>
        <w:tblLook w:val="04A0" w:firstRow="1" w:lastRow="0" w:firstColumn="1" w:lastColumn="0" w:noHBand="0" w:noVBand="1"/>
      </w:tblPr>
      <w:tblGrid>
        <w:gridCol w:w="2524"/>
        <w:gridCol w:w="1148"/>
        <w:gridCol w:w="859"/>
        <w:gridCol w:w="842"/>
        <w:gridCol w:w="776"/>
        <w:gridCol w:w="938"/>
        <w:gridCol w:w="944"/>
        <w:gridCol w:w="1050"/>
        <w:gridCol w:w="712"/>
        <w:gridCol w:w="804"/>
        <w:gridCol w:w="764"/>
        <w:gridCol w:w="835"/>
        <w:gridCol w:w="9"/>
        <w:gridCol w:w="715"/>
        <w:gridCol w:w="712"/>
        <w:gridCol w:w="672"/>
      </w:tblGrid>
      <w:tr w:rsidR="007437ED" w:rsidRPr="0040564A" w14:paraId="7200C34A" w14:textId="77777777" w:rsidTr="001C013A">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82" w:type="pct"/>
            <w:noWrap/>
            <w:hideMark/>
          </w:tcPr>
          <w:p w14:paraId="240CDACD" w14:textId="7BA1FC6B" w:rsidR="007319A7" w:rsidRPr="00236AA3" w:rsidRDefault="00F35017" w:rsidP="0082145B">
            <w:pPr>
              <w:spacing w:after="0"/>
              <w:rPr>
                <w:rFonts w:ascii="Calibri" w:hAnsi="Calibri"/>
                <w:b/>
                <w:color w:val="000000"/>
                <w:sz w:val="18"/>
                <w:szCs w:val="18"/>
              </w:rPr>
            </w:pPr>
            <w:r w:rsidRPr="00236AA3">
              <w:rPr>
                <w:rFonts w:ascii="Calibri" w:hAnsi="Calibri"/>
                <w:b/>
                <w:color w:val="000000"/>
                <w:sz w:val="18"/>
                <w:szCs w:val="18"/>
              </w:rPr>
              <w:t xml:space="preserve">1.5R Recruitment </w:t>
            </w:r>
            <w:proofErr w:type="spellStart"/>
            <w:r w:rsidRPr="00236AA3">
              <w:rPr>
                <w:rFonts w:ascii="Calibri" w:hAnsi="Calibri"/>
                <w:b/>
                <w:color w:val="000000"/>
                <w:sz w:val="18"/>
                <w:szCs w:val="18"/>
              </w:rPr>
              <w:t>Proj</w:t>
            </w:r>
            <w:proofErr w:type="spellEnd"/>
          </w:p>
        </w:tc>
        <w:tc>
          <w:tcPr>
            <w:tcW w:w="401" w:type="pct"/>
            <w:noWrap/>
            <w:hideMark/>
          </w:tcPr>
          <w:p w14:paraId="1C32C211" w14:textId="77777777" w:rsidR="007319A7" w:rsidRPr="00236AA3" w:rsidRDefault="007319A7" w:rsidP="0082145B">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300" w:type="pct"/>
          </w:tcPr>
          <w:p w14:paraId="624BC69D" w14:textId="77777777" w:rsidR="007319A7" w:rsidRPr="00236AA3" w:rsidRDefault="007319A7" w:rsidP="0082145B">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94" w:type="pct"/>
          </w:tcPr>
          <w:p w14:paraId="100F56F8" w14:textId="77777777" w:rsidR="007319A7" w:rsidRPr="00236AA3" w:rsidRDefault="007319A7" w:rsidP="0082145B">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929" w:type="pct"/>
            <w:gridSpan w:val="3"/>
            <w:noWrap/>
            <w:hideMark/>
          </w:tcPr>
          <w:p w14:paraId="37882B15" w14:textId="77777777" w:rsidR="007319A7" w:rsidRPr="00236AA3" w:rsidRDefault="007319A7" w:rsidP="0082145B">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Simulation outcome</w:t>
            </w:r>
          </w:p>
        </w:tc>
        <w:tc>
          <w:tcPr>
            <w:tcW w:w="367" w:type="pct"/>
          </w:tcPr>
          <w:p w14:paraId="7DE986F0" w14:textId="77777777" w:rsidR="007319A7" w:rsidRPr="00236AA3" w:rsidRDefault="007319A7" w:rsidP="0082145B">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49" w:type="pct"/>
            <w:noWrap/>
            <w:hideMark/>
          </w:tcPr>
          <w:p w14:paraId="02EA9BE1" w14:textId="77777777" w:rsidR="007319A7" w:rsidRPr="00236AA3" w:rsidRDefault="007319A7" w:rsidP="0082145B">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43" w:type="pct"/>
            <w:gridSpan w:val="4"/>
            <w:noWrap/>
            <w:hideMark/>
          </w:tcPr>
          <w:p w14:paraId="7D6AAF6C" w14:textId="77777777" w:rsidR="007319A7" w:rsidRPr="00236AA3" w:rsidRDefault="007319A7" w:rsidP="0082145B">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Performance Metrics</w:t>
            </w:r>
          </w:p>
        </w:tc>
        <w:tc>
          <w:tcPr>
            <w:tcW w:w="250" w:type="pct"/>
          </w:tcPr>
          <w:p w14:paraId="00D8B448" w14:textId="77777777" w:rsidR="007319A7" w:rsidRPr="00236AA3" w:rsidRDefault="007319A7" w:rsidP="0082145B">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49" w:type="pct"/>
          </w:tcPr>
          <w:p w14:paraId="1488E3E2" w14:textId="77777777" w:rsidR="007319A7" w:rsidRPr="00236AA3" w:rsidRDefault="007319A7" w:rsidP="0082145B">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35" w:type="pct"/>
          </w:tcPr>
          <w:p w14:paraId="629B11A5" w14:textId="77777777" w:rsidR="007319A7" w:rsidRPr="00236AA3" w:rsidRDefault="007319A7" w:rsidP="0082145B">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r>
      <w:tr w:rsidR="007437ED" w:rsidRPr="0040564A" w14:paraId="0DFF3CB8" w14:textId="77777777" w:rsidTr="001C013A">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hideMark/>
          </w:tcPr>
          <w:p w14:paraId="2250D609" w14:textId="77777777" w:rsidR="007319A7" w:rsidRPr="00236AA3" w:rsidRDefault="007319A7" w:rsidP="0082145B">
            <w:pPr>
              <w:spacing w:after="0"/>
              <w:rPr>
                <w:rFonts w:ascii="Calibri" w:hAnsi="Calibri"/>
                <w:b/>
                <w:color w:val="000000"/>
                <w:sz w:val="18"/>
                <w:szCs w:val="18"/>
              </w:rPr>
            </w:pPr>
            <w:r w:rsidRPr="00236AA3">
              <w:rPr>
                <w:rFonts w:ascii="Calibri" w:hAnsi="Calibri"/>
                <w:b/>
                <w:color w:val="000000"/>
                <w:sz w:val="18"/>
                <w:szCs w:val="18"/>
              </w:rPr>
              <w:t>Operating Model Scenario</w:t>
            </w:r>
          </w:p>
        </w:tc>
        <w:tc>
          <w:tcPr>
            <w:tcW w:w="401" w:type="pct"/>
            <w:tcBorders>
              <w:top w:val="single" w:sz="4" w:space="0" w:color="7F7F7F" w:themeColor="text1" w:themeTint="80"/>
              <w:bottom w:val="single" w:sz="4" w:space="0" w:color="auto"/>
              <w:right w:val="single" w:sz="4" w:space="0" w:color="auto"/>
            </w:tcBorders>
            <w:shd w:val="clear" w:color="auto" w:fill="auto"/>
            <w:noWrap/>
            <w:hideMark/>
          </w:tcPr>
          <w:p w14:paraId="122FDD55" w14:textId="77777777"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MP</w:t>
            </w:r>
          </w:p>
        </w:tc>
        <w:tc>
          <w:tcPr>
            <w:tcW w:w="300" w:type="pct"/>
            <w:tcBorders>
              <w:left w:val="single" w:sz="4" w:space="0" w:color="auto"/>
              <w:bottom w:val="single" w:sz="4" w:space="0" w:color="auto"/>
            </w:tcBorders>
            <w:shd w:val="clear" w:color="auto" w:fill="auto"/>
            <w:noWrap/>
          </w:tcPr>
          <w:p w14:paraId="514AB2FC"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3</m:t>
                        </m:r>
                      </m:sub>
                    </m:sSub>
                  </m:e>
                </m:acc>
              </m:oMath>
            </m:oMathPara>
          </w:p>
        </w:tc>
        <w:tc>
          <w:tcPr>
            <w:tcW w:w="294" w:type="pct"/>
            <w:tcBorders>
              <w:bottom w:val="single" w:sz="4" w:space="0" w:color="auto"/>
            </w:tcBorders>
            <w:shd w:val="clear" w:color="auto" w:fill="auto"/>
          </w:tcPr>
          <w:p w14:paraId="39C154B9"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5</m:t>
                        </m:r>
                      </m:sub>
                    </m:sSub>
                  </m:e>
                </m:acc>
              </m:oMath>
            </m:oMathPara>
          </w:p>
        </w:tc>
        <w:tc>
          <w:tcPr>
            <w:tcW w:w="271" w:type="pct"/>
            <w:tcBorders>
              <w:bottom w:val="single" w:sz="4" w:space="0" w:color="auto"/>
            </w:tcBorders>
            <w:shd w:val="clear" w:color="auto" w:fill="auto"/>
          </w:tcPr>
          <w:p w14:paraId="48DC1B9E"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10</m:t>
                        </m:r>
                      </m:sub>
                    </m:sSub>
                  </m:e>
                </m:acc>
              </m:oMath>
            </m:oMathPara>
          </w:p>
        </w:tc>
        <w:tc>
          <w:tcPr>
            <w:tcW w:w="328" w:type="pct"/>
            <w:tcBorders>
              <w:bottom w:val="single" w:sz="4" w:space="0" w:color="auto"/>
            </w:tcBorders>
            <w:shd w:val="clear" w:color="auto" w:fill="auto"/>
            <w:noWrap/>
          </w:tcPr>
          <w:p w14:paraId="3F1C5125"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3</m:t>
                    </m:r>
                  </m:sub>
                </m:sSub>
              </m:oMath>
            </m:oMathPara>
          </w:p>
        </w:tc>
        <w:tc>
          <w:tcPr>
            <w:tcW w:w="330" w:type="pct"/>
            <w:tcBorders>
              <w:bottom w:val="single" w:sz="4" w:space="0" w:color="auto"/>
            </w:tcBorders>
            <w:shd w:val="clear" w:color="auto" w:fill="auto"/>
            <w:noWrap/>
          </w:tcPr>
          <w:p w14:paraId="3C61BCA0"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5</m:t>
                    </m:r>
                  </m:sub>
                </m:sSub>
              </m:oMath>
            </m:oMathPara>
          </w:p>
        </w:tc>
        <w:tc>
          <w:tcPr>
            <w:tcW w:w="367" w:type="pct"/>
            <w:tcBorders>
              <w:bottom w:val="single" w:sz="4" w:space="0" w:color="auto"/>
            </w:tcBorders>
            <w:shd w:val="clear" w:color="auto" w:fill="auto"/>
            <w:noWrap/>
          </w:tcPr>
          <w:p w14:paraId="0C8E2B35"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10</m:t>
                    </m:r>
                  </m:sub>
                </m:sSub>
              </m:oMath>
            </m:oMathPara>
          </w:p>
        </w:tc>
        <w:tc>
          <w:tcPr>
            <w:tcW w:w="249" w:type="pct"/>
            <w:tcBorders>
              <w:bottom w:val="single" w:sz="4" w:space="0" w:color="auto"/>
            </w:tcBorders>
            <w:shd w:val="clear" w:color="auto" w:fill="auto"/>
            <w:noWrap/>
          </w:tcPr>
          <w:p w14:paraId="451C4501"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50</m:t>
                    </m:r>
                  </m:sup>
                </m:sSubSup>
              </m:oMath>
            </m:oMathPara>
          </w:p>
        </w:tc>
        <w:tc>
          <w:tcPr>
            <w:tcW w:w="281" w:type="pct"/>
            <w:tcBorders>
              <w:bottom w:val="single" w:sz="4" w:space="0" w:color="auto"/>
            </w:tcBorders>
            <w:shd w:val="clear" w:color="auto" w:fill="auto"/>
          </w:tcPr>
          <w:p w14:paraId="68900C68"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75</m:t>
                    </m:r>
                  </m:sup>
                </m:sSubSup>
              </m:oMath>
            </m:oMathPara>
          </w:p>
        </w:tc>
        <w:tc>
          <w:tcPr>
            <w:tcW w:w="267" w:type="pct"/>
            <w:tcBorders>
              <w:bottom w:val="single" w:sz="4" w:space="0" w:color="auto"/>
            </w:tcBorders>
            <w:shd w:val="clear" w:color="auto" w:fill="auto"/>
          </w:tcPr>
          <w:p w14:paraId="7938D1D6"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95</m:t>
                    </m:r>
                  </m:sup>
                </m:sSubSup>
              </m:oMath>
            </m:oMathPara>
          </w:p>
        </w:tc>
        <w:tc>
          <w:tcPr>
            <w:tcW w:w="292" w:type="pct"/>
            <w:tcBorders>
              <w:bottom w:val="single" w:sz="4" w:space="0" w:color="auto"/>
            </w:tcBorders>
            <w:shd w:val="clear" w:color="auto" w:fill="auto"/>
          </w:tcPr>
          <w:p w14:paraId="13D6F9B4"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50</m:t>
                    </m:r>
                  </m:sup>
                </m:sSubSup>
              </m:oMath>
            </m:oMathPara>
          </w:p>
        </w:tc>
        <w:tc>
          <w:tcPr>
            <w:tcW w:w="253" w:type="pct"/>
            <w:gridSpan w:val="2"/>
            <w:tcBorders>
              <w:bottom w:val="single" w:sz="4" w:space="0" w:color="auto"/>
            </w:tcBorders>
            <w:shd w:val="clear" w:color="auto" w:fill="auto"/>
          </w:tcPr>
          <w:p w14:paraId="393624B7"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75</m:t>
                    </m:r>
                  </m:sup>
                </m:sSubSup>
              </m:oMath>
            </m:oMathPara>
          </w:p>
        </w:tc>
        <w:tc>
          <w:tcPr>
            <w:tcW w:w="249" w:type="pct"/>
            <w:tcBorders>
              <w:bottom w:val="single" w:sz="4" w:space="0" w:color="auto"/>
            </w:tcBorders>
            <w:shd w:val="clear" w:color="auto" w:fill="auto"/>
          </w:tcPr>
          <w:p w14:paraId="6D2B4E67" w14:textId="77777777" w:rsidR="007319A7" w:rsidRPr="00236AA3" w:rsidRDefault="00F37790" w:rsidP="0082145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95</m:t>
                    </m:r>
                  </m:sup>
                </m:sSubSup>
              </m:oMath>
            </m:oMathPara>
          </w:p>
        </w:tc>
        <w:tc>
          <w:tcPr>
            <w:tcW w:w="235" w:type="pct"/>
            <w:tcBorders>
              <w:bottom w:val="single" w:sz="4" w:space="0" w:color="auto"/>
            </w:tcBorders>
            <w:shd w:val="clear" w:color="auto" w:fill="auto"/>
          </w:tcPr>
          <w:p w14:paraId="316BC206" w14:textId="77777777"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w:r w:rsidRPr="00236AA3">
              <w:rPr>
                <w:rFonts w:ascii="Calibri" w:hAnsi="Calibri"/>
                <w:b/>
                <w:color w:val="000000"/>
                <w:sz w:val="18"/>
                <w:szCs w:val="18"/>
              </w:rPr>
              <w:t>AAV</w:t>
            </w:r>
          </w:p>
        </w:tc>
      </w:tr>
      <w:tr w:rsidR="007437ED" w:rsidRPr="0040564A" w14:paraId="2BFAE0AA" w14:textId="77777777" w:rsidTr="001C013A">
        <w:trPr>
          <w:trHeight w:val="395"/>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13C91ED6" w14:textId="77777777" w:rsidR="007319A7" w:rsidRPr="00236AA3" w:rsidRDefault="007319A7" w:rsidP="0082145B">
            <w:pPr>
              <w:spacing w:after="0"/>
              <w:rPr>
                <w:rFonts w:ascii="Calibri" w:hAnsi="Calibri"/>
                <w:color w:val="000000"/>
                <w:sz w:val="18"/>
                <w:szCs w:val="18"/>
              </w:rPr>
            </w:pPr>
            <w:r w:rsidRPr="00236AA3">
              <w:rPr>
                <w:rFonts w:ascii="Calibri" w:hAnsi="Calibri"/>
                <w:color w:val="000000"/>
                <w:sz w:val="18"/>
                <w:szCs w:val="18"/>
              </w:rPr>
              <w:t>Constant M</w:t>
            </w:r>
          </w:p>
        </w:tc>
        <w:tc>
          <w:tcPr>
            <w:tcW w:w="401" w:type="pct"/>
            <w:tcBorders>
              <w:top w:val="single" w:sz="4" w:space="0" w:color="auto"/>
              <w:right w:val="single" w:sz="4" w:space="0" w:color="auto"/>
            </w:tcBorders>
            <w:shd w:val="clear" w:color="auto" w:fill="auto"/>
            <w:noWrap/>
            <w:hideMark/>
          </w:tcPr>
          <w:p w14:paraId="25B0AFDE" w14:textId="77777777" w:rsidR="007319A7" w:rsidRPr="00236AA3" w:rsidRDefault="007319A7"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0" w:type="pct"/>
            <w:tcBorders>
              <w:top w:val="single" w:sz="4" w:space="0" w:color="auto"/>
              <w:left w:val="single" w:sz="4" w:space="0" w:color="auto"/>
            </w:tcBorders>
            <w:shd w:val="clear" w:color="auto" w:fill="auto"/>
            <w:noWrap/>
            <w:hideMark/>
          </w:tcPr>
          <w:p w14:paraId="06578D00"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67C8F910"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2407C044"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5867C84B"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207BCC0D" w14:textId="157BF5CF"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25</w:t>
            </w:r>
          </w:p>
        </w:tc>
        <w:tc>
          <w:tcPr>
            <w:tcW w:w="367" w:type="pct"/>
            <w:tcBorders>
              <w:top w:val="single" w:sz="4" w:space="0" w:color="auto"/>
            </w:tcBorders>
            <w:shd w:val="clear" w:color="auto" w:fill="auto"/>
            <w:noWrap/>
            <w:hideMark/>
          </w:tcPr>
          <w:p w14:paraId="484FCA4A" w14:textId="17E6B1E4" w:rsidR="007319A7" w:rsidRPr="00236AA3" w:rsidRDefault="007319A7" w:rsidP="007437ED">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0</w:t>
            </w:r>
          </w:p>
        </w:tc>
        <w:tc>
          <w:tcPr>
            <w:tcW w:w="249" w:type="pct"/>
            <w:tcBorders>
              <w:top w:val="single" w:sz="4" w:space="0" w:color="auto"/>
            </w:tcBorders>
            <w:shd w:val="clear" w:color="auto" w:fill="auto"/>
            <w:noWrap/>
            <w:hideMark/>
          </w:tcPr>
          <w:p w14:paraId="3810623C"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67955A1B" w14:textId="0924B39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67AEB47E" w14:textId="06D17675"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tcBorders>
              <w:top w:val="single" w:sz="4" w:space="0" w:color="auto"/>
            </w:tcBorders>
            <w:shd w:val="clear" w:color="auto" w:fill="auto"/>
          </w:tcPr>
          <w:p w14:paraId="344F3B30" w14:textId="207174C4"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tcBorders>
              <w:top w:val="single" w:sz="4" w:space="0" w:color="auto"/>
            </w:tcBorders>
            <w:shd w:val="clear" w:color="auto" w:fill="auto"/>
          </w:tcPr>
          <w:p w14:paraId="5E9E6C1D" w14:textId="2DE2D9D9"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49" w:type="pct"/>
            <w:tcBorders>
              <w:top w:val="single" w:sz="4" w:space="0" w:color="auto"/>
            </w:tcBorders>
            <w:shd w:val="clear" w:color="auto" w:fill="auto"/>
          </w:tcPr>
          <w:p w14:paraId="7EA67FE7" w14:textId="58E3F865" w:rsidR="007319A7"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35" w:type="pct"/>
            <w:tcBorders>
              <w:top w:val="single" w:sz="4" w:space="0" w:color="auto"/>
            </w:tcBorders>
            <w:shd w:val="clear" w:color="auto" w:fill="auto"/>
          </w:tcPr>
          <w:p w14:paraId="5485CC49"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7437ED" w:rsidRPr="0040564A" w14:paraId="7BA9B90E"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289B2EC" w14:textId="77777777" w:rsidR="007319A7" w:rsidRPr="00236AA3" w:rsidRDefault="007319A7"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07A1E76C" w14:textId="77777777" w:rsidR="007319A7" w:rsidRPr="00236AA3" w:rsidRDefault="007319A7"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0" w:type="pct"/>
            <w:tcBorders>
              <w:left w:val="single" w:sz="4" w:space="0" w:color="auto"/>
            </w:tcBorders>
            <w:shd w:val="clear" w:color="auto" w:fill="auto"/>
            <w:noWrap/>
            <w:hideMark/>
          </w:tcPr>
          <w:p w14:paraId="6937CBFC" w14:textId="6C81C645" w:rsidR="007319A7" w:rsidRPr="00236AA3" w:rsidRDefault="007319A7" w:rsidP="007437E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r w:rsidR="007437ED" w:rsidRPr="00236AA3">
              <w:rPr>
                <w:rFonts w:ascii="Calibri" w:hAnsi="Calibri"/>
                <w:color w:val="000000"/>
                <w:sz w:val="18"/>
                <w:szCs w:val="18"/>
              </w:rPr>
              <w:t>10</w:t>
            </w:r>
          </w:p>
        </w:tc>
        <w:tc>
          <w:tcPr>
            <w:tcW w:w="294" w:type="pct"/>
            <w:shd w:val="clear" w:color="auto" w:fill="auto"/>
          </w:tcPr>
          <w:p w14:paraId="1C9973C4" w14:textId="6743E232" w:rsidR="007319A7"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22.27</w:t>
            </w:r>
          </w:p>
        </w:tc>
        <w:tc>
          <w:tcPr>
            <w:tcW w:w="271" w:type="pct"/>
            <w:shd w:val="clear" w:color="auto" w:fill="auto"/>
          </w:tcPr>
          <w:p w14:paraId="45FAEB49" w14:textId="499B2BFC" w:rsidR="007319A7"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92.66</w:t>
            </w:r>
          </w:p>
        </w:tc>
        <w:tc>
          <w:tcPr>
            <w:tcW w:w="328" w:type="pct"/>
            <w:shd w:val="clear" w:color="auto" w:fill="auto"/>
            <w:noWrap/>
            <w:hideMark/>
          </w:tcPr>
          <w:p w14:paraId="46213B7E" w14:textId="77777777"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03F420CD" w14:textId="2EA28D82"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30</w:t>
            </w:r>
          </w:p>
        </w:tc>
        <w:tc>
          <w:tcPr>
            <w:tcW w:w="367" w:type="pct"/>
            <w:shd w:val="clear" w:color="auto" w:fill="auto"/>
            <w:noWrap/>
            <w:hideMark/>
          </w:tcPr>
          <w:p w14:paraId="479B0BA6" w14:textId="36A41E6F"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0</w:t>
            </w:r>
          </w:p>
        </w:tc>
        <w:tc>
          <w:tcPr>
            <w:tcW w:w="249" w:type="pct"/>
            <w:shd w:val="clear" w:color="auto" w:fill="auto"/>
            <w:noWrap/>
            <w:hideMark/>
          </w:tcPr>
          <w:p w14:paraId="221ABB78" w14:textId="3A4773DE"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281" w:type="pct"/>
            <w:shd w:val="clear" w:color="auto" w:fill="auto"/>
          </w:tcPr>
          <w:p w14:paraId="7696AE1A" w14:textId="070E4CB0"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0DA20E8A" w14:textId="7AB181C8"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1D14779C" w14:textId="1F4C9334"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353D6D58" w14:textId="1E2F276F"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1098A25D" w14:textId="2BC8C80B" w:rsidR="007319A7"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35" w:type="pct"/>
            <w:shd w:val="clear" w:color="auto" w:fill="auto"/>
          </w:tcPr>
          <w:p w14:paraId="4A9971A6" w14:textId="6FAEFCF7" w:rsidR="007319A7" w:rsidRPr="00CB4AEF"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29</w:t>
            </w:r>
            <w:r w:rsidR="007319A7" w:rsidRPr="00CB4AEF">
              <w:rPr>
                <w:rFonts w:ascii="Calibri" w:hAnsi="Calibri"/>
                <w:b/>
                <w:color w:val="000000"/>
                <w:sz w:val="18"/>
                <w:szCs w:val="18"/>
              </w:rPr>
              <w:t>.</w:t>
            </w:r>
            <w:r w:rsidRPr="00CB4AEF">
              <w:rPr>
                <w:rFonts w:ascii="Calibri" w:hAnsi="Calibri"/>
                <w:b/>
                <w:color w:val="000000"/>
                <w:sz w:val="18"/>
                <w:szCs w:val="18"/>
              </w:rPr>
              <w:t>90</w:t>
            </w:r>
          </w:p>
        </w:tc>
      </w:tr>
      <w:tr w:rsidR="007437ED" w:rsidRPr="0040564A" w14:paraId="4DEFF4D9"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92D406D" w14:textId="77777777" w:rsidR="007319A7" w:rsidRPr="00236AA3" w:rsidRDefault="007319A7"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180D76A2" w14:textId="77777777" w:rsidR="007319A7" w:rsidRPr="00236AA3" w:rsidRDefault="007319A7"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0" w:type="pct"/>
            <w:tcBorders>
              <w:left w:val="single" w:sz="4" w:space="0" w:color="auto"/>
            </w:tcBorders>
            <w:shd w:val="clear" w:color="auto" w:fill="auto"/>
            <w:noWrap/>
            <w:hideMark/>
          </w:tcPr>
          <w:p w14:paraId="578CE0F1"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529E7150" w14:textId="0C1D790F" w:rsidR="007319A7"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15.0</w:t>
            </w:r>
          </w:p>
        </w:tc>
        <w:tc>
          <w:tcPr>
            <w:tcW w:w="271" w:type="pct"/>
            <w:shd w:val="clear" w:color="auto" w:fill="auto"/>
          </w:tcPr>
          <w:p w14:paraId="236DFC41" w14:textId="6C49CBB0" w:rsidR="007319A7"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265.57</w:t>
            </w:r>
          </w:p>
        </w:tc>
        <w:tc>
          <w:tcPr>
            <w:tcW w:w="328" w:type="pct"/>
            <w:shd w:val="clear" w:color="auto" w:fill="auto"/>
            <w:noWrap/>
            <w:hideMark/>
          </w:tcPr>
          <w:p w14:paraId="4D731C8F"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541B76B6" w14:textId="7BBC3A28"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29</w:t>
            </w:r>
          </w:p>
        </w:tc>
        <w:tc>
          <w:tcPr>
            <w:tcW w:w="367" w:type="pct"/>
            <w:shd w:val="clear" w:color="auto" w:fill="auto"/>
            <w:noWrap/>
            <w:hideMark/>
          </w:tcPr>
          <w:p w14:paraId="3CA5F903" w14:textId="62B2A55C"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0</w:t>
            </w:r>
          </w:p>
        </w:tc>
        <w:tc>
          <w:tcPr>
            <w:tcW w:w="249" w:type="pct"/>
            <w:shd w:val="clear" w:color="auto" w:fill="auto"/>
            <w:noWrap/>
            <w:hideMark/>
          </w:tcPr>
          <w:p w14:paraId="464EBA36"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554A8674" w14:textId="094AE0EF"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2714EC01" w14:textId="7CC1D8D1"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68AEB05D" w14:textId="075F95CD"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10B0BD00" w14:textId="4BE9D49B"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674F5AFA"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6A620894" w14:textId="30B659A6" w:rsidR="007319A7"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45.01</w:t>
            </w:r>
          </w:p>
        </w:tc>
      </w:tr>
      <w:tr w:rsidR="007437ED" w:rsidRPr="0040564A" w14:paraId="5319043D"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099115EE" w14:textId="77777777" w:rsidR="007319A7" w:rsidRPr="00236AA3" w:rsidRDefault="007319A7" w:rsidP="0082145B">
            <w:pPr>
              <w:spacing w:after="0"/>
              <w:rPr>
                <w:rFonts w:ascii="Calibri" w:hAnsi="Calibri"/>
                <w:color w:val="000000"/>
                <w:sz w:val="18"/>
                <w:szCs w:val="18"/>
              </w:rPr>
            </w:pPr>
          </w:p>
        </w:tc>
        <w:tc>
          <w:tcPr>
            <w:tcW w:w="401" w:type="pct"/>
            <w:tcBorders>
              <w:right w:val="single" w:sz="4" w:space="0" w:color="auto"/>
            </w:tcBorders>
            <w:shd w:val="clear" w:color="auto" w:fill="auto"/>
            <w:noWrap/>
          </w:tcPr>
          <w:p w14:paraId="1E0310EC" w14:textId="77777777" w:rsidR="007319A7" w:rsidRPr="00236AA3" w:rsidRDefault="007319A7"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0" w:type="pct"/>
            <w:tcBorders>
              <w:left w:val="single" w:sz="4" w:space="0" w:color="auto"/>
            </w:tcBorders>
            <w:shd w:val="clear" w:color="auto" w:fill="auto"/>
            <w:noWrap/>
          </w:tcPr>
          <w:p w14:paraId="76ACEFD1" w14:textId="4C8636F4"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sidR="007437ED" w:rsidRPr="00236AA3">
              <w:rPr>
                <w:rFonts w:ascii="Calibri" w:hAnsi="Calibri"/>
                <w:color w:val="000000"/>
                <w:sz w:val="18"/>
                <w:szCs w:val="18"/>
              </w:rPr>
              <w:t>59</w:t>
            </w:r>
          </w:p>
        </w:tc>
        <w:tc>
          <w:tcPr>
            <w:tcW w:w="294" w:type="pct"/>
            <w:shd w:val="clear" w:color="auto" w:fill="auto"/>
          </w:tcPr>
          <w:p w14:paraId="63792D12" w14:textId="3353E8A9" w:rsidR="007319A7"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19.5</w:t>
            </w:r>
          </w:p>
        </w:tc>
        <w:tc>
          <w:tcPr>
            <w:tcW w:w="271" w:type="pct"/>
            <w:shd w:val="clear" w:color="auto" w:fill="auto"/>
          </w:tcPr>
          <w:p w14:paraId="3AC2E707" w14:textId="46417BE5" w:rsidR="007319A7"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258.05</w:t>
            </w:r>
          </w:p>
        </w:tc>
        <w:tc>
          <w:tcPr>
            <w:tcW w:w="328" w:type="pct"/>
            <w:shd w:val="clear" w:color="auto" w:fill="auto"/>
            <w:noWrap/>
          </w:tcPr>
          <w:p w14:paraId="6225C910" w14:textId="77777777"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5E9F5CA1" w14:textId="27F04833"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33</w:t>
            </w:r>
          </w:p>
        </w:tc>
        <w:tc>
          <w:tcPr>
            <w:tcW w:w="367" w:type="pct"/>
            <w:shd w:val="clear" w:color="auto" w:fill="auto"/>
            <w:noWrap/>
          </w:tcPr>
          <w:p w14:paraId="22B162F5" w14:textId="5708F107"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0</w:t>
            </w:r>
          </w:p>
        </w:tc>
        <w:tc>
          <w:tcPr>
            <w:tcW w:w="249" w:type="pct"/>
            <w:shd w:val="clear" w:color="auto" w:fill="auto"/>
            <w:noWrap/>
          </w:tcPr>
          <w:p w14:paraId="0A2E1C03" w14:textId="77777777"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25F54BC0" w14:textId="73EFCEE5"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4E67C21E" w14:textId="48FEEEC5"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7D8EC9AB" w14:textId="6F3436FC"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69DB9DFA" w14:textId="3A6C708A"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29487F93" w14:textId="77777777" w:rsidR="007319A7" w:rsidRPr="00236AA3" w:rsidRDefault="007319A7"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5D52F8A0" w14:textId="305A78FD" w:rsidR="007319A7"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w:t>
            </w:r>
            <w:r w:rsidR="007319A7" w:rsidRPr="00236AA3">
              <w:rPr>
                <w:rFonts w:ascii="Calibri" w:hAnsi="Calibri"/>
                <w:color w:val="000000"/>
                <w:sz w:val="18"/>
                <w:szCs w:val="18"/>
              </w:rPr>
              <w:t>3.</w:t>
            </w:r>
            <w:r w:rsidRPr="00236AA3">
              <w:rPr>
                <w:rFonts w:ascii="Calibri" w:hAnsi="Calibri"/>
                <w:color w:val="000000"/>
                <w:sz w:val="18"/>
                <w:szCs w:val="18"/>
              </w:rPr>
              <w:t>72</w:t>
            </w:r>
          </w:p>
        </w:tc>
      </w:tr>
      <w:tr w:rsidR="007437ED" w:rsidRPr="0040564A" w14:paraId="64915BC8"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01C48A81" w14:textId="77777777" w:rsidR="007319A7" w:rsidRPr="00236AA3" w:rsidRDefault="007319A7" w:rsidP="0082145B">
            <w:pPr>
              <w:spacing w:after="0"/>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6C023161" w14:textId="77777777" w:rsidR="007319A7" w:rsidRPr="00236AA3" w:rsidRDefault="007319A7"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2B2D5120" w14:textId="50B56B70" w:rsidR="007319A7" w:rsidRPr="00236AA3" w:rsidRDefault="0038439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23.0</w:t>
            </w:r>
          </w:p>
        </w:tc>
        <w:tc>
          <w:tcPr>
            <w:tcW w:w="294" w:type="pct"/>
            <w:tcBorders>
              <w:bottom w:val="single" w:sz="4" w:space="0" w:color="auto"/>
            </w:tcBorders>
            <w:shd w:val="clear" w:color="auto" w:fill="auto"/>
          </w:tcPr>
          <w:p w14:paraId="048DFEFD" w14:textId="00B10F14" w:rsidR="007319A7" w:rsidRPr="00236AA3" w:rsidRDefault="0038439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51.10</w:t>
            </w:r>
          </w:p>
        </w:tc>
        <w:tc>
          <w:tcPr>
            <w:tcW w:w="271" w:type="pct"/>
            <w:tcBorders>
              <w:bottom w:val="single" w:sz="4" w:space="0" w:color="auto"/>
            </w:tcBorders>
            <w:shd w:val="clear" w:color="auto" w:fill="auto"/>
          </w:tcPr>
          <w:p w14:paraId="567BD287" w14:textId="3791C502" w:rsidR="007319A7" w:rsidRPr="00236AA3" w:rsidRDefault="0038439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193.65</w:t>
            </w:r>
          </w:p>
        </w:tc>
        <w:tc>
          <w:tcPr>
            <w:tcW w:w="328" w:type="pct"/>
            <w:tcBorders>
              <w:bottom w:val="single" w:sz="4" w:space="0" w:color="auto"/>
            </w:tcBorders>
            <w:shd w:val="clear" w:color="auto" w:fill="auto"/>
            <w:noWrap/>
          </w:tcPr>
          <w:p w14:paraId="67485BBC"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5DF41B34" w14:textId="1B40A7F6"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3</w:t>
            </w:r>
            <w:r w:rsidR="001D266A">
              <w:rPr>
                <w:rFonts w:ascii="Calibri" w:hAnsi="Calibri"/>
                <w:color w:val="000000"/>
                <w:sz w:val="18"/>
                <w:szCs w:val="18"/>
              </w:rPr>
              <w:t>8</w:t>
            </w:r>
          </w:p>
        </w:tc>
        <w:tc>
          <w:tcPr>
            <w:tcW w:w="367" w:type="pct"/>
            <w:tcBorders>
              <w:bottom w:val="single" w:sz="4" w:space="0" w:color="auto"/>
            </w:tcBorders>
            <w:shd w:val="clear" w:color="auto" w:fill="auto"/>
            <w:noWrap/>
          </w:tcPr>
          <w:p w14:paraId="78C486E8" w14:textId="3F53D86D"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7437ED" w:rsidRPr="00236AA3">
              <w:rPr>
                <w:rFonts w:ascii="Calibri" w:hAnsi="Calibri"/>
                <w:color w:val="000000"/>
                <w:sz w:val="18"/>
                <w:szCs w:val="18"/>
              </w:rPr>
              <w:t>0</w:t>
            </w:r>
          </w:p>
        </w:tc>
        <w:tc>
          <w:tcPr>
            <w:tcW w:w="249" w:type="pct"/>
            <w:tcBorders>
              <w:bottom w:val="single" w:sz="4" w:space="0" w:color="auto"/>
            </w:tcBorders>
            <w:shd w:val="clear" w:color="auto" w:fill="auto"/>
            <w:noWrap/>
          </w:tcPr>
          <w:p w14:paraId="26787D80" w14:textId="7777777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77735DDB" w14:textId="442A3107"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bottom w:val="single" w:sz="4" w:space="0" w:color="auto"/>
            </w:tcBorders>
            <w:shd w:val="clear" w:color="auto" w:fill="auto"/>
          </w:tcPr>
          <w:p w14:paraId="1FE489E8" w14:textId="5B546A22"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tcBorders>
              <w:bottom w:val="single" w:sz="4" w:space="0" w:color="auto"/>
            </w:tcBorders>
            <w:shd w:val="clear" w:color="auto" w:fill="auto"/>
          </w:tcPr>
          <w:p w14:paraId="1D8B39C3" w14:textId="77C4F12D"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0133B553" w14:textId="6F0D13D1" w:rsidR="007319A7" w:rsidRPr="00236AA3" w:rsidRDefault="007319A7"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bottom w:val="single" w:sz="4" w:space="0" w:color="auto"/>
            </w:tcBorders>
            <w:shd w:val="clear" w:color="auto" w:fill="auto"/>
          </w:tcPr>
          <w:p w14:paraId="37BFEF92" w14:textId="7632FBA3" w:rsidR="007319A7" w:rsidRPr="00236AA3" w:rsidRDefault="001D266A"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59567347" w14:textId="252C7F35" w:rsidR="007319A7" w:rsidRPr="00CB4AEF" w:rsidRDefault="0038439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CB4AEF">
              <w:rPr>
                <w:rFonts w:ascii="Calibri" w:hAnsi="Calibri"/>
                <w:color w:val="000000"/>
                <w:sz w:val="18"/>
                <w:szCs w:val="18"/>
              </w:rPr>
              <w:t>31.86</w:t>
            </w:r>
          </w:p>
        </w:tc>
      </w:tr>
      <w:tr w:rsidR="007437ED" w:rsidRPr="0040564A" w14:paraId="04A2827B"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377B0490" w14:textId="77777777" w:rsidR="007437ED" w:rsidRPr="00236AA3" w:rsidRDefault="007437ED" w:rsidP="0082145B">
            <w:pPr>
              <w:spacing w:after="0"/>
              <w:rPr>
                <w:rFonts w:ascii="Calibri" w:hAnsi="Calibri"/>
                <w:color w:val="000000"/>
                <w:sz w:val="18"/>
                <w:szCs w:val="18"/>
              </w:rPr>
            </w:pPr>
            <w:r w:rsidRPr="00236AA3">
              <w:rPr>
                <w:rFonts w:ascii="Calibri" w:hAnsi="Calibri"/>
                <w:color w:val="000000"/>
                <w:sz w:val="18"/>
                <w:szCs w:val="18"/>
              </w:rPr>
              <w:t>Pulse M every 40 years</w:t>
            </w:r>
          </w:p>
        </w:tc>
        <w:tc>
          <w:tcPr>
            <w:tcW w:w="401" w:type="pct"/>
            <w:tcBorders>
              <w:top w:val="single" w:sz="4" w:space="0" w:color="auto"/>
              <w:right w:val="single" w:sz="4" w:space="0" w:color="auto"/>
            </w:tcBorders>
            <w:shd w:val="clear" w:color="auto" w:fill="auto"/>
            <w:noWrap/>
            <w:hideMark/>
          </w:tcPr>
          <w:p w14:paraId="056ADA4A" w14:textId="77777777" w:rsidR="007437ED" w:rsidRPr="00236AA3" w:rsidRDefault="007437ED"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0" w:type="pct"/>
            <w:tcBorders>
              <w:top w:val="single" w:sz="4" w:space="0" w:color="auto"/>
              <w:left w:val="single" w:sz="4" w:space="0" w:color="auto"/>
            </w:tcBorders>
            <w:shd w:val="clear" w:color="auto" w:fill="auto"/>
            <w:noWrap/>
            <w:hideMark/>
          </w:tcPr>
          <w:p w14:paraId="6F44F16B"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42EE79FA"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51CA3912"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55FC4BCB"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4AF485EF" w14:textId="05B15C4F"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35</w:t>
            </w:r>
          </w:p>
        </w:tc>
        <w:tc>
          <w:tcPr>
            <w:tcW w:w="367" w:type="pct"/>
            <w:tcBorders>
              <w:top w:val="single" w:sz="4" w:space="0" w:color="auto"/>
            </w:tcBorders>
            <w:shd w:val="clear" w:color="auto" w:fill="auto"/>
            <w:noWrap/>
            <w:hideMark/>
          </w:tcPr>
          <w:p w14:paraId="21C2FDD7" w14:textId="1549D9F5"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1</w:t>
            </w:r>
            <w:r w:rsidRPr="00236AA3">
              <w:rPr>
                <w:rFonts w:ascii="Calibri" w:hAnsi="Calibri"/>
                <w:color w:val="000000"/>
                <w:sz w:val="18"/>
                <w:szCs w:val="18"/>
              </w:rPr>
              <w:t>3</w:t>
            </w:r>
          </w:p>
        </w:tc>
        <w:tc>
          <w:tcPr>
            <w:tcW w:w="249" w:type="pct"/>
            <w:tcBorders>
              <w:top w:val="single" w:sz="4" w:space="0" w:color="auto"/>
            </w:tcBorders>
            <w:shd w:val="clear" w:color="auto" w:fill="auto"/>
            <w:noWrap/>
            <w:hideMark/>
          </w:tcPr>
          <w:p w14:paraId="5090D6AE"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5F88A62E" w14:textId="352CA465"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185C0BCE" w14:textId="409EA43F"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w:t>
            </w:r>
          </w:p>
        </w:tc>
        <w:tc>
          <w:tcPr>
            <w:tcW w:w="292" w:type="pct"/>
            <w:tcBorders>
              <w:top w:val="single" w:sz="4" w:space="0" w:color="auto"/>
            </w:tcBorders>
            <w:shd w:val="clear" w:color="auto" w:fill="auto"/>
          </w:tcPr>
          <w:p w14:paraId="1E3D9031" w14:textId="7892BABB"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3AD15DAD" w14:textId="7FA9C33A"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top w:val="single" w:sz="4" w:space="0" w:color="auto"/>
            </w:tcBorders>
            <w:shd w:val="clear" w:color="auto" w:fill="auto"/>
          </w:tcPr>
          <w:p w14:paraId="0D038054"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top w:val="single" w:sz="4" w:space="0" w:color="auto"/>
            </w:tcBorders>
            <w:shd w:val="clear" w:color="auto" w:fill="auto"/>
          </w:tcPr>
          <w:p w14:paraId="5A5EDF1F"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7437ED" w:rsidRPr="0040564A" w14:paraId="0B26487C"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69745078" w14:textId="77777777" w:rsidR="007437ED" w:rsidRPr="00236AA3" w:rsidRDefault="007437ED"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2E3FF6BE" w14:textId="77777777" w:rsidR="007437ED" w:rsidRPr="00236AA3" w:rsidRDefault="007437ED"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0" w:type="pct"/>
            <w:tcBorders>
              <w:left w:val="single" w:sz="4" w:space="0" w:color="auto"/>
            </w:tcBorders>
            <w:shd w:val="clear" w:color="auto" w:fill="auto"/>
            <w:noWrap/>
            <w:hideMark/>
          </w:tcPr>
          <w:p w14:paraId="66E9A71F" w14:textId="7F973EEF" w:rsidR="007437ED" w:rsidRPr="00236AA3" w:rsidRDefault="00052DF6"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7.48</w:t>
            </w:r>
          </w:p>
        </w:tc>
        <w:tc>
          <w:tcPr>
            <w:tcW w:w="294" w:type="pct"/>
            <w:shd w:val="clear" w:color="auto" w:fill="auto"/>
          </w:tcPr>
          <w:p w14:paraId="2CBD30C5" w14:textId="59421000" w:rsidR="007437ED" w:rsidRPr="00236AA3" w:rsidRDefault="00052DF6" w:rsidP="00052DF6">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w:t>
            </w:r>
            <w:r w:rsidR="007437ED" w:rsidRPr="00236AA3">
              <w:rPr>
                <w:rFonts w:ascii="Calibri" w:hAnsi="Calibri"/>
                <w:color w:val="000000"/>
                <w:sz w:val="18"/>
                <w:szCs w:val="18"/>
              </w:rPr>
              <w:t>.</w:t>
            </w:r>
            <w:r w:rsidRPr="00236AA3">
              <w:rPr>
                <w:rFonts w:ascii="Calibri" w:hAnsi="Calibri"/>
                <w:color w:val="000000"/>
                <w:sz w:val="18"/>
                <w:szCs w:val="18"/>
              </w:rPr>
              <w:t>2</w:t>
            </w:r>
          </w:p>
        </w:tc>
        <w:tc>
          <w:tcPr>
            <w:tcW w:w="271" w:type="pct"/>
            <w:shd w:val="clear" w:color="auto" w:fill="auto"/>
          </w:tcPr>
          <w:p w14:paraId="7104CD9B" w14:textId="455CC754"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72.67</w:t>
            </w:r>
          </w:p>
        </w:tc>
        <w:tc>
          <w:tcPr>
            <w:tcW w:w="328" w:type="pct"/>
            <w:shd w:val="clear" w:color="auto" w:fill="auto"/>
            <w:noWrap/>
            <w:hideMark/>
          </w:tcPr>
          <w:p w14:paraId="60509D8E"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0FB9404F" w14:textId="01A71503"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38</w:t>
            </w:r>
          </w:p>
        </w:tc>
        <w:tc>
          <w:tcPr>
            <w:tcW w:w="367" w:type="pct"/>
            <w:shd w:val="clear" w:color="auto" w:fill="auto"/>
            <w:noWrap/>
            <w:hideMark/>
          </w:tcPr>
          <w:p w14:paraId="50E4C381" w14:textId="28300E34"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14</w:t>
            </w:r>
          </w:p>
        </w:tc>
        <w:tc>
          <w:tcPr>
            <w:tcW w:w="249" w:type="pct"/>
            <w:shd w:val="clear" w:color="auto" w:fill="auto"/>
            <w:noWrap/>
            <w:hideMark/>
          </w:tcPr>
          <w:p w14:paraId="732D1D87"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24D2B2F0" w14:textId="2B283659"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4227746F"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7EAA9898" w14:textId="371D0A02"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71ACE9FD" w14:textId="0749FC38"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49" w:type="pct"/>
            <w:shd w:val="clear" w:color="auto" w:fill="auto"/>
          </w:tcPr>
          <w:p w14:paraId="119988F9"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4A2867E3" w14:textId="62AFA38A" w:rsidR="007437ED"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w:t>
            </w:r>
            <w:r w:rsidR="007437ED" w:rsidRPr="00236AA3">
              <w:rPr>
                <w:rFonts w:ascii="Calibri" w:hAnsi="Calibri"/>
                <w:color w:val="000000"/>
                <w:sz w:val="18"/>
                <w:szCs w:val="18"/>
              </w:rPr>
              <w:t>.87</w:t>
            </w:r>
          </w:p>
        </w:tc>
      </w:tr>
      <w:tr w:rsidR="007437ED" w:rsidRPr="0040564A" w14:paraId="31B88785"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6B7686E" w14:textId="77777777" w:rsidR="007437ED" w:rsidRPr="00236AA3" w:rsidRDefault="007437ED"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552E2451" w14:textId="77777777" w:rsidR="007437ED" w:rsidRPr="00236AA3" w:rsidRDefault="007437ED"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0" w:type="pct"/>
            <w:tcBorders>
              <w:left w:val="single" w:sz="4" w:space="0" w:color="auto"/>
            </w:tcBorders>
            <w:shd w:val="clear" w:color="auto" w:fill="auto"/>
            <w:noWrap/>
            <w:hideMark/>
          </w:tcPr>
          <w:p w14:paraId="663427E4"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79EB4851" w14:textId="237CDA9B" w:rsidR="007437ED" w:rsidRPr="00236AA3" w:rsidRDefault="00052DF6"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15.0</w:t>
            </w:r>
          </w:p>
        </w:tc>
        <w:tc>
          <w:tcPr>
            <w:tcW w:w="271" w:type="pct"/>
            <w:shd w:val="clear" w:color="auto" w:fill="auto"/>
          </w:tcPr>
          <w:p w14:paraId="52423A3E" w14:textId="28034080"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204.23</w:t>
            </w:r>
          </w:p>
        </w:tc>
        <w:tc>
          <w:tcPr>
            <w:tcW w:w="328" w:type="pct"/>
            <w:shd w:val="clear" w:color="auto" w:fill="auto"/>
            <w:noWrap/>
            <w:hideMark/>
          </w:tcPr>
          <w:p w14:paraId="51C14F3D"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0009B486" w14:textId="2FF9F928"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38</w:t>
            </w:r>
          </w:p>
        </w:tc>
        <w:tc>
          <w:tcPr>
            <w:tcW w:w="367" w:type="pct"/>
            <w:shd w:val="clear" w:color="auto" w:fill="auto"/>
            <w:noWrap/>
            <w:hideMark/>
          </w:tcPr>
          <w:p w14:paraId="0F5F3899" w14:textId="7748E0B2"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1</w:t>
            </w:r>
            <w:r w:rsidRPr="00236AA3">
              <w:rPr>
                <w:rFonts w:ascii="Calibri" w:hAnsi="Calibri"/>
                <w:color w:val="000000"/>
                <w:sz w:val="18"/>
                <w:szCs w:val="18"/>
              </w:rPr>
              <w:t>5</w:t>
            </w:r>
          </w:p>
        </w:tc>
        <w:tc>
          <w:tcPr>
            <w:tcW w:w="249" w:type="pct"/>
            <w:shd w:val="clear" w:color="auto" w:fill="auto"/>
            <w:noWrap/>
            <w:hideMark/>
          </w:tcPr>
          <w:p w14:paraId="530AF6BC"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66A877C9" w14:textId="331EA00C"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8083A73"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1EB74537" w14:textId="0E6E97D8"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77E716FC"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7769B0BD"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2CAE31C8" w14:textId="355AF312"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43.0</w:t>
            </w:r>
          </w:p>
        </w:tc>
      </w:tr>
      <w:tr w:rsidR="007437ED" w:rsidRPr="0040564A" w14:paraId="532B0081"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0F33C632" w14:textId="77777777" w:rsidR="007437ED" w:rsidRPr="00236AA3" w:rsidRDefault="007437ED" w:rsidP="0082145B">
            <w:pPr>
              <w:spacing w:after="0"/>
              <w:rPr>
                <w:rFonts w:ascii="Calibri" w:hAnsi="Calibri"/>
                <w:color w:val="000000"/>
                <w:sz w:val="18"/>
                <w:szCs w:val="18"/>
              </w:rPr>
            </w:pPr>
          </w:p>
        </w:tc>
        <w:tc>
          <w:tcPr>
            <w:tcW w:w="401" w:type="pct"/>
            <w:tcBorders>
              <w:right w:val="single" w:sz="4" w:space="0" w:color="auto"/>
            </w:tcBorders>
            <w:shd w:val="clear" w:color="auto" w:fill="auto"/>
            <w:noWrap/>
          </w:tcPr>
          <w:p w14:paraId="50472D93" w14:textId="77777777" w:rsidR="007437ED" w:rsidRPr="00236AA3" w:rsidRDefault="007437ED"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0" w:type="pct"/>
            <w:tcBorders>
              <w:left w:val="single" w:sz="4" w:space="0" w:color="auto"/>
            </w:tcBorders>
            <w:shd w:val="clear" w:color="auto" w:fill="auto"/>
            <w:noWrap/>
          </w:tcPr>
          <w:p w14:paraId="55AC5032" w14:textId="170DD2A6"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sidR="00052DF6" w:rsidRPr="00236AA3">
              <w:rPr>
                <w:rFonts w:ascii="Calibri" w:hAnsi="Calibri"/>
                <w:color w:val="000000"/>
                <w:sz w:val="18"/>
                <w:szCs w:val="18"/>
              </w:rPr>
              <w:t>41</w:t>
            </w:r>
          </w:p>
        </w:tc>
        <w:tc>
          <w:tcPr>
            <w:tcW w:w="294" w:type="pct"/>
            <w:shd w:val="clear" w:color="auto" w:fill="auto"/>
          </w:tcPr>
          <w:p w14:paraId="4E8D684D" w14:textId="7DB2646D" w:rsidR="007437ED" w:rsidRPr="00236AA3" w:rsidRDefault="00052DF6"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16.16</w:t>
            </w:r>
          </w:p>
        </w:tc>
        <w:tc>
          <w:tcPr>
            <w:tcW w:w="271" w:type="pct"/>
            <w:shd w:val="clear" w:color="auto" w:fill="auto"/>
          </w:tcPr>
          <w:p w14:paraId="21E73F85" w14:textId="3801C4EA"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200.24</w:t>
            </w:r>
          </w:p>
        </w:tc>
        <w:tc>
          <w:tcPr>
            <w:tcW w:w="328" w:type="pct"/>
            <w:shd w:val="clear" w:color="auto" w:fill="auto"/>
            <w:noWrap/>
          </w:tcPr>
          <w:p w14:paraId="3F7C9A39"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2A354C6F" w14:textId="1FA92A4B"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36</w:t>
            </w:r>
          </w:p>
        </w:tc>
        <w:tc>
          <w:tcPr>
            <w:tcW w:w="367" w:type="pct"/>
            <w:shd w:val="clear" w:color="auto" w:fill="auto"/>
            <w:noWrap/>
          </w:tcPr>
          <w:p w14:paraId="59C1FBFD" w14:textId="02777B0C"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15</w:t>
            </w:r>
          </w:p>
        </w:tc>
        <w:tc>
          <w:tcPr>
            <w:tcW w:w="249" w:type="pct"/>
            <w:shd w:val="clear" w:color="auto" w:fill="auto"/>
            <w:noWrap/>
          </w:tcPr>
          <w:p w14:paraId="01ED058F"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7CFB00F5" w14:textId="373FB1DA"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4460B82F"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4D86B352" w14:textId="4DC4D8D4"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439A3F3C"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0F78B099" w14:textId="77777777"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241BA238" w14:textId="012664FB" w:rsidR="007437ED" w:rsidRPr="00236AA3" w:rsidRDefault="007437ED"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46.81</w:t>
            </w:r>
          </w:p>
        </w:tc>
      </w:tr>
      <w:tr w:rsidR="007437ED" w:rsidRPr="0040564A" w14:paraId="621BF7CD"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33BF3D9D" w14:textId="77777777" w:rsidR="007437ED" w:rsidRPr="00236AA3" w:rsidRDefault="007437ED" w:rsidP="0082145B">
            <w:pPr>
              <w:spacing w:after="0"/>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4AAB8754" w14:textId="77777777" w:rsidR="007437ED" w:rsidRPr="00236AA3" w:rsidRDefault="007437ED"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31736C72" w14:textId="10ABCFD1" w:rsidR="007437ED"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23.0</w:t>
            </w:r>
          </w:p>
        </w:tc>
        <w:tc>
          <w:tcPr>
            <w:tcW w:w="294" w:type="pct"/>
            <w:tcBorders>
              <w:bottom w:val="single" w:sz="4" w:space="0" w:color="auto"/>
            </w:tcBorders>
            <w:shd w:val="clear" w:color="auto" w:fill="auto"/>
          </w:tcPr>
          <w:p w14:paraId="34141D78" w14:textId="639ECCEE" w:rsidR="007437ED"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48.81</w:t>
            </w:r>
          </w:p>
        </w:tc>
        <w:tc>
          <w:tcPr>
            <w:tcW w:w="271" w:type="pct"/>
            <w:tcBorders>
              <w:bottom w:val="single" w:sz="4" w:space="0" w:color="auto"/>
            </w:tcBorders>
            <w:shd w:val="clear" w:color="auto" w:fill="auto"/>
          </w:tcPr>
          <w:p w14:paraId="02BB4616" w14:textId="5CB940AC" w:rsidR="007437ED"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165.38</w:t>
            </w:r>
          </w:p>
        </w:tc>
        <w:tc>
          <w:tcPr>
            <w:tcW w:w="328" w:type="pct"/>
            <w:tcBorders>
              <w:bottom w:val="single" w:sz="4" w:space="0" w:color="auto"/>
            </w:tcBorders>
            <w:shd w:val="clear" w:color="auto" w:fill="auto"/>
            <w:noWrap/>
          </w:tcPr>
          <w:p w14:paraId="657C6406"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7016368F" w14:textId="28143B4B"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1D266A">
              <w:rPr>
                <w:rFonts w:ascii="Calibri" w:hAnsi="Calibri"/>
                <w:color w:val="000000"/>
                <w:sz w:val="18"/>
                <w:szCs w:val="18"/>
              </w:rPr>
              <w:t>44</w:t>
            </w:r>
          </w:p>
        </w:tc>
        <w:tc>
          <w:tcPr>
            <w:tcW w:w="367" w:type="pct"/>
            <w:tcBorders>
              <w:bottom w:val="single" w:sz="4" w:space="0" w:color="auto"/>
            </w:tcBorders>
            <w:shd w:val="clear" w:color="auto" w:fill="auto"/>
            <w:noWrap/>
          </w:tcPr>
          <w:p w14:paraId="1F3810E0" w14:textId="700E09CB"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052DF6" w:rsidRPr="00236AA3">
              <w:rPr>
                <w:rFonts w:ascii="Calibri" w:hAnsi="Calibri"/>
                <w:color w:val="000000"/>
                <w:sz w:val="18"/>
                <w:szCs w:val="18"/>
              </w:rPr>
              <w:t>1</w:t>
            </w:r>
            <w:r w:rsidR="001D266A">
              <w:rPr>
                <w:rFonts w:ascii="Calibri" w:hAnsi="Calibri"/>
                <w:color w:val="000000"/>
                <w:sz w:val="18"/>
                <w:szCs w:val="18"/>
              </w:rPr>
              <w:t>5</w:t>
            </w:r>
          </w:p>
        </w:tc>
        <w:tc>
          <w:tcPr>
            <w:tcW w:w="249" w:type="pct"/>
            <w:tcBorders>
              <w:bottom w:val="single" w:sz="4" w:space="0" w:color="auto"/>
            </w:tcBorders>
            <w:shd w:val="clear" w:color="auto" w:fill="auto"/>
            <w:noWrap/>
          </w:tcPr>
          <w:p w14:paraId="44EC1DD8" w14:textId="5FD5B233"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sidR="00052DF6" w:rsidRPr="00236AA3">
              <w:rPr>
                <w:rFonts w:ascii="Calibri" w:hAnsi="Calibri"/>
                <w:color w:val="000000"/>
                <w:sz w:val="18"/>
                <w:szCs w:val="18"/>
              </w:rPr>
              <w:t>7</w:t>
            </w:r>
          </w:p>
        </w:tc>
        <w:tc>
          <w:tcPr>
            <w:tcW w:w="281" w:type="pct"/>
            <w:tcBorders>
              <w:bottom w:val="single" w:sz="4" w:space="0" w:color="auto"/>
            </w:tcBorders>
            <w:shd w:val="clear" w:color="auto" w:fill="auto"/>
          </w:tcPr>
          <w:p w14:paraId="3141B159" w14:textId="317D5B05"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bottom w:val="single" w:sz="4" w:space="0" w:color="auto"/>
            </w:tcBorders>
            <w:shd w:val="clear" w:color="auto" w:fill="auto"/>
          </w:tcPr>
          <w:p w14:paraId="403D80EB"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bottom w:val="single" w:sz="4" w:space="0" w:color="auto"/>
            </w:tcBorders>
            <w:shd w:val="clear" w:color="auto" w:fill="auto"/>
          </w:tcPr>
          <w:p w14:paraId="12878C31" w14:textId="24E260F9"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7519FEF3" w14:textId="56D37CF0" w:rsidR="007437ED" w:rsidRPr="00236AA3" w:rsidRDefault="001D266A"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53</w:t>
            </w:r>
          </w:p>
        </w:tc>
        <w:tc>
          <w:tcPr>
            <w:tcW w:w="249" w:type="pct"/>
            <w:tcBorders>
              <w:bottom w:val="single" w:sz="4" w:space="0" w:color="auto"/>
            </w:tcBorders>
            <w:shd w:val="clear" w:color="auto" w:fill="auto"/>
          </w:tcPr>
          <w:p w14:paraId="0156B79A" w14:textId="77777777" w:rsidR="007437ED" w:rsidRPr="00236AA3" w:rsidRDefault="007437ED"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76CE4437" w14:textId="3E44EDFB" w:rsidR="007437ED"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33.78</w:t>
            </w:r>
          </w:p>
        </w:tc>
      </w:tr>
      <w:tr w:rsidR="00104669" w:rsidRPr="0040564A" w14:paraId="1C84D8CD"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65FE6895" w14:textId="77777777" w:rsidR="00104669" w:rsidRPr="00236AA3" w:rsidRDefault="00104669" w:rsidP="0082145B">
            <w:pPr>
              <w:spacing w:after="0"/>
              <w:rPr>
                <w:rFonts w:ascii="Calibri" w:hAnsi="Calibri"/>
                <w:color w:val="000000"/>
                <w:sz w:val="18"/>
                <w:szCs w:val="18"/>
              </w:rPr>
            </w:pPr>
            <w:r w:rsidRPr="00236AA3">
              <w:rPr>
                <w:rFonts w:ascii="Calibri" w:hAnsi="Calibri"/>
                <w:color w:val="000000"/>
                <w:sz w:val="18"/>
                <w:szCs w:val="18"/>
              </w:rPr>
              <w:t>Pulse M every 20 years</w:t>
            </w:r>
          </w:p>
        </w:tc>
        <w:tc>
          <w:tcPr>
            <w:tcW w:w="401" w:type="pct"/>
            <w:tcBorders>
              <w:top w:val="single" w:sz="4" w:space="0" w:color="auto"/>
              <w:right w:val="single" w:sz="4" w:space="0" w:color="auto"/>
            </w:tcBorders>
            <w:shd w:val="clear" w:color="auto" w:fill="auto"/>
            <w:noWrap/>
            <w:hideMark/>
          </w:tcPr>
          <w:p w14:paraId="6BFF18A8" w14:textId="77777777" w:rsidR="00104669" w:rsidRPr="00236AA3" w:rsidRDefault="00104669"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0" w:type="pct"/>
            <w:tcBorders>
              <w:top w:val="single" w:sz="4" w:space="0" w:color="auto"/>
              <w:left w:val="single" w:sz="4" w:space="0" w:color="auto"/>
            </w:tcBorders>
            <w:shd w:val="clear" w:color="auto" w:fill="auto"/>
            <w:noWrap/>
            <w:hideMark/>
          </w:tcPr>
          <w:p w14:paraId="3461E0E4"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29FD480C"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74C1B731"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469DD3E7"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2FD71D8F" w14:textId="05A70B83"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B256B8" w:rsidRPr="00236AA3">
              <w:rPr>
                <w:rFonts w:ascii="Calibri" w:hAnsi="Calibri"/>
                <w:color w:val="000000"/>
                <w:sz w:val="18"/>
                <w:szCs w:val="18"/>
              </w:rPr>
              <w:t>40</w:t>
            </w:r>
          </w:p>
        </w:tc>
        <w:tc>
          <w:tcPr>
            <w:tcW w:w="367" w:type="pct"/>
            <w:tcBorders>
              <w:top w:val="single" w:sz="4" w:space="0" w:color="auto"/>
            </w:tcBorders>
            <w:shd w:val="clear" w:color="auto" w:fill="auto"/>
            <w:noWrap/>
            <w:hideMark/>
          </w:tcPr>
          <w:p w14:paraId="6A95CC37" w14:textId="6580972D" w:rsidR="00104669"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w:t>
            </w:r>
          </w:p>
        </w:tc>
        <w:tc>
          <w:tcPr>
            <w:tcW w:w="249" w:type="pct"/>
            <w:tcBorders>
              <w:top w:val="single" w:sz="4" w:space="0" w:color="auto"/>
            </w:tcBorders>
            <w:shd w:val="clear" w:color="auto" w:fill="auto"/>
            <w:noWrap/>
            <w:hideMark/>
          </w:tcPr>
          <w:p w14:paraId="0FC84EF2" w14:textId="624FCCAD"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12896226" w14:textId="586D3F40"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67" w:type="pct"/>
            <w:tcBorders>
              <w:top w:val="single" w:sz="4" w:space="0" w:color="auto"/>
            </w:tcBorders>
            <w:shd w:val="clear" w:color="auto" w:fill="auto"/>
          </w:tcPr>
          <w:p w14:paraId="3B87032D"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top w:val="single" w:sz="4" w:space="0" w:color="auto"/>
            </w:tcBorders>
            <w:shd w:val="clear" w:color="auto" w:fill="auto"/>
          </w:tcPr>
          <w:p w14:paraId="4591B81A" w14:textId="45F91C9B"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0250A6B9" w14:textId="570DC48D"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tcBorders>
              <w:top w:val="single" w:sz="4" w:space="0" w:color="auto"/>
            </w:tcBorders>
            <w:shd w:val="clear" w:color="auto" w:fill="auto"/>
          </w:tcPr>
          <w:p w14:paraId="6B18C28C"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top w:val="single" w:sz="4" w:space="0" w:color="auto"/>
            </w:tcBorders>
            <w:shd w:val="clear" w:color="auto" w:fill="auto"/>
          </w:tcPr>
          <w:p w14:paraId="2FEC6FAC"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104669" w:rsidRPr="0040564A" w14:paraId="78C6D066"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F7DF69B" w14:textId="77777777" w:rsidR="00104669" w:rsidRPr="00236AA3" w:rsidRDefault="00104669"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0E6A72C0" w14:textId="77777777" w:rsidR="00104669" w:rsidRPr="00236AA3" w:rsidRDefault="00104669"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0" w:type="pct"/>
            <w:tcBorders>
              <w:left w:val="single" w:sz="4" w:space="0" w:color="auto"/>
            </w:tcBorders>
            <w:shd w:val="clear" w:color="auto" w:fill="auto"/>
            <w:noWrap/>
            <w:hideMark/>
          </w:tcPr>
          <w:p w14:paraId="24C0EC72" w14:textId="72D85AF6" w:rsidR="00104669" w:rsidRPr="00236AA3" w:rsidRDefault="009C203E"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9.62</w:t>
            </w:r>
          </w:p>
        </w:tc>
        <w:tc>
          <w:tcPr>
            <w:tcW w:w="294" w:type="pct"/>
            <w:shd w:val="clear" w:color="auto" w:fill="auto"/>
          </w:tcPr>
          <w:p w14:paraId="183B89D6" w14:textId="7C5805A8" w:rsidR="00104669" w:rsidRPr="00236AA3" w:rsidRDefault="009C203E"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w:t>
            </w:r>
            <w:r w:rsidR="00104669" w:rsidRPr="00236AA3">
              <w:rPr>
                <w:rFonts w:ascii="Calibri" w:hAnsi="Calibri"/>
                <w:color w:val="000000"/>
                <w:sz w:val="18"/>
                <w:szCs w:val="18"/>
              </w:rPr>
              <w:t>.</w:t>
            </w:r>
            <w:r w:rsidRPr="00236AA3">
              <w:rPr>
                <w:rFonts w:ascii="Calibri" w:hAnsi="Calibri"/>
                <w:color w:val="000000"/>
                <w:sz w:val="18"/>
                <w:szCs w:val="18"/>
              </w:rPr>
              <w:t>48</w:t>
            </w:r>
          </w:p>
        </w:tc>
        <w:tc>
          <w:tcPr>
            <w:tcW w:w="271" w:type="pct"/>
            <w:shd w:val="clear" w:color="auto" w:fill="auto"/>
          </w:tcPr>
          <w:p w14:paraId="3F23A7F7" w14:textId="0AB33CE4" w:rsidR="00104669" w:rsidRPr="00236AA3" w:rsidRDefault="00AA728A"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66.0</w:t>
            </w:r>
          </w:p>
        </w:tc>
        <w:tc>
          <w:tcPr>
            <w:tcW w:w="328" w:type="pct"/>
            <w:shd w:val="clear" w:color="auto" w:fill="auto"/>
            <w:noWrap/>
            <w:hideMark/>
          </w:tcPr>
          <w:p w14:paraId="55EF84AC" w14:textId="77777777"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60C1A16F" w14:textId="658B48A1"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B256B8" w:rsidRPr="00236AA3">
              <w:rPr>
                <w:rFonts w:ascii="Calibri" w:hAnsi="Calibri"/>
                <w:color w:val="000000"/>
                <w:sz w:val="18"/>
                <w:szCs w:val="18"/>
              </w:rPr>
              <w:t>46</w:t>
            </w:r>
          </w:p>
        </w:tc>
        <w:tc>
          <w:tcPr>
            <w:tcW w:w="367" w:type="pct"/>
            <w:shd w:val="clear" w:color="auto" w:fill="auto"/>
            <w:noWrap/>
            <w:hideMark/>
          </w:tcPr>
          <w:p w14:paraId="7F5B0F30" w14:textId="5D6327A3"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B256B8" w:rsidRPr="00236AA3">
              <w:rPr>
                <w:rFonts w:ascii="Calibri" w:hAnsi="Calibri"/>
                <w:color w:val="000000"/>
                <w:sz w:val="18"/>
                <w:szCs w:val="18"/>
              </w:rPr>
              <w:t>24</w:t>
            </w:r>
          </w:p>
        </w:tc>
        <w:tc>
          <w:tcPr>
            <w:tcW w:w="249" w:type="pct"/>
            <w:shd w:val="clear" w:color="auto" w:fill="auto"/>
            <w:noWrap/>
            <w:hideMark/>
          </w:tcPr>
          <w:p w14:paraId="6362ABE8" w14:textId="0A17B244"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5B69CCB4" w14:textId="61239B8A"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67" w:type="pct"/>
            <w:shd w:val="clear" w:color="auto" w:fill="auto"/>
          </w:tcPr>
          <w:p w14:paraId="04DF050A" w14:textId="77777777"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7AD0F678" w14:textId="1009E7BF"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3D8C4F62" w14:textId="45429B69"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4ACE2AC2" w14:textId="77777777"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624B2B3E" w14:textId="27D88B40"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34.12</w:t>
            </w:r>
          </w:p>
        </w:tc>
      </w:tr>
      <w:tr w:rsidR="00104669" w:rsidRPr="0040564A" w14:paraId="2596C8D0"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7E35C1F3" w14:textId="77777777" w:rsidR="00104669" w:rsidRPr="00236AA3" w:rsidRDefault="00104669"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6F5E92DE" w14:textId="77777777" w:rsidR="00104669" w:rsidRPr="00236AA3" w:rsidRDefault="00104669"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0" w:type="pct"/>
            <w:tcBorders>
              <w:left w:val="single" w:sz="4" w:space="0" w:color="auto"/>
            </w:tcBorders>
            <w:shd w:val="clear" w:color="auto" w:fill="auto"/>
            <w:noWrap/>
            <w:hideMark/>
          </w:tcPr>
          <w:p w14:paraId="1A3537C7"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06A97AC7"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2ED7E196" w14:textId="6D13AFC6" w:rsidR="00104669" w:rsidRPr="00236AA3" w:rsidRDefault="00AA728A"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170.82</w:t>
            </w:r>
          </w:p>
        </w:tc>
        <w:tc>
          <w:tcPr>
            <w:tcW w:w="328" w:type="pct"/>
            <w:shd w:val="clear" w:color="auto" w:fill="auto"/>
            <w:noWrap/>
            <w:hideMark/>
          </w:tcPr>
          <w:p w14:paraId="2AF6014C"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3A9C973A" w14:textId="4F5CFA43"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B256B8" w:rsidRPr="00236AA3">
              <w:rPr>
                <w:rFonts w:ascii="Calibri" w:hAnsi="Calibri"/>
                <w:color w:val="000000"/>
                <w:sz w:val="18"/>
                <w:szCs w:val="18"/>
              </w:rPr>
              <w:t>45</w:t>
            </w:r>
          </w:p>
        </w:tc>
        <w:tc>
          <w:tcPr>
            <w:tcW w:w="367" w:type="pct"/>
            <w:shd w:val="clear" w:color="auto" w:fill="auto"/>
            <w:noWrap/>
            <w:hideMark/>
          </w:tcPr>
          <w:p w14:paraId="24626503" w14:textId="11E79D26"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B256B8" w:rsidRPr="00236AA3">
              <w:rPr>
                <w:rFonts w:ascii="Calibri" w:hAnsi="Calibri"/>
                <w:color w:val="000000"/>
                <w:sz w:val="18"/>
                <w:szCs w:val="18"/>
              </w:rPr>
              <w:t>25</w:t>
            </w:r>
          </w:p>
        </w:tc>
        <w:tc>
          <w:tcPr>
            <w:tcW w:w="249" w:type="pct"/>
            <w:shd w:val="clear" w:color="auto" w:fill="auto"/>
            <w:noWrap/>
            <w:hideMark/>
          </w:tcPr>
          <w:p w14:paraId="6DC9EEDE" w14:textId="10DF90C8"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76DD9F20" w14:textId="499C7131"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67" w:type="pct"/>
            <w:shd w:val="clear" w:color="auto" w:fill="auto"/>
          </w:tcPr>
          <w:p w14:paraId="2F2E7ECB"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25C30871" w14:textId="5EBEE12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46279098" w14:textId="64C6B0B8"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76E3043D"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7E267D03" w14:textId="5728F9BD"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50.34</w:t>
            </w:r>
          </w:p>
        </w:tc>
      </w:tr>
      <w:tr w:rsidR="00104669" w:rsidRPr="0040564A" w14:paraId="2C5FBEBC"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24A29C9F" w14:textId="77777777" w:rsidR="00104669" w:rsidRPr="00236AA3" w:rsidRDefault="00104669" w:rsidP="0082145B">
            <w:pPr>
              <w:spacing w:after="0"/>
              <w:rPr>
                <w:rFonts w:ascii="Calibri" w:hAnsi="Calibri"/>
                <w:color w:val="000000"/>
                <w:sz w:val="18"/>
                <w:szCs w:val="18"/>
              </w:rPr>
            </w:pPr>
          </w:p>
        </w:tc>
        <w:tc>
          <w:tcPr>
            <w:tcW w:w="401" w:type="pct"/>
            <w:tcBorders>
              <w:right w:val="single" w:sz="4" w:space="0" w:color="auto"/>
            </w:tcBorders>
            <w:shd w:val="clear" w:color="auto" w:fill="auto"/>
            <w:noWrap/>
          </w:tcPr>
          <w:p w14:paraId="0D5F3710" w14:textId="77777777" w:rsidR="00104669" w:rsidRPr="00236AA3" w:rsidRDefault="00104669"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0" w:type="pct"/>
            <w:tcBorders>
              <w:left w:val="single" w:sz="4" w:space="0" w:color="auto"/>
            </w:tcBorders>
            <w:shd w:val="clear" w:color="auto" w:fill="auto"/>
            <w:noWrap/>
          </w:tcPr>
          <w:p w14:paraId="18D0163D" w14:textId="582D790E"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sidR="009C203E" w:rsidRPr="00236AA3">
              <w:rPr>
                <w:rFonts w:ascii="Calibri" w:hAnsi="Calibri"/>
                <w:color w:val="000000"/>
                <w:sz w:val="18"/>
                <w:szCs w:val="18"/>
              </w:rPr>
              <w:t>29</w:t>
            </w:r>
          </w:p>
        </w:tc>
        <w:tc>
          <w:tcPr>
            <w:tcW w:w="294" w:type="pct"/>
            <w:shd w:val="clear" w:color="auto" w:fill="auto"/>
          </w:tcPr>
          <w:p w14:paraId="01F1E932" w14:textId="4C44E663"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w:t>
            </w:r>
            <w:r w:rsidR="009C203E" w:rsidRPr="00236AA3">
              <w:rPr>
                <w:rFonts w:ascii="Calibri" w:hAnsi="Calibri"/>
                <w:color w:val="000000"/>
                <w:sz w:val="18"/>
                <w:szCs w:val="18"/>
              </w:rPr>
              <w:t>7.5</w:t>
            </w:r>
          </w:p>
        </w:tc>
        <w:tc>
          <w:tcPr>
            <w:tcW w:w="271" w:type="pct"/>
            <w:shd w:val="clear" w:color="auto" w:fill="auto"/>
          </w:tcPr>
          <w:p w14:paraId="388BDE22" w14:textId="5278F283" w:rsidR="00104669" w:rsidRPr="00236AA3" w:rsidRDefault="006562A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167.87</w:t>
            </w:r>
          </w:p>
        </w:tc>
        <w:tc>
          <w:tcPr>
            <w:tcW w:w="328" w:type="pct"/>
            <w:shd w:val="clear" w:color="auto" w:fill="auto"/>
            <w:noWrap/>
          </w:tcPr>
          <w:p w14:paraId="68D59651" w14:textId="77777777"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64F49BB5" w14:textId="08D26310"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B256B8" w:rsidRPr="00236AA3">
              <w:rPr>
                <w:rFonts w:ascii="Calibri" w:hAnsi="Calibri"/>
                <w:color w:val="000000"/>
                <w:sz w:val="18"/>
                <w:szCs w:val="18"/>
              </w:rPr>
              <w:t>42</w:t>
            </w:r>
          </w:p>
        </w:tc>
        <w:tc>
          <w:tcPr>
            <w:tcW w:w="367" w:type="pct"/>
            <w:shd w:val="clear" w:color="auto" w:fill="auto"/>
            <w:noWrap/>
          </w:tcPr>
          <w:p w14:paraId="17065961" w14:textId="5550B8B3"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B256B8" w:rsidRPr="00236AA3">
              <w:rPr>
                <w:rFonts w:ascii="Calibri" w:hAnsi="Calibri"/>
                <w:color w:val="000000"/>
                <w:sz w:val="18"/>
                <w:szCs w:val="18"/>
              </w:rPr>
              <w:t>26</w:t>
            </w:r>
          </w:p>
        </w:tc>
        <w:tc>
          <w:tcPr>
            <w:tcW w:w="249" w:type="pct"/>
            <w:shd w:val="clear" w:color="auto" w:fill="auto"/>
            <w:noWrap/>
          </w:tcPr>
          <w:p w14:paraId="699FA3EB" w14:textId="0FA14B9C"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2C606BBA" w14:textId="58E70FA7"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67" w:type="pct"/>
            <w:shd w:val="clear" w:color="auto" w:fill="auto"/>
          </w:tcPr>
          <w:p w14:paraId="0A1193FE" w14:textId="77777777"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5F672D72" w14:textId="66818E6C"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144754C5" w14:textId="1A1068C4"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0F8BC1B1" w14:textId="77777777"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7F9258A5" w14:textId="3E7929F9" w:rsidR="00104669" w:rsidRPr="00236AA3" w:rsidRDefault="00104669"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53.22</w:t>
            </w:r>
          </w:p>
        </w:tc>
      </w:tr>
      <w:tr w:rsidR="00104669" w:rsidRPr="0040564A" w14:paraId="7E5F1A56"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7024F175" w14:textId="77777777" w:rsidR="00104669" w:rsidRPr="00236AA3" w:rsidRDefault="00104669" w:rsidP="0082145B">
            <w:pPr>
              <w:spacing w:after="0"/>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54501A6D" w14:textId="77777777" w:rsidR="00104669" w:rsidRPr="00236AA3" w:rsidRDefault="00104669"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2012AA6E" w14:textId="4C291BA8" w:rsidR="00104669" w:rsidRPr="00236AA3" w:rsidRDefault="008549C0"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22.57</w:t>
            </w:r>
          </w:p>
        </w:tc>
        <w:tc>
          <w:tcPr>
            <w:tcW w:w="294" w:type="pct"/>
            <w:tcBorders>
              <w:bottom w:val="single" w:sz="4" w:space="0" w:color="auto"/>
            </w:tcBorders>
            <w:shd w:val="clear" w:color="auto" w:fill="auto"/>
          </w:tcPr>
          <w:p w14:paraId="072107D8" w14:textId="68B58B0F" w:rsidR="00104669" w:rsidRPr="00236AA3" w:rsidRDefault="008549C0"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49.66</w:t>
            </w:r>
          </w:p>
        </w:tc>
        <w:tc>
          <w:tcPr>
            <w:tcW w:w="271" w:type="pct"/>
            <w:tcBorders>
              <w:bottom w:val="single" w:sz="4" w:space="0" w:color="auto"/>
            </w:tcBorders>
            <w:shd w:val="clear" w:color="auto" w:fill="auto"/>
          </w:tcPr>
          <w:p w14:paraId="1936A0B2" w14:textId="236FBE28" w:rsidR="00104669" w:rsidRPr="00236AA3" w:rsidRDefault="008549C0"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133.02</w:t>
            </w:r>
          </w:p>
        </w:tc>
        <w:tc>
          <w:tcPr>
            <w:tcW w:w="328" w:type="pct"/>
            <w:tcBorders>
              <w:bottom w:val="single" w:sz="4" w:space="0" w:color="auto"/>
            </w:tcBorders>
            <w:shd w:val="clear" w:color="auto" w:fill="auto"/>
            <w:noWrap/>
          </w:tcPr>
          <w:p w14:paraId="5FBF7B1E"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4FE31F6A" w14:textId="4DA75AFB" w:rsidR="00104669" w:rsidRPr="00236AA3" w:rsidRDefault="008549C0"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.52</w:t>
            </w:r>
          </w:p>
        </w:tc>
        <w:tc>
          <w:tcPr>
            <w:tcW w:w="367" w:type="pct"/>
            <w:tcBorders>
              <w:bottom w:val="single" w:sz="4" w:space="0" w:color="auto"/>
            </w:tcBorders>
            <w:shd w:val="clear" w:color="auto" w:fill="auto"/>
            <w:noWrap/>
          </w:tcPr>
          <w:p w14:paraId="57390677" w14:textId="2720CEA1" w:rsidR="00104669" w:rsidRPr="00236AA3" w:rsidRDefault="008549C0"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.25</w:t>
            </w:r>
          </w:p>
        </w:tc>
        <w:tc>
          <w:tcPr>
            <w:tcW w:w="249" w:type="pct"/>
            <w:tcBorders>
              <w:bottom w:val="single" w:sz="4" w:space="0" w:color="auto"/>
            </w:tcBorders>
            <w:shd w:val="clear" w:color="auto" w:fill="auto"/>
            <w:noWrap/>
          </w:tcPr>
          <w:p w14:paraId="41B9DEB8" w14:textId="1FC43A84"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12A20A5E" w14:textId="12B92F06" w:rsidR="00104669" w:rsidRPr="00236AA3" w:rsidRDefault="008549C0"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40</w:t>
            </w:r>
          </w:p>
        </w:tc>
        <w:tc>
          <w:tcPr>
            <w:tcW w:w="267" w:type="pct"/>
            <w:tcBorders>
              <w:bottom w:val="single" w:sz="4" w:space="0" w:color="auto"/>
            </w:tcBorders>
            <w:shd w:val="clear" w:color="auto" w:fill="auto"/>
          </w:tcPr>
          <w:p w14:paraId="6D748399"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bottom w:val="single" w:sz="4" w:space="0" w:color="auto"/>
            </w:tcBorders>
            <w:shd w:val="clear" w:color="auto" w:fill="auto"/>
          </w:tcPr>
          <w:p w14:paraId="29E9816A" w14:textId="5A7A2B4D"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tcBorders>
              <w:bottom w:val="single" w:sz="4" w:space="0" w:color="auto"/>
            </w:tcBorders>
            <w:shd w:val="clear" w:color="auto" w:fill="auto"/>
          </w:tcPr>
          <w:p w14:paraId="7E168AA8" w14:textId="6385D9BA"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tcBorders>
              <w:bottom w:val="single" w:sz="4" w:space="0" w:color="auto"/>
            </w:tcBorders>
            <w:shd w:val="clear" w:color="auto" w:fill="auto"/>
          </w:tcPr>
          <w:p w14:paraId="41D2565A" w14:textId="77777777" w:rsidR="00104669" w:rsidRPr="00236AA3" w:rsidRDefault="00104669"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3D479655" w14:textId="562E15A0" w:rsidR="00104669" w:rsidRPr="00236AA3" w:rsidRDefault="008549C0" w:rsidP="008549C0">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35</w:t>
            </w:r>
            <w:r w:rsidR="00104669" w:rsidRPr="00236AA3">
              <w:rPr>
                <w:rFonts w:ascii="Calibri" w:hAnsi="Calibri"/>
                <w:color w:val="000000"/>
                <w:sz w:val="18"/>
                <w:szCs w:val="18"/>
              </w:rPr>
              <w:t>.</w:t>
            </w:r>
            <w:r>
              <w:rPr>
                <w:rFonts w:ascii="Calibri" w:hAnsi="Calibri"/>
                <w:color w:val="000000"/>
                <w:sz w:val="18"/>
                <w:szCs w:val="18"/>
              </w:rPr>
              <w:t>87</w:t>
            </w:r>
          </w:p>
        </w:tc>
      </w:tr>
      <w:tr w:rsidR="00B256B8" w:rsidRPr="0040564A" w14:paraId="0F266A41"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21823ED1" w14:textId="77777777" w:rsidR="00B256B8" w:rsidRPr="00236AA3" w:rsidRDefault="00B256B8" w:rsidP="0082145B">
            <w:pPr>
              <w:spacing w:after="0"/>
              <w:rPr>
                <w:rFonts w:ascii="Calibri" w:hAnsi="Calibri"/>
                <w:color w:val="000000"/>
                <w:sz w:val="18"/>
                <w:szCs w:val="18"/>
              </w:rPr>
            </w:pPr>
            <w:r w:rsidRPr="00236AA3">
              <w:rPr>
                <w:rFonts w:ascii="Calibri" w:hAnsi="Calibri"/>
                <w:color w:val="000000"/>
                <w:sz w:val="18"/>
                <w:szCs w:val="18"/>
              </w:rPr>
              <w:t xml:space="preserve">Pulse M 20 when </w:t>
            </w:r>
            <m:oMath>
              <m:r>
                <m:rPr>
                  <m:nor/>
                </m:rPr>
                <w:rPr>
                  <w:rFonts w:ascii="Cambria Math" w:hAnsi="Cambria Math"/>
                  <w:color w:val="000000"/>
                  <w:sz w:val="18"/>
                  <w:szCs w:val="18"/>
                </w:rPr>
                <m:t xml:space="preserve">SSB &lt; </m:t>
              </m:r>
              <m:sSub>
                <m:sSubPr>
                  <m:ctrlPr>
                    <w:rPr>
                      <w:rFonts w:ascii="Cambria Math" w:eastAsia="Times New Roman" w:hAnsi="Cambria Math" w:cs="Times New Roman"/>
                      <w:iCs w:val="0"/>
                      <w:color w:val="000000"/>
                      <w:sz w:val="18"/>
                      <w:szCs w:val="18"/>
                    </w:rPr>
                  </m:ctrlPr>
                </m:sSubPr>
                <m:e>
                  <m:r>
                    <m:rPr>
                      <m:nor/>
                    </m:rPr>
                    <w:rPr>
                      <w:rFonts w:ascii="Cambria Math" w:hAnsi="Cambria Math"/>
                      <w:color w:val="000000"/>
                      <w:sz w:val="18"/>
                      <w:szCs w:val="18"/>
                    </w:rPr>
                    <m:t>B</m:t>
                  </m:r>
                </m:e>
                <m:sub>
                  <m:r>
                    <m:rPr>
                      <m:nor/>
                    </m:rPr>
                    <w:rPr>
                      <w:rFonts w:ascii="Cambria Math" w:hAnsi="Cambria Math"/>
                      <w:color w:val="000000"/>
                      <w:sz w:val="18"/>
                      <w:szCs w:val="18"/>
                    </w:rPr>
                    <m:t>lim</m:t>
                  </m:r>
                </m:sub>
              </m:sSub>
            </m:oMath>
          </w:p>
        </w:tc>
        <w:tc>
          <w:tcPr>
            <w:tcW w:w="401" w:type="pct"/>
            <w:tcBorders>
              <w:top w:val="single" w:sz="4" w:space="0" w:color="auto"/>
              <w:right w:val="single" w:sz="4" w:space="0" w:color="auto"/>
            </w:tcBorders>
            <w:shd w:val="clear" w:color="auto" w:fill="auto"/>
            <w:noWrap/>
            <w:hideMark/>
          </w:tcPr>
          <w:p w14:paraId="1CB0AF38" w14:textId="77777777" w:rsidR="00B256B8" w:rsidRPr="00236AA3" w:rsidRDefault="00B256B8"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NoFish</w:t>
            </w:r>
            <w:proofErr w:type="spellEnd"/>
          </w:p>
        </w:tc>
        <w:tc>
          <w:tcPr>
            <w:tcW w:w="300" w:type="pct"/>
            <w:tcBorders>
              <w:top w:val="single" w:sz="4" w:space="0" w:color="auto"/>
              <w:left w:val="single" w:sz="4" w:space="0" w:color="auto"/>
            </w:tcBorders>
            <w:shd w:val="clear" w:color="auto" w:fill="auto"/>
            <w:noWrap/>
            <w:hideMark/>
          </w:tcPr>
          <w:p w14:paraId="413EC246"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1FAFC37C"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34EB2D89"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3D3EB12B"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291F94A4" w14:textId="69E07673"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367" w:type="pct"/>
            <w:tcBorders>
              <w:top w:val="single" w:sz="4" w:space="0" w:color="auto"/>
            </w:tcBorders>
            <w:shd w:val="clear" w:color="auto" w:fill="auto"/>
            <w:noWrap/>
            <w:hideMark/>
          </w:tcPr>
          <w:p w14:paraId="3B961F23" w14:textId="49C188D1"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249" w:type="pct"/>
            <w:tcBorders>
              <w:top w:val="single" w:sz="4" w:space="0" w:color="auto"/>
            </w:tcBorders>
            <w:shd w:val="clear" w:color="auto" w:fill="auto"/>
            <w:noWrap/>
            <w:hideMark/>
          </w:tcPr>
          <w:p w14:paraId="0935471A" w14:textId="707DAC1B"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5BF56B90" w14:textId="3170BB65"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712C5936" w14:textId="35B06DF2"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41</w:t>
            </w:r>
          </w:p>
        </w:tc>
        <w:tc>
          <w:tcPr>
            <w:tcW w:w="292" w:type="pct"/>
            <w:tcBorders>
              <w:top w:val="single" w:sz="4" w:space="0" w:color="auto"/>
            </w:tcBorders>
            <w:shd w:val="clear" w:color="auto" w:fill="auto"/>
          </w:tcPr>
          <w:p w14:paraId="4D676E05" w14:textId="3B7B65C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13F483F8" w14:textId="68144680"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top w:val="single" w:sz="4" w:space="0" w:color="auto"/>
            </w:tcBorders>
            <w:shd w:val="clear" w:color="auto" w:fill="auto"/>
          </w:tcPr>
          <w:p w14:paraId="267785E1" w14:textId="3DD666A1"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235" w:type="pct"/>
            <w:tcBorders>
              <w:top w:val="single" w:sz="4" w:space="0" w:color="auto"/>
            </w:tcBorders>
            <w:shd w:val="clear" w:color="auto" w:fill="auto"/>
          </w:tcPr>
          <w:p w14:paraId="5257D8D6"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B256B8" w:rsidRPr="0040564A" w14:paraId="6D47226E" w14:textId="77777777" w:rsidTr="001C013A">
        <w:trPr>
          <w:trHeight w:val="391"/>
        </w:trPr>
        <w:tc>
          <w:tcPr>
            <w:cnfStyle w:val="001000000000" w:firstRow="0" w:lastRow="0" w:firstColumn="1" w:lastColumn="0" w:oddVBand="0" w:evenVBand="0" w:oddHBand="0" w:evenHBand="0" w:firstRowFirstColumn="0" w:firstRowLastColumn="0" w:lastRowFirstColumn="0" w:lastRowLastColumn="0"/>
            <w:tcW w:w="882" w:type="pct"/>
            <w:noWrap/>
            <w:hideMark/>
          </w:tcPr>
          <w:p w14:paraId="4FC6F14A" w14:textId="77777777" w:rsidR="00B256B8" w:rsidRPr="00236AA3" w:rsidRDefault="00B256B8"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1E238E22" w14:textId="77777777" w:rsidR="00B256B8" w:rsidRPr="00236AA3" w:rsidRDefault="00B256B8"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conF</w:t>
            </w:r>
            <w:proofErr w:type="spellEnd"/>
          </w:p>
        </w:tc>
        <w:tc>
          <w:tcPr>
            <w:tcW w:w="300" w:type="pct"/>
            <w:tcBorders>
              <w:left w:val="single" w:sz="4" w:space="0" w:color="auto"/>
            </w:tcBorders>
            <w:shd w:val="clear" w:color="auto" w:fill="auto"/>
            <w:noWrap/>
            <w:hideMark/>
          </w:tcPr>
          <w:p w14:paraId="5510778E" w14:textId="6FB01D55"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9.63</w:t>
            </w:r>
          </w:p>
        </w:tc>
        <w:tc>
          <w:tcPr>
            <w:tcW w:w="294" w:type="pct"/>
            <w:shd w:val="clear" w:color="auto" w:fill="auto"/>
          </w:tcPr>
          <w:p w14:paraId="73C76E2E" w14:textId="1821111C"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22.49</w:t>
            </w:r>
          </w:p>
        </w:tc>
        <w:tc>
          <w:tcPr>
            <w:tcW w:w="271" w:type="pct"/>
            <w:shd w:val="clear" w:color="auto" w:fill="auto"/>
          </w:tcPr>
          <w:p w14:paraId="44DAD49F" w14:textId="5B222ED0"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74.32</w:t>
            </w:r>
          </w:p>
        </w:tc>
        <w:tc>
          <w:tcPr>
            <w:tcW w:w="328" w:type="pct"/>
            <w:shd w:val="clear" w:color="auto" w:fill="auto"/>
            <w:noWrap/>
            <w:hideMark/>
          </w:tcPr>
          <w:p w14:paraId="1A1B9F9F" w14:textId="77777777"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30C751A8" w14:textId="7DB1CEDA"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.44</w:t>
            </w:r>
          </w:p>
        </w:tc>
        <w:tc>
          <w:tcPr>
            <w:tcW w:w="367" w:type="pct"/>
            <w:shd w:val="clear" w:color="auto" w:fill="auto"/>
            <w:noWrap/>
            <w:hideMark/>
          </w:tcPr>
          <w:p w14:paraId="69946B07" w14:textId="2D5021B0"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.12</w:t>
            </w:r>
          </w:p>
        </w:tc>
        <w:tc>
          <w:tcPr>
            <w:tcW w:w="249" w:type="pct"/>
            <w:shd w:val="clear" w:color="auto" w:fill="auto"/>
            <w:noWrap/>
            <w:hideMark/>
          </w:tcPr>
          <w:p w14:paraId="7DDAD2F1" w14:textId="620E621E"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4EDB5ADD" w14:textId="295753D5"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5039BF1A" w14:textId="7FEC4BB0"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52653B16" w14:textId="74ADD421"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10989163" w14:textId="09A4B248"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41</w:t>
            </w:r>
          </w:p>
        </w:tc>
        <w:tc>
          <w:tcPr>
            <w:tcW w:w="249" w:type="pct"/>
            <w:shd w:val="clear" w:color="auto" w:fill="auto"/>
          </w:tcPr>
          <w:p w14:paraId="480E4700" w14:textId="4FCA4CE6"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35" w:type="pct"/>
            <w:shd w:val="clear" w:color="auto" w:fill="auto"/>
          </w:tcPr>
          <w:p w14:paraId="66C6A224" w14:textId="411E7C9A"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29.67</w:t>
            </w:r>
          </w:p>
        </w:tc>
      </w:tr>
      <w:tr w:rsidR="00B256B8" w:rsidRPr="0040564A" w14:paraId="6A376B74" w14:textId="77777777" w:rsidTr="001C013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D00D09E" w14:textId="77777777" w:rsidR="00B256B8" w:rsidRPr="00236AA3" w:rsidRDefault="00B256B8" w:rsidP="0082145B">
            <w:pPr>
              <w:spacing w:after="0"/>
              <w:rPr>
                <w:rFonts w:ascii="Calibri" w:hAnsi="Calibri"/>
                <w:color w:val="000000"/>
                <w:sz w:val="18"/>
                <w:szCs w:val="18"/>
              </w:rPr>
            </w:pPr>
          </w:p>
        </w:tc>
        <w:tc>
          <w:tcPr>
            <w:tcW w:w="401" w:type="pct"/>
            <w:tcBorders>
              <w:right w:val="single" w:sz="4" w:space="0" w:color="auto"/>
            </w:tcBorders>
            <w:shd w:val="clear" w:color="auto" w:fill="auto"/>
            <w:noWrap/>
            <w:hideMark/>
          </w:tcPr>
          <w:p w14:paraId="03502494" w14:textId="77777777" w:rsidR="00B256B8" w:rsidRPr="00236AA3" w:rsidRDefault="00B256B8"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maxTAC</w:t>
            </w:r>
            <w:proofErr w:type="spellEnd"/>
          </w:p>
        </w:tc>
        <w:tc>
          <w:tcPr>
            <w:tcW w:w="300" w:type="pct"/>
            <w:tcBorders>
              <w:left w:val="single" w:sz="4" w:space="0" w:color="auto"/>
            </w:tcBorders>
            <w:shd w:val="clear" w:color="auto" w:fill="auto"/>
            <w:noWrap/>
            <w:hideMark/>
          </w:tcPr>
          <w:p w14:paraId="3497F9D0"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4557754F"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473C32E3" w14:textId="24FD2212"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188.61</w:t>
            </w:r>
          </w:p>
        </w:tc>
        <w:tc>
          <w:tcPr>
            <w:tcW w:w="328" w:type="pct"/>
            <w:shd w:val="clear" w:color="auto" w:fill="auto"/>
            <w:noWrap/>
            <w:hideMark/>
          </w:tcPr>
          <w:p w14:paraId="6B790A79"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1D93C642" w14:textId="5D701762"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367" w:type="pct"/>
            <w:shd w:val="clear" w:color="auto" w:fill="auto"/>
            <w:noWrap/>
            <w:hideMark/>
          </w:tcPr>
          <w:p w14:paraId="4929A705" w14:textId="7299A8D4"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.12</w:t>
            </w:r>
          </w:p>
        </w:tc>
        <w:tc>
          <w:tcPr>
            <w:tcW w:w="249" w:type="pct"/>
            <w:shd w:val="clear" w:color="auto" w:fill="auto"/>
            <w:noWrap/>
            <w:hideMark/>
          </w:tcPr>
          <w:p w14:paraId="5DF94ADF" w14:textId="3FA09203"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3FBA47F8" w14:textId="7A935055"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867D1B4" w14:textId="2AAE0C95"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71E4D3B5" w14:textId="3593696F"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729AC77A" w14:textId="019A8760"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49" w:type="pct"/>
            <w:shd w:val="clear" w:color="auto" w:fill="auto"/>
          </w:tcPr>
          <w:p w14:paraId="36E395EC"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53FB494A" w14:textId="70F5DBCE"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46.71</w:t>
            </w:r>
          </w:p>
        </w:tc>
      </w:tr>
      <w:tr w:rsidR="00B256B8" w:rsidRPr="0040564A" w14:paraId="4D8D2CBE" w14:textId="77777777" w:rsidTr="001C013A">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6B223D98" w14:textId="77777777" w:rsidR="00B256B8" w:rsidRPr="00236AA3" w:rsidRDefault="00B256B8" w:rsidP="0082145B">
            <w:pPr>
              <w:spacing w:after="0"/>
              <w:rPr>
                <w:rFonts w:ascii="Calibri" w:hAnsi="Calibri"/>
                <w:color w:val="000000"/>
                <w:sz w:val="18"/>
                <w:szCs w:val="18"/>
              </w:rPr>
            </w:pPr>
          </w:p>
        </w:tc>
        <w:tc>
          <w:tcPr>
            <w:tcW w:w="401" w:type="pct"/>
            <w:tcBorders>
              <w:right w:val="single" w:sz="4" w:space="0" w:color="auto"/>
            </w:tcBorders>
            <w:shd w:val="clear" w:color="auto" w:fill="auto"/>
            <w:noWrap/>
          </w:tcPr>
          <w:p w14:paraId="1BA1E51C" w14:textId="77777777" w:rsidR="00B256B8" w:rsidRPr="00236AA3" w:rsidRDefault="00B256B8" w:rsidP="0082145B">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roofErr w:type="spellStart"/>
            <w:r w:rsidRPr="00236AA3">
              <w:rPr>
                <w:rFonts w:ascii="Calibri" w:hAnsi="Calibri"/>
                <w:color w:val="000000"/>
                <w:sz w:val="18"/>
                <w:szCs w:val="18"/>
              </w:rPr>
              <w:t>noMaxTAC</w:t>
            </w:r>
            <w:proofErr w:type="spellEnd"/>
          </w:p>
        </w:tc>
        <w:tc>
          <w:tcPr>
            <w:tcW w:w="300" w:type="pct"/>
            <w:tcBorders>
              <w:left w:val="single" w:sz="4" w:space="0" w:color="auto"/>
            </w:tcBorders>
            <w:shd w:val="clear" w:color="auto" w:fill="auto"/>
            <w:noWrap/>
          </w:tcPr>
          <w:p w14:paraId="2CDF2470" w14:textId="1AF175CD" w:rsidR="00B256B8" w:rsidRPr="00236AA3" w:rsidRDefault="00B256B8" w:rsidP="00B256B8">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3.29</w:t>
            </w:r>
          </w:p>
        </w:tc>
        <w:tc>
          <w:tcPr>
            <w:tcW w:w="294" w:type="pct"/>
            <w:shd w:val="clear" w:color="auto" w:fill="auto"/>
          </w:tcPr>
          <w:p w14:paraId="0785982F" w14:textId="7E290333"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17.51</w:t>
            </w:r>
          </w:p>
        </w:tc>
        <w:tc>
          <w:tcPr>
            <w:tcW w:w="271" w:type="pct"/>
            <w:shd w:val="clear" w:color="auto" w:fill="auto"/>
          </w:tcPr>
          <w:p w14:paraId="2B2BFF18" w14:textId="05079B18"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205.22</w:t>
            </w:r>
          </w:p>
        </w:tc>
        <w:tc>
          <w:tcPr>
            <w:tcW w:w="328" w:type="pct"/>
            <w:shd w:val="clear" w:color="auto" w:fill="auto"/>
            <w:noWrap/>
          </w:tcPr>
          <w:p w14:paraId="51E60227" w14:textId="77777777"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7FED621D" w14:textId="7B8AA360"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367" w:type="pct"/>
            <w:shd w:val="clear" w:color="auto" w:fill="auto"/>
            <w:noWrap/>
          </w:tcPr>
          <w:p w14:paraId="50D9EB78" w14:textId="56A680FF"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.11</w:t>
            </w:r>
          </w:p>
        </w:tc>
        <w:tc>
          <w:tcPr>
            <w:tcW w:w="249" w:type="pct"/>
            <w:shd w:val="clear" w:color="auto" w:fill="auto"/>
            <w:noWrap/>
          </w:tcPr>
          <w:p w14:paraId="532B3B07" w14:textId="54133DB2"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3C844C9E" w14:textId="72D8AB7A"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3A7C1168" w14:textId="39CCFE93"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44B48B9D" w14:textId="0D82A754"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5D5CCECA" w14:textId="36EDA079"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49" w:type="pct"/>
            <w:shd w:val="clear" w:color="auto" w:fill="auto"/>
          </w:tcPr>
          <w:p w14:paraId="4C760388" w14:textId="77777777"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667264AD" w14:textId="121E9201" w:rsidR="00B256B8" w:rsidRPr="00236AA3" w:rsidRDefault="00B256B8" w:rsidP="0082145B">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47.72</w:t>
            </w:r>
          </w:p>
        </w:tc>
      </w:tr>
      <w:tr w:rsidR="00B256B8" w:rsidRPr="0040564A" w14:paraId="2BD51393" w14:textId="77777777" w:rsidTr="001C013A">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3BFA6471" w14:textId="77777777" w:rsidR="00B256B8" w:rsidRPr="00236AA3" w:rsidRDefault="00B256B8" w:rsidP="0082145B">
            <w:pPr>
              <w:spacing w:after="0"/>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0FEC20B7" w14:textId="77777777" w:rsidR="00B256B8" w:rsidRPr="00236AA3" w:rsidRDefault="00B256B8" w:rsidP="0082145B">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70AFC1E7" w14:textId="4B276649" w:rsidR="00B256B8"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22.57</w:t>
            </w:r>
          </w:p>
        </w:tc>
        <w:tc>
          <w:tcPr>
            <w:tcW w:w="294" w:type="pct"/>
            <w:tcBorders>
              <w:bottom w:val="single" w:sz="4" w:space="0" w:color="auto"/>
            </w:tcBorders>
            <w:shd w:val="clear" w:color="auto" w:fill="auto"/>
          </w:tcPr>
          <w:p w14:paraId="21AEA851" w14:textId="2AB64D17" w:rsidR="00B256B8"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49.66</w:t>
            </w:r>
          </w:p>
        </w:tc>
        <w:tc>
          <w:tcPr>
            <w:tcW w:w="271" w:type="pct"/>
            <w:tcBorders>
              <w:bottom w:val="single" w:sz="4" w:space="0" w:color="auto"/>
            </w:tcBorders>
            <w:shd w:val="clear" w:color="auto" w:fill="auto"/>
          </w:tcPr>
          <w:p w14:paraId="447BE665" w14:textId="6BD95CA3" w:rsidR="00B256B8"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149.15</w:t>
            </w:r>
          </w:p>
        </w:tc>
        <w:tc>
          <w:tcPr>
            <w:tcW w:w="328" w:type="pct"/>
            <w:tcBorders>
              <w:bottom w:val="single" w:sz="4" w:space="0" w:color="auto"/>
            </w:tcBorders>
            <w:shd w:val="clear" w:color="auto" w:fill="auto"/>
            <w:noWrap/>
          </w:tcPr>
          <w:p w14:paraId="604288A8" w14:textId="77777777"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7381784F" w14:textId="67CE51AA"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sidR="008549C0">
              <w:rPr>
                <w:rFonts w:ascii="Calibri" w:hAnsi="Calibri"/>
                <w:color w:val="000000"/>
                <w:sz w:val="18"/>
                <w:szCs w:val="18"/>
              </w:rPr>
              <w:t>51</w:t>
            </w:r>
          </w:p>
        </w:tc>
        <w:tc>
          <w:tcPr>
            <w:tcW w:w="367" w:type="pct"/>
            <w:tcBorders>
              <w:bottom w:val="single" w:sz="4" w:space="0" w:color="auto"/>
            </w:tcBorders>
            <w:shd w:val="clear" w:color="auto" w:fill="auto"/>
            <w:noWrap/>
          </w:tcPr>
          <w:p w14:paraId="48F16263" w14:textId="6E6DEE3D" w:rsidR="00B256B8" w:rsidRPr="00236AA3" w:rsidRDefault="008549C0"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.14</w:t>
            </w:r>
          </w:p>
        </w:tc>
        <w:tc>
          <w:tcPr>
            <w:tcW w:w="249" w:type="pct"/>
            <w:tcBorders>
              <w:bottom w:val="single" w:sz="4" w:space="0" w:color="auto"/>
            </w:tcBorders>
            <w:shd w:val="clear" w:color="auto" w:fill="auto"/>
            <w:noWrap/>
          </w:tcPr>
          <w:p w14:paraId="6F585B2F" w14:textId="138EB67E"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2BAF1781" w14:textId="72F91744"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sidR="008549C0">
              <w:rPr>
                <w:rFonts w:ascii="Calibri" w:hAnsi="Calibri"/>
                <w:color w:val="000000"/>
                <w:sz w:val="18"/>
                <w:szCs w:val="18"/>
              </w:rPr>
              <w:t>8</w:t>
            </w:r>
          </w:p>
        </w:tc>
        <w:tc>
          <w:tcPr>
            <w:tcW w:w="267" w:type="pct"/>
            <w:tcBorders>
              <w:bottom w:val="single" w:sz="4" w:space="0" w:color="auto"/>
            </w:tcBorders>
            <w:shd w:val="clear" w:color="auto" w:fill="auto"/>
          </w:tcPr>
          <w:p w14:paraId="77258C66" w14:textId="35BAB284"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w:t>
            </w:r>
            <w:r w:rsidR="008549C0">
              <w:rPr>
                <w:rFonts w:ascii="Calibri" w:hAnsi="Calibri"/>
                <w:color w:val="000000"/>
                <w:sz w:val="18"/>
                <w:szCs w:val="18"/>
              </w:rPr>
              <w:t>4</w:t>
            </w:r>
          </w:p>
        </w:tc>
        <w:tc>
          <w:tcPr>
            <w:tcW w:w="292" w:type="pct"/>
            <w:tcBorders>
              <w:bottom w:val="single" w:sz="4" w:space="0" w:color="auto"/>
            </w:tcBorders>
            <w:shd w:val="clear" w:color="auto" w:fill="auto"/>
          </w:tcPr>
          <w:p w14:paraId="76880B67" w14:textId="5C581A1E"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5C2A736A" w14:textId="1EFA32CB"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w:t>
            </w:r>
            <w:r w:rsidR="008549C0">
              <w:rPr>
                <w:rFonts w:ascii="Calibri" w:hAnsi="Calibri"/>
                <w:color w:val="000000"/>
                <w:sz w:val="18"/>
                <w:szCs w:val="18"/>
              </w:rPr>
              <w:t>2</w:t>
            </w:r>
          </w:p>
        </w:tc>
        <w:tc>
          <w:tcPr>
            <w:tcW w:w="249" w:type="pct"/>
            <w:tcBorders>
              <w:bottom w:val="single" w:sz="4" w:space="0" w:color="auto"/>
            </w:tcBorders>
            <w:shd w:val="clear" w:color="auto" w:fill="auto"/>
          </w:tcPr>
          <w:p w14:paraId="639A933B" w14:textId="479CEF86"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35" w:type="pct"/>
            <w:tcBorders>
              <w:bottom w:val="single" w:sz="4" w:space="0" w:color="auto"/>
            </w:tcBorders>
            <w:shd w:val="clear" w:color="auto" w:fill="auto"/>
          </w:tcPr>
          <w:p w14:paraId="3C0F2396" w14:textId="265C2362" w:rsidR="00B256B8" w:rsidRPr="00236AA3" w:rsidRDefault="00B256B8" w:rsidP="0082145B">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31.8</w:t>
            </w:r>
            <w:r w:rsidR="008549C0">
              <w:rPr>
                <w:rFonts w:ascii="Calibri" w:hAnsi="Calibri"/>
                <w:color w:val="000000"/>
                <w:sz w:val="18"/>
                <w:szCs w:val="18"/>
              </w:rPr>
              <w:t>2</w:t>
            </w:r>
          </w:p>
        </w:tc>
      </w:tr>
    </w:tbl>
    <w:p w14:paraId="3EFB291E" w14:textId="77777777" w:rsidR="00236AA3" w:rsidRDefault="00236AA3" w:rsidP="00596372">
      <w:pPr>
        <w:pStyle w:val="Caption"/>
        <w:rPr>
          <w:b w:val="0"/>
          <w:color w:val="auto"/>
          <w:sz w:val="20"/>
          <w:szCs w:val="20"/>
        </w:rPr>
      </w:pPr>
      <w:bookmarkStart w:id="43" w:name="_Toc452015679"/>
    </w:p>
    <w:bookmarkEnd w:id="43"/>
    <w:p w14:paraId="27A586E6" w14:textId="446526F6" w:rsidR="00E965B8" w:rsidRDefault="00E965B8" w:rsidP="00236AA3">
      <w:pPr>
        <w:spacing w:before="0" w:after="0"/>
        <w:jc w:val="center"/>
        <w:rPr>
          <w:rFonts w:cs="Arial"/>
        </w:rPr>
      </w:pPr>
      <w:r>
        <w:rPr>
          <w:rFonts w:cs="Arial"/>
          <w:noProof/>
          <w:lang w:val="en-US"/>
        </w:rPr>
        <w:lastRenderedPageBreak/>
        <w:drawing>
          <wp:inline distT="0" distB="0" distL="0" distR="0" wp14:anchorId="03719C17" wp14:editId="16E081C4">
            <wp:extent cx="5398774" cy="5398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323">
                      <a:extLst>
                        <a:ext uri="{28A0092B-C50C-407E-A947-70E740481C1C}">
                          <a14:useLocalDpi xmlns:a14="http://schemas.microsoft.com/office/drawing/2010/main" val="0"/>
                        </a:ext>
                      </a:extLst>
                    </a:blip>
                    <a:stretch>
                      <a:fillRect/>
                    </a:stretch>
                  </pic:blipFill>
                  <pic:spPr>
                    <a:xfrm>
                      <a:off x="0" y="0"/>
                      <a:ext cx="5398774" cy="5398774"/>
                    </a:xfrm>
                    <a:prstGeom prst="rect">
                      <a:avLst/>
                    </a:prstGeom>
                  </pic:spPr>
                </pic:pic>
              </a:graphicData>
            </a:graphic>
          </wp:inline>
        </w:drawing>
      </w:r>
    </w:p>
    <w:p w14:paraId="372E3E2A" w14:textId="10239810" w:rsidR="00342FA6" w:rsidRPr="00342FA6" w:rsidRDefault="00747A63" w:rsidP="00342FA6">
      <w:pPr>
        <w:pStyle w:val="Caption"/>
        <w:rPr>
          <w:rFonts w:cs="Arial"/>
          <w:b w:val="0"/>
          <w:color w:val="auto"/>
          <w:sz w:val="20"/>
          <w:szCs w:val="20"/>
        </w:rPr>
      </w:pPr>
      <w:bookmarkStart w:id="44" w:name="_Toc452023924"/>
      <w:r w:rsidRPr="00951C33">
        <w:rPr>
          <w:b w:val="0"/>
          <w:color w:val="auto"/>
          <w:sz w:val="20"/>
          <w:szCs w:val="20"/>
        </w:rPr>
        <w:t xml:space="preserve">Figure </w:t>
      </w:r>
      <w:r w:rsidRPr="00951C33">
        <w:rPr>
          <w:b w:val="0"/>
          <w:color w:val="auto"/>
          <w:sz w:val="20"/>
          <w:szCs w:val="20"/>
        </w:rPr>
        <w:fldChar w:fldCharType="begin"/>
      </w:r>
      <w:r w:rsidRPr="00951C33">
        <w:rPr>
          <w:b w:val="0"/>
          <w:color w:val="auto"/>
          <w:sz w:val="20"/>
          <w:szCs w:val="20"/>
        </w:rPr>
        <w:instrText xml:space="preserve"> SEQ Figure \* ARABIC </w:instrText>
      </w:r>
      <w:r w:rsidRPr="00951C33">
        <w:rPr>
          <w:b w:val="0"/>
          <w:color w:val="auto"/>
          <w:sz w:val="20"/>
          <w:szCs w:val="20"/>
        </w:rPr>
        <w:fldChar w:fldCharType="separate"/>
      </w:r>
      <w:r w:rsidR="00DC7CF2">
        <w:rPr>
          <w:b w:val="0"/>
          <w:noProof/>
          <w:color w:val="auto"/>
          <w:sz w:val="20"/>
          <w:szCs w:val="20"/>
        </w:rPr>
        <w:t>1</w:t>
      </w:r>
      <w:r w:rsidRPr="00951C33">
        <w:rPr>
          <w:b w:val="0"/>
          <w:color w:val="auto"/>
          <w:sz w:val="20"/>
          <w:szCs w:val="20"/>
        </w:rPr>
        <w:fldChar w:fldCharType="end"/>
      </w:r>
      <w:r w:rsidRPr="00951C33">
        <w:rPr>
          <w:rFonts w:cs="Arial"/>
          <w:b w:val="0"/>
          <w:color w:val="auto"/>
          <w:sz w:val="20"/>
          <w:szCs w:val="20"/>
        </w:rPr>
        <w:t xml:space="preserve">. </w:t>
      </w:r>
      <w:r w:rsidR="00342FA6">
        <w:rPr>
          <w:rFonts w:cs="Arial"/>
          <w:b w:val="0"/>
          <w:color w:val="auto"/>
          <w:sz w:val="20"/>
          <w:szCs w:val="20"/>
        </w:rPr>
        <w:t>The h</w:t>
      </w:r>
      <w:r w:rsidR="00C61BF0">
        <w:rPr>
          <w:rFonts w:cs="Arial"/>
          <w:b w:val="0"/>
          <w:color w:val="auto"/>
          <w:sz w:val="20"/>
          <w:szCs w:val="20"/>
        </w:rPr>
        <w:t>arvest control rule (HCR) defined in section 2.</w:t>
      </w:r>
      <w:r w:rsidR="00342FA6">
        <w:rPr>
          <w:rFonts w:cs="Arial"/>
          <w:b w:val="0"/>
          <w:color w:val="auto"/>
          <w:sz w:val="20"/>
          <w:szCs w:val="20"/>
        </w:rPr>
        <w:t>2.3, with a 2 stage increase in target fishing mortality F. In the critical zone</w:t>
      </w:r>
      <w:r w:rsidR="00183920">
        <w:rPr>
          <w:rFonts w:cs="Arial"/>
          <w:b w:val="0"/>
          <w:color w:val="auto"/>
          <w:sz w:val="20"/>
          <w:szCs w:val="20"/>
        </w:rPr>
        <w:t xml:space="preserve"> (left of the red line)</w:t>
      </w:r>
      <w:r w:rsidR="00342FA6">
        <w:rPr>
          <w:rFonts w:cs="Arial"/>
          <w:b w:val="0"/>
          <w:color w:val="auto"/>
          <w:sz w:val="20"/>
          <w:szCs w:val="20"/>
        </w:rPr>
        <w:t xml:space="preserve"> where </w:t>
      </w:r>
      <m:oMath>
        <m:r>
          <m:rPr>
            <m:sty m:val="b"/>
          </m:rPr>
          <w:rPr>
            <w:rFonts w:ascii="Cambria Math" w:hAnsi="Cambria Math" w:cs="Arial"/>
            <w:color w:val="auto"/>
            <w:sz w:val="20"/>
            <w:szCs w:val="20"/>
          </w:rPr>
          <m:t>SSB &lt;</m:t>
        </m:r>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r>
          <m:rPr>
            <m:sty m:val="bi"/>
          </m:rPr>
          <w:rPr>
            <w:rFonts w:ascii="Cambria Math" w:hAnsi="Cambria Math" w:cs="Arial"/>
            <w:color w:val="000000" w:themeColor="text1"/>
          </w:rPr>
          <m:t>=885</m:t>
        </m:r>
        <m:r>
          <m:rPr>
            <m:sty m:val="bi"/>
          </m:rPr>
          <w:rPr>
            <w:rFonts w:ascii="Cambria Math" w:hAnsi="Cambria Math" w:cs="Arial"/>
            <w:color w:val="000000" w:themeColor="text1"/>
          </w:rPr>
          <m:t>Kt</m:t>
        </m:r>
      </m:oMath>
      <w:r w:rsidR="0004163B">
        <w:rPr>
          <w:rFonts w:cs="Arial"/>
          <w:color w:val="000000" w:themeColor="text1"/>
        </w:rPr>
        <w:t xml:space="preserve"> </w:t>
      </w:r>
      <w:r w:rsidR="00342FA6">
        <w:rPr>
          <w:rFonts w:cs="Arial"/>
          <w:b w:val="0"/>
          <w:color w:val="auto"/>
          <w:sz w:val="20"/>
          <w:szCs w:val="20"/>
        </w:rPr>
        <w:t xml:space="preserve">the first stage increases slowly between F = 0 and F = 0.05, then for </w:t>
      </w:r>
      <w:r w:rsidR="0004163B">
        <w:rPr>
          <w:rFonts w:cs="Arial"/>
          <w:b w:val="0"/>
          <w:color w:val="auto"/>
          <w:sz w:val="20"/>
          <w:szCs w:val="20"/>
        </w:rPr>
        <w:t xml:space="preserve"> </w:t>
      </w:r>
      <w:r w:rsidR="00342FA6">
        <w:rPr>
          <w:rFonts w:cs="Arial"/>
          <w:b w:val="0"/>
          <w:color w:val="auto"/>
          <w:sz w:val="20"/>
          <w:szCs w:val="20"/>
        </w:rPr>
        <w:t xml:space="preserve">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r>
          <m:rPr>
            <m:sty m:val="b"/>
          </m:rPr>
          <w:rPr>
            <w:rFonts w:ascii="Cambria Math" w:hAnsi="Cambria Math" w:cs="Arial"/>
            <w:color w:val="auto"/>
            <w:sz w:val="20"/>
            <w:szCs w:val="20"/>
          </w:rPr>
          <m:t>&lt;SSB &lt;2⋅</m:t>
        </m:r>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04163B">
        <w:rPr>
          <w:rFonts w:cs="Arial"/>
          <w:color w:val="000000" w:themeColor="text1"/>
        </w:rPr>
        <w:t xml:space="preserve"> </w:t>
      </w:r>
      <w:r w:rsidR="00342FA6">
        <w:rPr>
          <w:rFonts w:cs="Arial"/>
          <w:b w:val="0"/>
          <w:color w:val="auto"/>
          <w:sz w:val="20"/>
          <w:szCs w:val="20"/>
        </w:rPr>
        <w:t>the target F increases more rapidly to 0.18, where it levels off in the healthy zone</w:t>
      </w:r>
      <w:r w:rsidR="00183920">
        <w:rPr>
          <w:rFonts w:cs="Arial"/>
          <w:b w:val="0"/>
          <w:color w:val="auto"/>
          <w:sz w:val="20"/>
          <w:szCs w:val="20"/>
        </w:rPr>
        <w:t xml:space="preserve"> (to the right of the orange line)</w:t>
      </w:r>
      <w:r w:rsidR="00342FA6">
        <w:rPr>
          <w:rFonts w:cs="Arial"/>
          <w:b w:val="0"/>
          <w:color w:val="auto"/>
          <w:sz w:val="20"/>
          <w:szCs w:val="20"/>
        </w:rPr>
        <w:t>.</w:t>
      </w:r>
      <w:bookmarkEnd w:id="44"/>
      <w:r w:rsidR="00342FA6">
        <w:rPr>
          <w:rFonts w:cs="Arial"/>
          <w:b w:val="0"/>
          <w:color w:val="auto"/>
          <w:sz w:val="20"/>
          <w:szCs w:val="20"/>
        </w:rPr>
        <w:br w:type="page"/>
      </w:r>
    </w:p>
    <w:p w14:paraId="4520A7C4" w14:textId="1440D35B" w:rsidR="00342FA6" w:rsidRDefault="00342FA6">
      <w:pPr>
        <w:spacing w:before="0" w:after="0"/>
        <w:rPr>
          <w:rFonts w:cs="Arial"/>
          <w:b/>
          <w:bCs/>
          <w:color w:val="4F81BD" w:themeColor="accent1"/>
          <w:sz w:val="20"/>
          <w:szCs w:val="18"/>
        </w:rPr>
      </w:pPr>
    </w:p>
    <w:p w14:paraId="0AAB1D39" w14:textId="226914A4" w:rsidR="00342FA6" w:rsidRPr="00342FA6" w:rsidRDefault="00342FA6" w:rsidP="008161E9">
      <w:pPr>
        <w:pStyle w:val="Caption"/>
        <w:jc w:val="center"/>
        <w:rPr>
          <w:rFonts w:cs="Arial"/>
          <w:sz w:val="20"/>
        </w:rPr>
      </w:pPr>
      <w:r>
        <w:rPr>
          <w:rFonts w:cs="Arial"/>
          <w:noProof/>
          <w:lang w:val="en-US"/>
        </w:rPr>
        <w:drawing>
          <wp:inline distT="0" distB="0" distL="0" distR="0" wp14:anchorId="2B75FE11" wp14:editId="305AECD2">
            <wp:extent cx="5647037" cy="56470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324">
                      <a:extLst>
                        <a:ext uri="{28A0092B-C50C-407E-A947-70E740481C1C}">
                          <a14:useLocalDpi xmlns:a14="http://schemas.microsoft.com/office/drawing/2010/main" val="0"/>
                        </a:ext>
                      </a:extLst>
                    </a:blip>
                    <a:stretch>
                      <a:fillRect/>
                    </a:stretch>
                  </pic:blipFill>
                  <pic:spPr>
                    <a:xfrm>
                      <a:off x="0" y="0"/>
                      <a:ext cx="5647037" cy="5647037"/>
                    </a:xfrm>
                    <a:prstGeom prst="rect">
                      <a:avLst/>
                    </a:prstGeom>
                  </pic:spPr>
                </pic:pic>
              </a:graphicData>
            </a:graphic>
          </wp:inline>
        </w:drawing>
      </w:r>
    </w:p>
    <w:p w14:paraId="618CCAB4" w14:textId="735F1227" w:rsidR="00342FA6" w:rsidRPr="00342FA6" w:rsidRDefault="00342FA6" w:rsidP="00342FA6">
      <w:pPr>
        <w:sectPr w:rsidR="00342FA6" w:rsidRPr="00342FA6" w:rsidSect="00AA48C7">
          <w:pgSz w:w="15840" w:h="12240" w:orient="landscape"/>
          <w:pgMar w:top="1080" w:right="1440" w:bottom="1080" w:left="1440" w:header="720" w:footer="744" w:gutter="0"/>
          <w:cols w:space="720"/>
          <w:docGrid w:linePitch="299"/>
        </w:sectPr>
      </w:pPr>
      <w:bookmarkStart w:id="45" w:name="_Toc452023925"/>
      <w:r w:rsidRPr="00342FA6">
        <w:rPr>
          <w:sz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sidR="00DC7CF2">
        <w:rPr>
          <w:noProof/>
          <w:sz w:val="20"/>
        </w:rPr>
        <w:t>2</w:t>
      </w:r>
      <w:r w:rsidRPr="00342FA6">
        <w:rPr>
          <w:sz w:val="20"/>
        </w:rPr>
        <w:fldChar w:fldCharType="end"/>
      </w:r>
      <w:r w:rsidRPr="00342FA6">
        <w:rPr>
          <w:rFonts w:cs="Arial"/>
          <w:sz w:val="20"/>
        </w:rPr>
        <w:t xml:space="preserve">. </w:t>
      </w:r>
      <w:r>
        <w:rPr>
          <w:rFonts w:cs="Arial"/>
          <w:sz w:val="20"/>
        </w:rPr>
        <w:t>Total Allowable Catch estimated by using the HCR</w:t>
      </w:r>
      <w:r w:rsidRPr="00342FA6">
        <w:rPr>
          <w:rFonts w:cs="Arial"/>
          <w:sz w:val="20"/>
        </w:rPr>
        <w:t xml:space="preserve"> defined in section 2.2.3</w:t>
      </w:r>
      <w:r w:rsidR="00C019D6">
        <w:rPr>
          <w:rFonts w:cs="Arial"/>
          <w:sz w:val="20"/>
        </w:rPr>
        <w:t xml:space="preserve"> and shown in Figure 1</w:t>
      </w:r>
      <w:r>
        <w:rPr>
          <w:rFonts w:cs="Arial"/>
          <w:sz w:val="20"/>
        </w:rPr>
        <w:t>.</w:t>
      </w:r>
      <w:r w:rsidRPr="00342FA6">
        <w:rPr>
          <w:rFonts w:cs="Arial"/>
          <w:sz w:val="20"/>
        </w:rPr>
        <w:t xml:space="preserve"> </w:t>
      </w:r>
      <w:r w:rsidR="00C019D6">
        <w:rPr>
          <w:rFonts w:cs="Arial"/>
          <w:sz w:val="20"/>
        </w:rPr>
        <w:t xml:space="preserve">The thin blue line shows the TAC as given by the </w:t>
      </w:r>
      <w:proofErr w:type="spellStart"/>
      <w:r w:rsidR="00C019D6">
        <w:rPr>
          <w:rFonts w:cs="Arial"/>
          <w:sz w:val="20"/>
        </w:rPr>
        <w:t>noMaxTAC</w:t>
      </w:r>
      <w:proofErr w:type="spellEnd"/>
      <w:r w:rsidR="00C019D6">
        <w:rPr>
          <w:rFonts w:cs="Arial"/>
          <w:sz w:val="20"/>
        </w:rPr>
        <w:t xml:space="preserve"> management procedure, and the thin black stepped lines show the TAC ceilings defined by the </w:t>
      </w:r>
      <w:proofErr w:type="spellStart"/>
      <w:r w:rsidR="00C019D6">
        <w:rPr>
          <w:rFonts w:cs="Arial"/>
          <w:sz w:val="20"/>
        </w:rPr>
        <w:t>maxTAC</w:t>
      </w:r>
      <w:proofErr w:type="spellEnd"/>
      <w:r w:rsidR="00C019D6">
        <w:rPr>
          <w:rFonts w:cs="Arial"/>
          <w:sz w:val="20"/>
        </w:rPr>
        <w:t xml:space="preserve"> rule</w:t>
      </w:r>
      <w:r w:rsidR="00E84F81">
        <w:rPr>
          <w:rFonts w:cs="Arial"/>
          <w:sz w:val="20"/>
        </w:rPr>
        <w:t>.</w:t>
      </w:r>
      <w:bookmarkEnd w:id="45"/>
    </w:p>
    <w:p w14:paraId="14502BF2" w14:textId="77777777" w:rsidR="00747A63" w:rsidRDefault="00747A63">
      <w:pPr>
        <w:spacing w:before="0" w:after="0"/>
        <w:rPr>
          <w:rFonts w:cs="Arial"/>
        </w:rPr>
      </w:pPr>
    </w:p>
    <w:p w14:paraId="67A20A09" w14:textId="77777777" w:rsidR="00EA0709" w:rsidRDefault="00EA0709">
      <w:pPr>
        <w:spacing w:before="0" w:after="0"/>
        <w:rPr>
          <w:rFonts w:cs="Arial"/>
        </w:rPr>
      </w:pPr>
    </w:p>
    <w:p w14:paraId="4BBCE114" w14:textId="77777777" w:rsidR="003C07F7" w:rsidRDefault="009229A0" w:rsidP="008161E9">
      <w:pPr>
        <w:pStyle w:val="Caption"/>
        <w:jc w:val="center"/>
        <w:rPr>
          <w:b w:val="0"/>
          <w:color w:val="auto"/>
          <w:sz w:val="20"/>
          <w:szCs w:val="20"/>
        </w:rPr>
      </w:pPr>
      <w:r>
        <w:rPr>
          <w:rFonts w:cs="Arial"/>
          <w:noProof/>
          <w:sz w:val="20"/>
          <w:lang w:val="en-US"/>
        </w:rPr>
        <w:drawing>
          <wp:inline distT="0" distB="0" distL="0" distR="0" wp14:anchorId="335159B0" wp14:editId="079DDB05">
            <wp:extent cx="5097174" cy="6579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5097174" cy="6579059"/>
                    </a:xfrm>
                    <a:prstGeom prst="rect">
                      <a:avLst/>
                    </a:prstGeom>
                    <a:noFill/>
                    <a:ln>
                      <a:noFill/>
                    </a:ln>
                    <a:extLst>
                      <a:ext uri="{53640926-AAD7-44d8-BBD7-CCE9431645EC}">
                        <a14:shadowObscured xmlns:a14="http://schemas.microsoft.com/office/drawing/2010/main"/>
                      </a:ext>
                    </a:extLst>
                  </pic:spPr>
                </pic:pic>
              </a:graphicData>
            </a:graphic>
          </wp:inline>
        </w:drawing>
      </w:r>
    </w:p>
    <w:p w14:paraId="56636188" w14:textId="2813A5FE" w:rsidR="009229A0" w:rsidRPr="00951C33" w:rsidRDefault="00DD2F27" w:rsidP="0067067B">
      <w:pPr>
        <w:pStyle w:val="Caption"/>
        <w:rPr>
          <w:rFonts w:cs="Arial"/>
          <w:sz w:val="20"/>
        </w:rPr>
        <w:sectPr w:rsidR="009229A0" w:rsidRPr="00951C33" w:rsidSect="009229A0">
          <w:pgSz w:w="12240" w:h="15840"/>
          <w:pgMar w:top="1440" w:right="1440" w:bottom="1440" w:left="1440" w:header="720" w:footer="744" w:gutter="0"/>
          <w:cols w:space="720"/>
        </w:sectPr>
      </w:pPr>
      <w:r>
        <w:br/>
      </w:r>
      <w:bookmarkStart w:id="46" w:name="_Toc452023926"/>
      <w:r w:rsidRPr="00951C33">
        <w:rPr>
          <w:b w:val="0"/>
          <w:color w:val="auto"/>
          <w:sz w:val="20"/>
          <w:szCs w:val="20"/>
        </w:rPr>
        <w:t xml:space="preserve">Figure </w:t>
      </w:r>
      <w:r w:rsidR="003C07F7" w:rsidRPr="00342FA6">
        <w:rPr>
          <w:sz w:val="20"/>
        </w:rPr>
        <w:fldChar w:fldCharType="begin"/>
      </w:r>
      <w:r w:rsidR="003C07F7" w:rsidRPr="00342FA6">
        <w:rPr>
          <w:sz w:val="20"/>
        </w:rPr>
        <w:instrText xml:space="preserve"> SEQ Figure \* ARABIC </w:instrText>
      </w:r>
      <w:r w:rsidR="003C07F7" w:rsidRPr="00342FA6">
        <w:rPr>
          <w:sz w:val="20"/>
        </w:rPr>
        <w:fldChar w:fldCharType="separate"/>
      </w:r>
      <w:r w:rsidR="00DC7CF2">
        <w:rPr>
          <w:noProof/>
          <w:sz w:val="20"/>
        </w:rPr>
        <w:t>3</w:t>
      </w:r>
      <w:r w:rsidR="003C07F7" w:rsidRPr="00342FA6">
        <w:rPr>
          <w:sz w:val="20"/>
        </w:rPr>
        <w:fldChar w:fldCharType="end"/>
      </w:r>
      <w:r w:rsidR="009229A0" w:rsidRPr="00951C33">
        <w:rPr>
          <w:rFonts w:cs="Arial"/>
          <w:b w:val="0"/>
          <w:color w:val="auto"/>
          <w:sz w:val="20"/>
          <w:szCs w:val="20"/>
        </w:rPr>
        <w:t xml:space="preserve">. </w:t>
      </w:r>
      <w:r w:rsidR="005600A2" w:rsidRPr="00951C33">
        <w:rPr>
          <w:rFonts w:cs="Arial"/>
          <w:b w:val="0"/>
          <w:color w:val="auto"/>
          <w:sz w:val="20"/>
          <w:szCs w:val="20"/>
        </w:rPr>
        <w:t>Natural</w:t>
      </w:r>
      <w:r w:rsidR="009229A0" w:rsidRPr="00951C33">
        <w:rPr>
          <w:rFonts w:cs="Arial"/>
          <w:b w:val="0"/>
          <w:color w:val="auto"/>
          <w:sz w:val="20"/>
          <w:szCs w:val="20"/>
        </w:rPr>
        <w:t xml:space="preserve"> mortality </w:t>
      </w:r>
      <w:r w:rsidR="005600A2" w:rsidRPr="00951C33">
        <w:rPr>
          <w:rFonts w:cs="Arial"/>
          <w:b w:val="0"/>
          <w:color w:val="auto"/>
          <w:sz w:val="20"/>
          <w:szCs w:val="20"/>
        </w:rPr>
        <w:t xml:space="preserve">rate </w:t>
      </w:r>
      <w:r w:rsidR="009229A0" w:rsidRPr="00951C33">
        <w:rPr>
          <w:rFonts w:cs="Arial"/>
          <w:b w:val="0"/>
          <w:color w:val="auto"/>
          <w:sz w:val="20"/>
          <w:szCs w:val="20"/>
        </w:rPr>
        <w:t xml:space="preserve">(M) </w:t>
      </w:r>
      <w:r w:rsidR="005600A2" w:rsidRPr="00951C33">
        <w:rPr>
          <w:rFonts w:cs="Arial"/>
          <w:b w:val="0"/>
          <w:color w:val="auto"/>
          <w:sz w:val="20"/>
          <w:szCs w:val="20"/>
        </w:rPr>
        <w:t xml:space="preserve">envelopes </w:t>
      </w:r>
      <w:r w:rsidR="009229A0" w:rsidRPr="00951C33">
        <w:rPr>
          <w:rFonts w:cs="Arial"/>
          <w:b w:val="0"/>
          <w:color w:val="auto"/>
          <w:sz w:val="20"/>
          <w:szCs w:val="20"/>
        </w:rPr>
        <w:t xml:space="preserve">by </w:t>
      </w:r>
      <w:r w:rsidR="00F86A50">
        <w:rPr>
          <w:rFonts w:cs="Arial"/>
          <w:b w:val="0"/>
          <w:color w:val="auto"/>
          <w:sz w:val="20"/>
          <w:szCs w:val="20"/>
        </w:rPr>
        <w:t>scenario</w:t>
      </w:r>
      <w:r w:rsidR="009229A0" w:rsidRPr="00951C33">
        <w:rPr>
          <w:rFonts w:cs="Arial"/>
          <w:b w:val="0"/>
          <w:color w:val="auto"/>
          <w:sz w:val="20"/>
          <w:szCs w:val="20"/>
        </w:rPr>
        <w:t>.</w:t>
      </w:r>
      <w:r w:rsidR="00F86A50">
        <w:rPr>
          <w:rFonts w:cs="Arial"/>
          <w:b w:val="0"/>
          <w:color w:val="auto"/>
          <w:sz w:val="20"/>
          <w:szCs w:val="20"/>
        </w:rPr>
        <w:t xml:space="preserve"> The v</w:t>
      </w:r>
      <w:r w:rsidR="00B6145F" w:rsidRPr="00951C33">
        <w:rPr>
          <w:rFonts w:cs="Arial"/>
          <w:b w:val="0"/>
          <w:color w:val="auto"/>
          <w:sz w:val="20"/>
          <w:szCs w:val="20"/>
        </w:rPr>
        <w:t>ertical line represents the first year of the projection period.</w:t>
      </w:r>
      <w:r w:rsidR="005600A2" w:rsidRPr="00951C33">
        <w:rPr>
          <w:rFonts w:cs="Arial"/>
          <w:b w:val="0"/>
          <w:color w:val="auto"/>
          <w:sz w:val="20"/>
          <w:szCs w:val="20"/>
        </w:rPr>
        <w:t xml:space="preserve"> Simulation envelopes include the median (thick black </w:t>
      </w:r>
      <w:r w:rsidR="0067067B">
        <w:rPr>
          <w:rFonts w:cs="Arial"/>
          <w:b w:val="0"/>
          <w:color w:val="auto"/>
          <w:sz w:val="20"/>
          <w:szCs w:val="20"/>
        </w:rPr>
        <w:t>dashed line</w:t>
      </w:r>
      <w:r w:rsidR="005600A2" w:rsidRPr="00951C33">
        <w:rPr>
          <w:rFonts w:cs="Arial"/>
          <w:b w:val="0"/>
          <w:color w:val="auto"/>
          <w:sz w:val="20"/>
          <w:szCs w:val="20"/>
        </w:rPr>
        <w:t xml:space="preserve">) and central 90% of </w:t>
      </w:r>
      <w:r w:rsidR="004E2E0E" w:rsidRPr="00951C33">
        <w:rPr>
          <w:rFonts w:cs="Arial"/>
          <w:b w:val="0"/>
          <w:color w:val="auto"/>
          <w:sz w:val="20"/>
          <w:szCs w:val="20"/>
        </w:rPr>
        <w:t>M trajectories</w:t>
      </w:r>
      <w:r w:rsidR="005600A2" w:rsidRPr="00951C33">
        <w:rPr>
          <w:rFonts w:cs="Arial"/>
          <w:b w:val="0"/>
          <w:color w:val="auto"/>
          <w:sz w:val="20"/>
          <w:szCs w:val="20"/>
        </w:rPr>
        <w:t xml:space="preserve"> over 100 simulations (grey shaded region)</w:t>
      </w:r>
      <w:r w:rsidR="0067067B">
        <w:rPr>
          <w:rFonts w:cs="Arial"/>
          <w:b w:val="0"/>
          <w:color w:val="auto"/>
          <w:sz w:val="20"/>
          <w:szCs w:val="20"/>
        </w:rPr>
        <w:t>.</w:t>
      </w:r>
      <w:bookmarkEnd w:id="46"/>
    </w:p>
    <w:p w14:paraId="020A8E2D" w14:textId="77777777" w:rsidR="004B602A" w:rsidRDefault="004B602A" w:rsidP="008F4D55">
      <w:pPr>
        <w:rPr>
          <w:rFonts w:cs="Arial"/>
          <w:sz w:val="20"/>
        </w:rPr>
      </w:pPr>
    </w:p>
    <w:p w14:paraId="2AE62AAB" w14:textId="77777777" w:rsidR="00594BCB" w:rsidRDefault="00594BCB" w:rsidP="008F4D55">
      <w:pPr>
        <w:rPr>
          <w:rFonts w:cs="Arial"/>
          <w:sz w:val="20"/>
        </w:rPr>
      </w:pPr>
    </w:p>
    <w:p w14:paraId="44F00B12" w14:textId="01CD0263" w:rsidR="00E51917" w:rsidRDefault="00ED0CEE" w:rsidP="008161E9">
      <w:pPr>
        <w:jc w:val="center"/>
        <w:rPr>
          <w:rFonts w:cs="Arial"/>
          <w:sz w:val="20"/>
        </w:rPr>
      </w:pPr>
      <w:r>
        <w:rPr>
          <w:rFonts w:cs="Arial"/>
          <w:noProof/>
          <w:sz w:val="20"/>
          <w:lang w:val="en-US"/>
        </w:rPr>
        <w:drawing>
          <wp:inline distT="0" distB="0" distL="0" distR="0" wp14:anchorId="5EA438B1" wp14:editId="4619F985">
            <wp:extent cx="4981471" cy="672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4981471" cy="6721033"/>
                    </a:xfrm>
                    <a:prstGeom prst="rect">
                      <a:avLst/>
                    </a:prstGeom>
                    <a:noFill/>
                    <a:ln>
                      <a:noFill/>
                    </a:ln>
                    <a:extLst>
                      <a:ext uri="{53640926-AAD7-44d8-BBD7-CCE9431645EC}">
                        <a14:shadowObscured xmlns:a14="http://schemas.microsoft.com/office/drawing/2010/main"/>
                      </a:ext>
                    </a:extLst>
                  </pic:spPr>
                </pic:pic>
              </a:graphicData>
            </a:graphic>
          </wp:inline>
        </w:drawing>
      </w:r>
    </w:p>
    <w:p w14:paraId="5AE603E7" w14:textId="026C101C" w:rsidR="008F4D55" w:rsidRPr="009F0148" w:rsidRDefault="009F0148" w:rsidP="009F0148">
      <w:pPr>
        <w:pStyle w:val="Caption"/>
        <w:rPr>
          <w:rFonts w:cs="Arial"/>
          <w:b w:val="0"/>
          <w:color w:val="auto"/>
          <w:sz w:val="20"/>
          <w:szCs w:val="20"/>
        </w:rPr>
      </w:pPr>
      <w:bookmarkStart w:id="47" w:name="_Toc452023927"/>
      <w:r w:rsidRPr="009F0148">
        <w:rPr>
          <w:b w:val="0"/>
          <w:color w:val="auto"/>
          <w:sz w:val="20"/>
          <w:szCs w:val="20"/>
        </w:rPr>
        <w:t xml:space="preserve">Figure </w:t>
      </w:r>
      <w:r w:rsidR="003C07F7" w:rsidRPr="00342FA6">
        <w:rPr>
          <w:sz w:val="20"/>
        </w:rPr>
        <w:fldChar w:fldCharType="begin"/>
      </w:r>
      <w:r w:rsidR="003C07F7" w:rsidRPr="00342FA6">
        <w:rPr>
          <w:sz w:val="20"/>
        </w:rPr>
        <w:instrText xml:space="preserve"> SEQ Figure \* ARABIC </w:instrText>
      </w:r>
      <w:r w:rsidR="003C07F7" w:rsidRPr="00342FA6">
        <w:rPr>
          <w:sz w:val="20"/>
        </w:rPr>
        <w:fldChar w:fldCharType="separate"/>
      </w:r>
      <w:r w:rsidR="00DC7CF2">
        <w:rPr>
          <w:noProof/>
          <w:sz w:val="20"/>
        </w:rPr>
        <w:t>4</w:t>
      </w:r>
      <w:r w:rsidR="003C07F7" w:rsidRPr="00342FA6">
        <w:rPr>
          <w:sz w:val="20"/>
        </w:rPr>
        <w:fldChar w:fldCharType="end"/>
      </w:r>
      <w:r w:rsidR="00E51917" w:rsidRPr="009F0148">
        <w:rPr>
          <w:rFonts w:cs="Arial"/>
          <w:b w:val="0"/>
          <w:color w:val="auto"/>
          <w:sz w:val="20"/>
          <w:szCs w:val="20"/>
        </w:rPr>
        <w:t xml:space="preserve">. </w:t>
      </w:r>
      <w:r w:rsidR="00210347" w:rsidRPr="009F0148">
        <w:rPr>
          <w:rFonts w:cs="Arial"/>
          <w:b w:val="0"/>
          <w:color w:val="auto"/>
          <w:sz w:val="20"/>
          <w:szCs w:val="20"/>
        </w:rPr>
        <w:t xml:space="preserve">Single simulation replicate </w:t>
      </w:r>
      <w:r w:rsidR="002A2266" w:rsidRPr="009F0148">
        <w:rPr>
          <w:rFonts w:cs="Arial"/>
          <w:b w:val="0"/>
          <w:color w:val="auto"/>
          <w:sz w:val="20"/>
          <w:szCs w:val="20"/>
        </w:rPr>
        <w:t xml:space="preserve">of the </w:t>
      </w:r>
      <w:proofErr w:type="spellStart"/>
      <w:r w:rsidR="008B2ED9">
        <w:rPr>
          <w:rFonts w:cs="Arial"/>
          <w:b w:val="0"/>
          <w:color w:val="auto"/>
          <w:sz w:val="20"/>
          <w:szCs w:val="20"/>
        </w:rPr>
        <w:t>noM</w:t>
      </w:r>
      <w:r w:rsidR="00D90D8A">
        <w:rPr>
          <w:rFonts w:cs="Arial"/>
          <w:b w:val="0"/>
          <w:color w:val="auto"/>
          <w:sz w:val="20"/>
          <w:szCs w:val="20"/>
        </w:rPr>
        <w:t>axTAC</w:t>
      </w:r>
      <w:proofErr w:type="spellEnd"/>
      <w:r w:rsidR="00D90D8A">
        <w:rPr>
          <w:rFonts w:cs="Arial"/>
          <w:b w:val="0"/>
          <w:color w:val="auto"/>
          <w:sz w:val="20"/>
          <w:szCs w:val="20"/>
        </w:rPr>
        <w:t xml:space="preserve"> management procedure</w:t>
      </w:r>
      <w:r w:rsidR="002726C7" w:rsidRPr="009F0148">
        <w:rPr>
          <w:rFonts w:cs="Arial"/>
          <w:b w:val="0"/>
          <w:color w:val="auto"/>
          <w:sz w:val="20"/>
          <w:szCs w:val="20"/>
        </w:rPr>
        <w:t xml:space="preserve"> </w:t>
      </w:r>
      <w:r w:rsidR="00210347" w:rsidRPr="009F0148">
        <w:rPr>
          <w:rFonts w:cs="Arial"/>
          <w:b w:val="0"/>
          <w:color w:val="auto"/>
          <w:sz w:val="20"/>
          <w:szCs w:val="20"/>
        </w:rPr>
        <w:t xml:space="preserve">under the </w:t>
      </w:r>
      <w:r w:rsidR="00991DFF">
        <w:rPr>
          <w:rFonts w:cs="Arial"/>
          <w:b w:val="0"/>
          <w:color w:val="auto"/>
          <w:sz w:val="20"/>
          <w:szCs w:val="20"/>
        </w:rPr>
        <w:t>Constant</w:t>
      </w:r>
      <w:r w:rsidR="00210347" w:rsidRPr="009F0148">
        <w:rPr>
          <w:rFonts w:cs="Arial"/>
          <w:b w:val="0"/>
          <w:color w:val="auto"/>
          <w:sz w:val="20"/>
          <w:szCs w:val="20"/>
        </w:rPr>
        <w:t xml:space="preserve"> </w:t>
      </w:r>
      <w:r w:rsidR="00D90D8A">
        <w:rPr>
          <w:rFonts w:cs="Arial"/>
          <w:b w:val="0"/>
          <w:color w:val="auto"/>
          <w:sz w:val="20"/>
          <w:szCs w:val="20"/>
        </w:rPr>
        <w:t xml:space="preserve">M </w:t>
      </w:r>
      <w:r w:rsidR="00210347" w:rsidRPr="009F0148">
        <w:rPr>
          <w:rFonts w:cs="Arial"/>
          <w:b w:val="0"/>
          <w:color w:val="auto"/>
          <w:sz w:val="20"/>
          <w:szCs w:val="20"/>
        </w:rPr>
        <w:t>scenario</w:t>
      </w:r>
      <w:r w:rsidR="00BE20E2">
        <w:rPr>
          <w:rFonts w:cs="Arial"/>
          <w:b w:val="0"/>
          <w:color w:val="auto"/>
          <w:sz w:val="20"/>
          <w:szCs w:val="20"/>
        </w:rPr>
        <w:t xml:space="preserve"> with half of 1980s average recruitment</w:t>
      </w:r>
      <w:r w:rsidR="003E61E9" w:rsidRPr="009F0148">
        <w:rPr>
          <w:rFonts w:cs="Arial"/>
          <w:b w:val="0"/>
          <w:color w:val="auto"/>
          <w:sz w:val="20"/>
          <w:szCs w:val="20"/>
        </w:rPr>
        <w:t>.</w:t>
      </w:r>
      <w:r w:rsidR="00210347" w:rsidRPr="009F0148">
        <w:rPr>
          <w:rFonts w:cs="Arial"/>
          <w:b w:val="0"/>
          <w:color w:val="auto"/>
          <w:sz w:val="20"/>
          <w:szCs w:val="20"/>
        </w:rPr>
        <w:t xml:space="preserve"> a) retrospective stock assessment performance</w:t>
      </w:r>
      <w:r w:rsidR="006F50C1">
        <w:rPr>
          <w:rFonts w:cs="Arial"/>
          <w:b w:val="0"/>
          <w:color w:val="auto"/>
          <w:sz w:val="20"/>
          <w:szCs w:val="20"/>
        </w:rPr>
        <w:t>, operating model</w:t>
      </w:r>
      <w:r w:rsidR="00141415" w:rsidRPr="009F0148">
        <w:rPr>
          <w:rFonts w:cs="Arial"/>
          <w:b w:val="0"/>
          <w:color w:val="auto"/>
          <w:sz w:val="20"/>
          <w:szCs w:val="20"/>
        </w:rPr>
        <w:t xml:space="preserve"> spawning</w:t>
      </w:r>
      <w:r w:rsidR="00210347" w:rsidRPr="009F0148">
        <w:rPr>
          <w:rFonts w:cs="Arial"/>
          <w:b w:val="0"/>
          <w:color w:val="auto"/>
          <w:sz w:val="20"/>
          <w:szCs w:val="20"/>
        </w:rPr>
        <w:t xml:space="preserve"> biomass trajectory and survey index of abundance, </w:t>
      </w:r>
      <w:r w:rsidR="006F50C1">
        <w:rPr>
          <w:rFonts w:cs="Arial"/>
          <w:b w:val="0"/>
          <w:color w:val="auto"/>
          <w:sz w:val="20"/>
          <w:szCs w:val="20"/>
        </w:rPr>
        <w:t>b</w:t>
      </w:r>
      <w:r w:rsidR="00141415" w:rsidRPr="009F0148">
        <w:rPr>
          <w:rFonts w:cs="Arial"/>
          <w:b w:val="0"/>
          <w:color w:val="auto"/>
          <w:sz w:val="20"/>
          <w:szCs w:val="20"/>
        </w:rPr>
        <w:t xml:space="preserve">) </w:t>
      </w:r>
      <w:r w:rsidR="00210347" w:rsidRPr="009F0148">
        <w:rPr>
          <w:rFonts w:cs="Arial"/>
          <w:b w:val="0"/>
          <w:color w:val="auto"/>
          <w:sz w:val="20"/>
          <w:szCs w:val="20"/>
        </w:rPr>
        <w:t xml:space="preserve">realized catch and </w:t>
      </w:r>
      <w:r w:rsidR="006F50C1">
        <w:rPr>
          <w:rFonts w:cs="Arial"/>
          <w:b w:val="0"/>
          <w:color w:val="auto"/>
          <w:sz w:val="20"/>
          <w:szCs w:val="20"/>
        </w:rPr>
        <w:t>c</w:t>
      </w:r>
      <w:r w:rsidR="00141415" w:rsidRPr="009F0148">
        <w:rPr>
          <w:rFonts w:cs="Arial"/>
          <w:b w:val="0"/>
          <w:color w:val="auto"/>
          <w:sz w:val="20"/>
          <w:szCs w:val="20"/>
        </w:rPr>
        <w:t>) realized fishing mortality</w:t>
      </w:r>
      <w:r w:rsidR="006F50C1">
        <w:rPr>
          <w:rFonts w:cs="Arial"/>
          <w:b w:val="0"/>
          <w:color w:val="auto"/>
          <w:sz w:val="20"/>
          <w:szCs w:val="20"/>
        </w:rPr>
        <w:t xml:space="preserve"> and d) recruitment numbers</w:t>
      </w:r>
      <w:r w:rsidR="00210347" w:rsidRPr="009F0148">
        <w:rPr>
          <w:rFonts w:cs="Arial"/>
          <w:b w:val="0"/>
          <w:color w:val="auto"/>
          <w:sz w:val="20"/>
          <w:szCs w:val="20"/>
        </w:rPr>
        <w:t>.</w:t>
      </w:r>
      <w:r w:rsidR="00C326C7" w:rsidRPr="009F0148">
        <w:rPr>
          <w:rFonts w:cs="Arial"/>
          <w:b w:val="0"/>
          <w:color w:val="auto"/>
          <w:sz w:val="20"/>
          <w:szCs w:val="20"/>
        </w:rPr>
        <w:t xml:space="preserve"> </w:t>
      </w:r>
      <w:r w:rsidR="00D44981" w:rsidRPr="009F0148">
        <w:rPr>
          <w:rFonts w:cs="Arial"/>
          <w:b w:val="0"/>
          <w:color w:val="auto"/>
          <w:sz w:val="20"/>
          <w:szCs w:val="20"/>
        </w:rPr>
        <w:t>D</w:t>
      </w:r>
      <w:r w:rsidR="00C326C7" w:rsidRPr="009F0148">
        <w:rPr>
          <w:rFonts w:cs="Arial"/>
          <w:b w:val="0"/>
          <w:color w:val="auto"/>
          <w:sz w:val="20"/>
          <w:szCs w:val="20"/>
        </w:rPr>
        <w:t xml:space="preserve">ashed lines represent </w:t>
      </w:r>
      <w:r w:rsidR="006F50C1">
        <w:rPr>
          <w:rFonts w:cs="Arial"/>
          <w:b w:val="0"/>
          <w:color w:val="auto"/>
          <w:sz w:val="20"/>
          <w:szCs w:val="20"/>
        </w:rPr>
        <w:t>MSY (b</w:t>
      </w:r>
      <w:r w:rsidR="00C326C7" w:rsidRPr="009F0148">
        <w:rPr>
          <w:rFonts w:cs="Arial"/>
          <w:b w:val="0"/>
          <w:color w:val="auto"/>
          <w:sz w:val="20"/>
          <w:szCs w:val="20"/>
        </w:rPr>
        <w:t>), and F</w:t>
      </w:r>
      <w:r w:rsidR="00C326C7" w:rsidRPr="009F0148">
        <w:rPr>
          <w:rFonts w:cs="Arial"/>
          <w:b w:val="0"/>
          <w:color w:val="auto"/>
          <w:sz w:val="20"/>
          <w:szCs w:val="20"/>
          <w:vertAlign w:val="subscript"/>
        </w:rPr>
        <w:t>MSY</w:t>
      </w:r>
      <w:r w:rsidR="006F50C1">
        <w:rPr>
          <w:rFonts w:cs="Arial"/>
          <w:b w:val="0"/>
          <w:color w:val="auto"/>
          <w:sz w:val="20"/>
          <w:szCs w:val="20"/>
        </w:rPr>
        <w:t xml:space="preserve"> (c</w:t>
      </w:r>
      <w:r w:rsidR="00C326C7" w:rsidRPr="009F0148">
        <w:rPr>
          <w:rFonts w:cs="Arial"/>
          <w:b w:val="0"/>
          <w:color w:val="auto"/>
          <w:sz w:val="20"/>
          <w:szCs w:val="20"/>
        </w:rPr>
        <w:t>), respectively.</w:t>
      </w:r>
      <w:r w:rsidR="00BE20E2">
        <w:rPr>
          <w:rFonts w:cs="Arial"/>
          <w:b w:val="0"/>
          <w:color w:val="auto"/>
          <w:sz w:val="20"/>
          <w:szCs w:val="20"/>
        </w:rPr>
        <w:t xml:space="preserve"> Survey indices are consistently above SSB because they represent indices of </w:t>
      </w:r>
      <w:proofErr w:type="spellStart"/>
      <w:r w:rsidR="00BE20E2">
        <w:rPr>
          <w:rFonts w:cs="Arial"/>
          <w:b w:val="0"/>
          <w:color w:val="auto"/>
          <w:sz w:val="20"/>
          <w:szCs w:val="20"/>
        </w:rPr>
        <w:t>abundabce</w:t>
      </w:r>
      <w:proofErr w:type="spellEnd"/>
      <w:r w:rsidR="00BE20E2">
        <w:rPr>
          <w:rFonts w:cs="Arial"/>
          <w:b w:val="0"/>
          <w:color w:val="auto"/>
          <w:sz w:val="20"/>
          <w:szCs w:val="20"/>
        </w:rPr>
        <w:t xml:space="preserve"> for survey exploitable biomass.</w:t>
      </w:r>
      <w:bookmarkEnd w:id="47"/>
    </w:p>
    <w:p w14:paraId="336F26BC" w14:textId="77777777" w:rsidR="009E4119" w:rsidRDefault="009E4119" w:rsidP="009E4119">
      <w:pPr>
        <w:rPr>
          <w:rFonts w:cs="Arial"/>
          <w:sz w:val="20"/>
        </w:rPr>
      </w:pPr>
    </w:p>
    <w:p w14:paraId="4A2DC048" w14:textId="26AA5372" w:rsidR="009E4119" w:rsidRDefault="009E4119" w:rsidP="009E4119">
      <w:pPr>
        <w:rPr>
          <w:rFonts w:cs="Arial"/>
          <w:sz w:val="20"/>
        </w:rPr>
      </w:pPr>
    </w:p>
    <w:p w14:paraId="277E9FF0" w14:textId="77777777" w:rsidR="00D90D8A" w:rsidRDefault="00D90D8A" w:rsidP="008161E9">
      <w:pPr>
        <w:jc w:val="center"/>
        <w:rPr>
          <w:rFonts w:cs="Arial"/>
          <w:sz w:val="20"/>
        </w:rPr>
      </w:pPr>
      <w:r>
        <w:rPr>
          <w:rFonts w:cs="Arial"/>
          <w:noProof/>
          <w:sz w:val="20"/>
          <w:lang w:val="en-US"/>
        </w:rPr>
        <w:drawing>
          <wp:inline distT="0" distB="0" distL="0" distR="0" wp14:anchorId="59306721" wp14:editId="5240F510">
            <wp:extent cx="4864461" cy="6563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bwMode="auto">
                    <a:xfrm>
                      <a:off x="0" y="0"/>
                      <a:ext cx="4864461" cy="6563162"/>
                    </a:xfrm>
                    <a:prstGeom prst="rect">
                      <a:avLst/>
                    </a:prstGeom>
                    <a:noFill/>
                    <a:ln>
                      <a:noFill/>
                    </a:ln>
                    <a:extLst>
                      <a:ext uri="{53640926-AAD7-44d8-BBD7-CCE9431645EC}">
                        <a14:shadowObscured xmlns:a14="http://schemas.microsoft.com/office/drawing/2010/main"/>
                      </a:ext>
                    </a:extLst>
                  </pic:spPr>
                </pic:pic>
              </a:graphicData>
            </a:graphic>
          </wp:inline>
        </w:drawing>
      </w:r>
    </w:p>
    <w:p w14:paraId="5513B8C7" w14:textId="77777777" w:rsidR="006F50C1" w:rsidRPr="009F0148" w:rsidRDefault="00D90D8A" w:rsidP="006F50C1">
      <w:pPr>
        <w:pStyle w:val="Caption"/>
        <w:rPr>
          <w:rFonts w:cs="Arial"/>
          <w:b w:val="0"/>
          <w:color w:val="auto"/>
          <w:sz w:val="20"/>
          <w:szCs w:val="20"/>
        </w:rPr>
      </w:pPr>
      <w:bookmarkStart w:id="48" w:name="_Toc452023928"/>
      <w:r w:rsidRPr="009F0148">
        <w:rPr>
          <w:b w:val="0"/>
          <w:color w:val="auto"/>
          <w:sz w:val="20"/>
          <w:szCs w:val="20"/>
        </w:rPr>
        <w:t xml:space="preserve">Figure </w:t>
      </w:r>
      <w:r w:rsidR="003C07F7" w:rsidRPr="00342FA6">
        <w:rPr>
          <w:sz w:val="20"/>
        </w:rPr>
        <w:fldChar w:fldCharType="begin"/>
      </w:r>
      <w:r w:rsidR="003C07F7" w:rsidRPr="00342FA6">
        <w:rPr>
          <w:sz w:val="20"/>
        </w:rPr>
        <w:instrText xml:space="preserve"> SEQ Figure \* ARABIC </w:instrText>
      </w:r>
      <w:r w:rsidR="003C07F7" w:rsidRPr="00342FA6">
        <w:rPr>
          <w:sz w:val="20"/>
        </w:rPr>
        <w:fldChar w:fldCharType="separate"/>
      </w:r>
      <w:r w:rsidR="00DC7CF2">
        <w:rPr>
          <w:noProof/>
          <w:sz w:val="20"/>
        </w:rPr>
        <w:t>5</w:t>
      </w:r>
      <w:r w:rsidR="003C07F7" w:rsidRPr="00342FA6">
        <w:rPr>
          <w:sz w:val="20"/>
        </w:rPr>
        <w:fldChar w:fldCharType="end"/>
      </w:r>
      <w:r w:rsidRPr="009F0148">
        <w:rPr>
          <w:rFonts w:cs="Arial"/>
          <w:b w:val="0"/>
          <w:color w:val="auto"/>
          <w:sz w:val="20"/>
          <w:szCs w:val="20"/>
        </w:rPr>
        <w:t xml:space="preserve">. </w:t>
      </w:r>
      <w:bookmarkEnd w:id="48"/>
      <w:r w:rsidR="006F50C1" w:rsidRPr="009F0148">
        <w:rPr>
          <w:rFonts w:cs="Arial"/>
          <w:b w:val="0"/>
          <w:color w:val="auto"/>
          <w:sz w:val="20"/>
          <w:szCs w:val="20"/>
        </w:rPr>
        <w:t xml:space="preserve">Single </w:t>
      </w:r>
      <w:proofErr w:type="gramStart"/>
      <w:r w:rsidR="006F50C1" w:rsidRPr="009F0148">
        <w:rPr>
          <w:rFonts w:cs="Arial"/>
          <w:b w:val="0"/>
          <w:color w:val="auto"/>
          <w:sz w:val="20"/>
          <w:szCs w:val="20"/>
        </w:rPr>
        <w:t>simulation replicate</w:t>
      </w:r>
      <w:proofErr w:type="gramEnd"/>
      <w:r w:rsidR="006F50C1" w:rsidRPr="009F0148">
        <w:rPr>
          <w:rFonts w:cs="Arial"/>
          <w:b w:val="0"/>
          <w:color w:val="auto"/>
          <w:sz w:val="20"/>
          <w:szCs w:val="20"/>
        </w:rPr>
        <w:t xml:space="preserve"> of the </w:t>
      </w:r>
      <w:proofErr w:type="spellStart"/>
      <w:r w:rsidR="006F50C1">
        <w:rPr>
          <w:rFonts w:cs="Arial"/>
          <w:b w:val="0"/>
          <w:color w:val="auto"/>
          <w:sz w:val="20"/>
          <w:szCs w:val="20"/>
        </w:rPr>
        <w:t>noMaxTAC</w:t>
      </w:r>
      <w:proofErr w:type="spellEnd"/>
      <w:r w:rsidR="006F50C1">
        <w:rPr>
          <w:rFonts w:cs="Arial"/>
          <w:b w:val="0"/>
          <w:color w:val="auto"/>
          <w:sz w:val="20"/>
          <w:szCs w:val="20"/>
        </w:rPr>
        <w:t xml:space="preserve"> management procedure</w:t>
      </w:r>
      <w:r w:rsidR="006F50C1" w:rsidRPr="009F0148">
        <w:rPr>
          <w:rFonts w:cs="Arial"/>
          <w:b w:val="0"/>
          <w:color w:val="auto"/>
          <w:sz w:val="20"/>
          <w:szCs w:val="20"/>
        </w:rPr>
        <w:t xml:space="preserve"> under the </w:t>
      </w:r>
      <w:r w:rsidR="006F50C1">
        <w:rPr>
          <w:rFonts w:cs="Arial"/>
          <w:b w:val="0"/>
          <w:color w:val="auto"/>
          <w:sz w:val="20"/>
          <w:szCs w:val="20"/>
        </w:rPr>
        <w:t xml:space="preserve">Pulse M every 40 years </w:t>
      </w:r>
      <w:r w:rsidR="006F50C1" w:rsidRPr="009F0148">
        <w:rPr>
          <w:rFonts w:cs="Arial"/>
          <w:b w:val="0"/>
          <w:color w:val="auto"/>
          <w:sz w:val="20"/>
          <w:szCs w:val="20"/>
        </w:rPr>
        <w:t>scenario</w:t>
      </w:r>
      <w:r w:rsidR="006F50C1">
        <w:rPr>
          <w:rFonts w:cs="Arial"/>
          <w:b w:val="0"/>
          <w:color w:val="auto"/>
          <w:sz w:val="20"/>
          <w:szCs w:val="20"/>
        </w:rPr>
        <w:t xml:space="preserve"> with half of 1980s average recruitment</w:t>
      </w:r>
      <w:r w:rsidR="006F50C1" w:rsidRPr="009F0148">
        <w:rPr>
          <w:rFonts w:cs="Arial"/>
          <w:b w:val="0"/>
          <w:color w:val="auto"/>
          <w:sz w:val="20"/>
          <w:szCs w:val="20"/>
        </w:rPr>
        <w:t>. a) retrospective stock assessment performance</w:t>
      </w:r>
      <w:r w:rsidR="006F50C1">
        <w:rPr>
          <w:rFonts w:cs="Arial"/>
          <w:b w:val="0"/>
          <w:color w:val="auto"/>
          <w:sz w:val="20"/>
          <w:szCs w:val="20"/>
        </w:rPr>
        <w:t>, operating model</w:t>
      </w:r>
      <w:r w:rsidR="006F50C1" w:rsidRPr="009F0148">
        <w:rPr>
          <w:rFonts w:cs="Arial"/>
          <w:b w:val="0"/>
          <w:color w:val="auto"/>
          <w:sz w:val="20"/>
          <w:szCs w:val="20"/>
        </w:rPr>
        <w:t xml:space="preserve"> spawning biomass trajectory and survey index of abundance, </w:t>
      </w:r>
      <w:r w:rsidR="006F50C1">
        <w:rPr>
          <w:rFonts w:cs="Arial"/>
          <w:b w:val="0"/>
          <w:color w:val="auto"/>
          <w:sz w:val="20"/>
          <w:szCs w:val="20"/>
        </w:rPr>
        <w:t>b</w:t>
      </w:r>
      <w:r w:rsidR="006F50C1" w:rsidRPr="009F0148">
        <w:rPr>
          <w:rFonts w:cs="Arial"/>
          <w:b w:val="0"/>
          <w:color w:val="auto"/>
          <w:sz w:val="20"/>
          <w:szCs w:val="20"/>
        </w:rPr>
        <w:t xml:space="preserve">) realized catch and </w:t>
      </w:r>
      <w:r w:rsidR="006F50C1">
        <w:rPr>
          <w:rFonts w:cs="Arial"/>
          <w:b w:val="0"/>
          <w:color w:val="auto"/>
          <w:sz w:val="20"/>
          <w:szCs w:val="20"/>
        </w:rPr>
        <w:t>c</w:t>
      </w:r>
      <w:r w:rsidR="006F50C1" w:rsidRPr="009F0148">
        <w:rPr>
          <w:rFonts w:cs="Arial"/>
          <w:b w:val="0"/>
          <w:color w:val="auto"/>
          <w:sz w:val="20"/>
          <w:szCs w:val="20"/>
        </w:rPr>
        <w:t>) realized fishing mortality</w:t>
      </w:r>
      <w:r w:rsidR="006F50C1">
        <w:rPr>
          <w:rFonts w:cs="Arial"/>
          <w:b w:val="0"/>
          <w:color w:val="auto"/>
          <w:sz w:val="20"/>
          <w:szCs w:val="20"/>
        </w:rPr>
        <w:t xml:space="preserve"> and d) recruitment numbers</w:t>
      </w:r>
      <w:r w:rsidR="006F50C1" w:rsidRPr="009F0148">
        <w:rPr>
          <w:rFonts w:cs="Arial"/>
          <w:b w:val="0"/>
          <w:color w:val="auto"/>
          <w:sz w:val="20"/>
          <w:szCs w:val="20"/>
        </w:rPr>
        <w:t xml:space="preserve">. Dashed lines represent </w:t>
      </w:r>
      <w:r w:rsidR="006F50C1">
        <w:rPr>
          <w:rFonts w:cs="Arial"/>
          <w:b w:val="0"/>
          <w:color w:val="auto"/>
          <w:sz w:val="20"/>
          <w:szCs w:val="20"/>
        </w:rPr>
        <w:t>MSY (b</w:t>
      </w:r>
      <w:r w:rsidR="006F50C1" w:rsidRPr="009F0148">
        <w:rPr>
          <w:rFonts w:cs="Arial"/>
          <w:b w:val="0"/>
          <w:color w:val="auto"/>
          <w:sz w:val="20"/>
          <w:szCs w:val="20"/>
        </w:rPr>
        <w:t>), and F</w:t>
      </w:r>
      <w:r w:rsidR="006F50C1" w:rsidRPr="009F0148">
        <w:rPr>
          <w:rFonts w:cs="Arial"/>
          <w:b w:val="0"/>
          <w:color w:val="auto"/>
          <w:sz w:val="20"/>
          <w:szCs w:val="20"/>
          <w:vertAlign w:val="subscript"/>
        </w:rPr>
        <w:t>MSY</w:t>
      </w:r>
      <w:r w:rsidR="006F50C1">
        <w:rPr>
          <w:rFonts w:cs="Arial"/>
          <w:b w:val="0"/>
          <w:color w:val="auto"/>
          <w:sz w:val="20"/>
          <w:szCs w:val="20"/>
        </w:rPr>
        <w:t xml:space="preserve"> (c</w:t>
      </w:r>
      <w:r w:rsidR="006F50C1" w:rsidRPr="009F0148">
        <w:rPr>
          <w:rFonts w:cs="Arial"/>
          <w:b w:val="0"/>
          <w:color w:val="auto"/>
          <w:sz w:val="20"/>
          <w:szCs w:val="20"/>
        </w:rPr>
        <w:t>), respectively.</w:t>
      </w:r>
      <w:r w:rsidR="006F50C1">
        <w:rPr>
          <w:rFonts w:cs="Arial"/>
          <w:b w:val="0"/>
          <w:color w:val="auto"/>
          <w:sz w:val="20"/>
          <w:szCs w:val="20"/>
        </w:rPr>
        <w:t xml:space="preserve"> Survey indices are consistently above SSB because they represent indices of </w:t>
      </w:r>
      <w:proofErr w:type="spellStart"/>
      <w:r w:rsidR="006F50C1">
        <w:rPr>
          <w:rFonts w:cs="Arial"/>
          <w:b w:val="0"/>
          <w:color w:val="auto"/>
          <w:sz w:val="20"/>
          <w:szCs w:val="20"/>
        </w:rPr>
        <w:t>abundabce</w:t>
      </w:r>
      <w:proofErr w:type="spellEnd"/>
      <w:r w:rsidR="006F50C1">
        <w:rPr>
          <w:rFonts w:cs="Arial"/>
          <w:b w:val="0"/>
          <w:color w:val="auto"/>
          <w:sz w:val="20"/>
          <w:szCs w:val="20"/>
        </w:rPr>
        <w:t xml:space="preserve"> for survey exploitable biomass.</w:t>
      </w:r>
    </w:p>
    <w:p w14:paraId="3A62E920" w14:textId="105CD994" w:rsidR="00C15705" w:rsidRDefault="00C15705" w:rsidP="00B95BA0">
      <w:pPr>
        <w:pStyle w:val="Caption"/>
        <w:jc w:val="center"/>
        <w:rPr>
          <w:rFonts w:cs="Arial"/>
          <w:sz w:val="20"/>
        </w:rPr>
      </w:pPr>
      <w:r>
        <w:rPr>
          <w:rFonts w:cs="Arial"/>
          <w:noProof/>
          <w:sz w:val="20"/>
          <w:lang w:val="en-US"/>
        </w:rPr>
        <w:lastRenderedPageBreak/>
        <w:drawing>
          <wp:inline distT="0" distB="0" distL="0" distR="0" wp14:anchorId="4223FAE1" wp14:editId="0B1B739D">
            <wp:extent cx="4872138" cy="65735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4872138" cy="6573519"/>
                    </a:xfrm>
                    <a:prstGeom prst="rect">
                      <a:avLst/>
                    </a:prstGeom>
                    <a:noFill/>
                    <a:ln>
                      <a:noFill/>
                    </a:ln>
                    <a:extLst>
                      <a:ext uri="{53640926-AAD7-44d8-BBD7-CCE9431645EC}">
                        <a14:shadowObscured xmlns:a14="http://schemas.microsoft.com/office/drawing/2010/main"/>
                      </a:ext>
                    </a:extLst>
                  </pic:spPr>
                </pic:pic>
              </a:graphicData>
            </a:graphic>
          </wp:inline>
        </w:drawing>
      </w:r>
    </w:p>
    <w:p w14:paraId="6743DCE5" w14:textId="2A274589" w:rsidR="00C15705" w:rsidRPr="006F50C1" w:rsidRDefault="00C15705" w:rsidP="00534B0E">
      <w:pPr>
        <w:pStyle w:val="Caption"/>
        <w:rPr>
          <w:rFonts w:cs="Arial"/>
          <w:b w:val="0"/>
          <w:color w:val="auto"/>
          <w:sz w:val="20"/>
          <w:szCs w:val="20"/>
        </w:rPr>
      </w:pPr>
      <w:bookmarkStart w:id="49" w:name="_Toc452023929"/>
      <w:r w:rsidRPr="009F0148">
        <w:rPr>
          <w:b w:val="0"/>
          <w:color w:val="auto"/>
          <w:sz w:val="20"/>
          <w:szCs w:val="20"/>
        </w:rPr>
        <w:t xml:space="preserve">Figure </w:t>
      </w:r>
      <w:r w:rsidR="003C07F7" w:rsidRPr="00342FA6">
        <w:rPr>
          <w:sz w:val="20"/>
        </w:rPr>
        <w:fldChar w:fldCharType="begin"/>
      </w:r>
      <w:r w:rsidR="003C07F7" w:rsidRPr="00342FA6">
        <w:rPr>
          <w:sz w:val="20"/>
        </w:rPr>
        <w:instrText xml:space="preserve"> SEQ Figure \* ARABIC </w:instrText>
      </w:r>
      <w:r w:rsidR="003C07F7" w:rsidRPr="00342FA6">
        <w:rPr>
          <w:sz w:val="20"/>
        </w:rPr>
        <w:fldChar w:fldCharType="separate"/>
      </w:r>
      <w:r w:rsidR="00DC7CF2">
        <w:rPr>
          <w:noProof/>
          <w:sz w:val="20"/>
        </w:rPr>
        <w:t>6</w:t>
      </w:r>
      <w:r w:rsidR="003C07F7" w:rsidRPr="00342FA6">
        <w:rPr>
          <w:sz w:val="20"/>
        </w:rPr>
        <w:fldChar w:fldCharType="end"/>
      </w:r>
      <w:r w:rsidRPr="009F0148">
        <w:rPr>
          <w:rFonts w:cs="Arial"/>
          <w:b w:val="0"/>
          <w:color w:val="auto"/>
          <w:sz w:val="20"/>
          <w:szCs w:val="20"/>
        </w:rPr>
        <w:t xml:space="preserve">. </w:t>
      </w:r>
      <w:bookmarkEnd w:id="49"/>
      <w:r w:rsidR="006F50C1" w:rsidRPr="009F0148">
        <w:rPr>
          <w:rFonts w:cs="Arial"/>
          <w:b w:val="0"/>
          <w:color w:val="auto"/>
          <w:sz w:val="20"/>
          <w:szCs w:val="20"/>
        </w:rPr>
        <w:t xml:space="preserve">Single </w:t>
      </w:r>
      <w:proofErr w:type="gramStart"/>
      <w:r w:rsidR="006F50C1" w:rsidRPr="009F0148">
        <w:rPr>
          <w:rFonts w:cs="Arial"/>
          <w:b w:val="0"/>
          <w:color w:val="auto"/>
          <w:sz w:val="20"/>
          <w:szCs w:val="20"/>
        </w:rPr>
        <w:t>simulation replicate</w:t>
      </w:r>
      <w:proofErr w:type="gramEnd"/>
      <w:r w:rsidR="006F50C1" w:rsidRPr="009F0148">
        <w:rPr>
          <w:rFonts w:cs="Arial"/>
          <w:b w:val="0"/>
          <w:color w:val="auto"/>
          <w:sz w:val="20"/>
          <w:szCs w:val="20"/>
        </w:rPr>
        <w:t xml:space="preserve"> of the </w:t>
      </w:r>
      <w:proofErr w:type="spellStart"/>
      <w:r w:rsidR="006F50C1">
        <w:rPr>
          <w:rFonts w:cs="Arial"/>
          <w:b w:val="0"/>
          <w:color w:val="auto"/>
          <w:sz w:val="20"/>
          <w:szCs w:val="20"/>
        </w:rPr>
        <w:t>noMaxTAC</w:t>
      </w:r>
      <w:proofErr w:type="spellEnd"/>
      <w:r w:rsidR="006F50C1">
        <w:rPr>
          <w:rFonts w:cs="Arial"/>
          <w:b w:val="0"/>
          <w:color w:val="auto"/>
          <w:sz w:val="20"/>
          <w:szCs w:val="20"/>
        </w:rPr>
        <w:t xml:space="preserve"> management procedure</w:t>
      </w:r>
      <w:r w:rsidR="006F50C1" w:rsidRPr="009F0148">
        <w:rPr>
          <w:rFonts w:cs="Arial"/>
          <w:b w:val="0"/>
          <w:color w:val="auto"/>
          <w:sz w:val="20"/>
          <w:szCs w:val="20"/>
        </w:rPr>
        <w:t xml:space="preserve"> under the </w:t>
      </w:r>
      <w:r w:rsidR="006F50C1">
        <w:rPr>
          <w:rFonts w:cs="Arial"/>
          <w:b w:val="0"/>
          <w:color w:val="auto"/>
          <w:sz w:val="20"/>
          <w:szCs w:val="20"/>
        </w:rPr>
        <w:t xml:space="preserve">Pulse M every 20 years </w:t>
      </w:r>
      <w:r w:rsidR="006F50C1" w:rsidRPr="009F0148">
        <w:rPr>
          <w:rFonts w:cs="Arial"/>
          <w:b w:val="0"/>
          <w:color w:val="auto"/>
          <w:sz w:val="20"/>
          <w:szCs w:val="20"/>
        </w:rPr>
        <w:t>scenario</w:t>
      </w:r>
      <w:r w:rsidR="006F50C1">
        <w:rPr>
          <w:rFonts w:cs="Arial"/>
          <w:b w:val="0"/>
          <w:color w:val="auto"/>
          <w:sz w:val="20"/>
          <w:szCs w:val="20"/>
        </w:rPr>
        <w:t xml:space="preserve"> with half of 1980s average recruitment</w:t>
      </w:r>
      <w:r w:rsidR="006F50C1" w:rsidRPr="009F0148">
        <w:rPr>
          <w:rFonts w:cs="Arial"/>
          <w:b w:val="0"/>
          <w:color w:val="auto"/>
          <w:sz w:val="20"/>
          <w:szCs w:val="20"/>
        </w:rPr>
        <w:t>. a) retrospective stock assessment performance</w:t>
      </w:r>
      <w:r w:rsidR="006F50C1">
        <w:rPr>
          <w:rFonts w:cs="Arial"/>
          <w:b w:val="0"/>
          <w:color w:val="auto"/>
          <w:sz w:val="20"/>
          <w:szCs w:val="20"/>
        </w:rPr>
        <w:t>, operating model</w:t>
      </w:r>
      <w:r w:rsidR="006F50C1" w:rsidRPr="009F0148">
        <w:rPr>
          <w:rFonts w:cs="Arial"/>
          <w:b w:val="0"/>
          <w:color w:val="auto"/>
          <w:sz w:val="20"/>
          <w:szCs w:val="20"/>
        </w:rPr>
        <w:t xml:space="preserve"> spawning biomass trajectory and survey index of abundance, </w:t>
      </w:r>
      <w:r w:rsidR="006F50C1">
        <w:rPr>
          <w:rFonts w:cs="Arial"/>
          <w:b w:val="0"/>
          <w:color w:val="auto"/>
          <w:sz w:val="20"/>
          <w:szCs w:val="20"/>
        </w:rPr>
        <w:t>b</w:t>
      </w:r>
      <w:r w:rsidR="006F50C1" w:rsidRPr="009F0148">
        <w:rPr>
          <w:rFonts w:cs="Arial"/>
          <w:b w:val="0"/>
          <w:color w:val="auto"/>
          <w:sz w:val="20"/>
          <w:szCs w:val="20"/>
        </w:rPr>
        <w:t xml:space="preserve">) realized catch and </w:t>
      </w:r>
      <w:r w:rsidR="006F50C1">
        <w:rPr>
          <w:rFonts w:cs="Arial"/>
          <w:b w:val="0"/>
          <w:color w:val="auto"/>
          <w:sz w:val="20"/>
          <w:szCs w:val="20"/>
        </w:rPr>
        <w:t>c</w:t>
      </w:r>
      <w:r w:rsidR="006F50C1" w:rsidRPr="009F0148">
        <w:rPr>
          <w:rFonts w:cs="Arial"/>
          <w:b w:val="0"/>
          <w:color w:val="auto"/>
          <w:sz w:val="20"/>
          <w:szCs w:val="20"/>
        </w:rPr>
        <w:t>) realized fishing mortality</w:t>
      </w:r>
      <w:r w:rsidR="006F50C1">
        <w:rPr>
          <w:rFonts w:cs="Arial"/>
          <w:b w:val="0"/>
          <w:color w:val="auto"/>
          <w:sz w:val="20"/>
          <w:szCs w:val="20"/>
        </w:rPr>
        <w:t xml:space="preserve"> and d) recruitment numbers</w:t>
      </w:r>
      <w:r w:rsidR="006F50C1" w:rsidRPr="009F0148">
        <w:rPr>
          <w:rFonts w:cs="Arial"/>
          <w:b w:val="0"/>
          <w:color w:val="auto"/>
          <w:sz w:val="20"/>
          <w:szCs w:val="20"/>
        </w:rPr>
        <w:t xml:space="preserve">. Dashed lines represent </w:t>
      </w:r>
      <w:r w:rsidR="006F50C1">
        <w:rPr>
          <w:rFonts w:cs="Arial"/>
          <w:b w:val="0"/>
          <w:color w:val="auto"/>
          <w:sz w:val="20"/>
          <w:szCs w:val="20"/>
        </w:rPr>
        <w:t>MSY (b</w:t>
      </w:r>
      <w:r w:rsidR="006F50C1" w:rsidRPr="009F0148">
        <w:rPr>
          <w:rFonts w:cs="Arial"/>
          <w:b w:val="0"/>
          <w:color w:val="auto"/>
          <w:sz w:val="20"/>
          <w:szCs w:val="20"/>
        </w:rPr>
        <w:t>), and F</w:t>
      </w:r>
      <w:r w:rsidR="006F50C1" w:rsidRPr="009F0148">
        <w:rPr>
          <w:rFonts w:cs="Arial"/>
          <w:b w:val="0"/>
          <w:color w:val="auto"/>
          <w:sz w:val="20"/>
          <w:szCs w:val="20"/>
          <w:vertAlign w:val="subscript"/>
        </w:rPr>
        <w:t>MSY</w:t>
      </w:r>
      <w:r w:rsidR="006F50C1">
        <w:rPr>
          <w:rFonts w:cs="Arial"/>
          <w:b w:val="0"/>
          <w:color w:val="auto"/>
          <w:sz w:val="20"/>
          <w:szCs w:val="20"/>
        </w:rPr>
        <w:t xml:space="preserve"> (c</w:t>
      </w:r>
      <w:r w:rsidR="006F50C1" w:rsidRPr="009F0148">
        <w:rPr>
          <w:rFonts w:cs="Arial"/>
          <w:b w:val="0"/>
          <w:color w:val="auto"/>
          <w:sz w:val="20"/>
          <w:szCs w:val="20"/>
        </w:rPr>
        <w:t>), respectively.</w:t>
      </w:r>
      <w:r w:rsidR="006F50C1">
        <w:rPr>
          <w:rFonts w:cs="Arial"/>
          <w:b w:val="0"/>
          <w:color w:val="auto"/>
          <w:sz w:val="20"/>
          <w:szCs w:val="20"/>
        </w:rPr>
        <w:t xml:space="preserve"> Survey indices are consistently above SSB because they represent indices of abundance for survey exploitable biomass</w:t>
      </w:r>
      <w:proofErr w:type="gramStart"/>
      <w:r w:rsidR="006F50C1">
        <w:rPr>
          <w:rFonts w:cs="Arial"/>
          <w:b w:val="0"/>
          <w:color w:val="auto"/>
          <w:sz w:val="20"/>
          <w:szCs w:val="20"/>
        </w:rPr>
        <w:t>..</w:t>
      </w:r>
      <w:proofErr w:type="gramEnd"/>
    </w:p>
    <w:p w14:paraId="77F67C3D" w14:textId="77777777" w:rsidR="00C15705" w:rsidRDefault="00C15705" w:rsidP="008161E9">
      <w:pPr>
        <w:jc w:val="center"/>
        <w:rPr>
          <w:rFonts w:cs="Arial"/>
          <w:sz w:val="20"/>
        </w:rPr>
      </w:pPr>
      <w:r>
        <w:rPr>
          <w:rFonts w:cs="Arial"/>
          <w:noProof/>
          <w:sz w:val="20"/>
          <w:lang w:val="en-US"/>
        </w:rPr>
        <w:lastRenderedPageBreak/>
        <w:drawing>
          <wp:inline distT="0" distB="0" distL="0" distR="0" wp14:anchorId="6A464975" wp14:editId="241CF073">
            <wp:extent cx="4864460" cy="6563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329">
                      <a:extLst>
                        <a:ext uri="{28A0092B-C50C-407E-A947-70E740481C1C}">
                          <a14:useLocalDpi xmlns:a14="http://schemas.microsoft.com/office/drawing/2010/main" val="0"/>
                        </a:ext>
                      </a:extLst>
                    </a:blip>
                    <a:stretch>
                      <a:fillRect/>
                    </a:stretch>
                  </pic:blipFill>
                  <pic:spPr bwMode="auto">
                    <a:xfrm>
                      <a:off x="0" y="0"/>
                      <a:ext cx="4864460" cy="6563161"/>
                    </a:xfrm>
                    <a:prstGeom prst="rect">
                      <a:avLst/>
                    </a:prstGeom>
                    <a:noFill/>
                    <a:ln>
                      <a:noFill/>
                    </a:ln>
                    <a:extLst>
                      <a:ext uri="{53640926-AAD7-44d8-BBD7-CCE9431645EC}">
                        <a14:shadowObscured xmlns:a14="http://schemas.microsoft.com/office/drawing/2010/main"/>
                      </a:ext>
                    </a:extLst>
                  </pic:spPr>
                </pic:pic>
              </a:graphicData>
            </a:graphic>
          </wp:inline>
        </w:drawing>
      </w:r>
    </w:p>
    <w:p w14:paraId="27B16A0F" w14:textId="7B97DE0A" w:rsidR="00EA0709" w:rsidRPr="006F50C1" w:rsidRDefault="00C15705" w:rsidP="006F50C1">
      <w:pPr>
        <w:pStyle w:val="Caption"/>
        <w:rPr>
          <w:rFonts w:cs="Arial"/>
          <w:b w:val="0"/>
          <w:color w:val="auto"/>
          <w:sz w:val="20"/>
          <w:szCs w:val="20"/>
        </w:rPr>
      </w:pPr>
      <w:bookmarkStart w:id="50" w:name="_Toc452023930"/>
      <w:r w:rsidRPr="009F0148">
        <w:rPr>
          <w:b w:val="0"/>
          <w:color w:val="auto"/>
          <w:sz w:val="20"/>
          <w:szCs w:val="20"/>
        </w:rPr>
        <w:t xml:space="preserve">Figure </w:t>
      </w:r>
      <w:r w:rsidR="003C07F7" w:rsidRPr="00342FA6">
        <w:rPr>
          <w:sz w:val="20"/>
        </w:rPr>
        <w:fldChar w:fldCharType="begin"/>
      </w:r>
      <w:r w:rsidR="003C07F7" w:rsidRPr="00342FA6">
        <w:rPr>
          <w:sz w:val="20"/>
        </w:rPr>
        <w:instrText xml:space="preserve"> SEQ Figure \* ARABIC </w:instrText>
      </w:r>
      <w:r w:rsidR="003C07F7" w:rsidRPr="00342FA6">
        <w:rPr>
          <w:sz w:val="20"/>
        </w:rPr>
        <w:fldChar w:fldCharType="separate"/>
      </w:r>
      <w:r w:rsidR="00DC7CF2">
        <w:rPr>
          <w:noProof/>
          <w:sz w:val="20"/>
        </w:rPr>
        <w:t>7</w:t>
      </w:r>
      <w:r w:rsidR="003C07F7" w:rsidRPr="00342FA6">
        <w:rPr>
          <w:sz w:val="20"/>
        </w:rPr>
        <w:fldChar w:fldCharType="end"/>
      </w:r>
      <w:r w:rsidRPr="009F0148">
        <w:rPr>
          <w:rFonts w:cs="Arial"/>
          <w:b w:val="0"/>
          <w:color w:val="auto"/>
          <w:sz w:val="20"/>
          <w:szCs w:val="20"/>
        </w:rPr>
        <w:t xml:space="preserve">. </w:t>
      </w:r>
      <w:bookmarkEnd w:id="50"/>
      <w:r w:rsidR="006F50C1" w:rsidRPr="009F0148">
        <w:rPr>
          <w:rFonts w:cs="Arial"/>
          <w:b w:val="0"/>
          <w:color w:val="auto"/>
          <w:sz w:val="20"/>
          <w:szCs w:val="20"/>
        </w:rPr>
        <w:t xml:space="preserve">Single simulation replicate of the </w:t>
      </w:r>
      <w:proofErr w:type="spellStart"/>
      <w:r w:rsidR="006F50C1">
        <w:rPr>
          <w:rFonts w:cs="Arial"/>
          <w:b w:val="0"/>
          <w:color w:val="auto"/>
          <w:sz w:val="20"/>
          <w:szCs w:val="20"/>
        </w:rPr>
        <w:t>noMaxTAC</w:t>
      </w:r>
      <w:proofErr w:type="spellEnd"/>
      <w:r w:rsidR="006F50C1">
        <w:rPr>
          <w:rFonts w:cs="Arial"/>
          <w:b w:val="0"/>
          <w:color w:val="auto"/>
          <w:sz w:val="20"/>
          <w:szCs w:val="20"/>
        </w:rPr>
        <w:t xml:space="preserve"> management procedure</w:t>
      </w:r>
      <w:r w:rsidR="006F50C1" w:rsidRPr="009F0148">
        <w:rPr>
          <w:rFonts w:cs="Arial"/>
          <w:b w:val="0"/>
          <w:color w:val="auto"/>
          <w:sz w:val="20"/>
          <w:szCs w:val="20"/>
        </w:rPr>
        <w:t xml:space="preserve"> under the </w:t>
      </w:r>
      <w:r w:rsidR="006F50C1">
        <w:rPr>
          <w:rFonts w:cs="Arial"/>
          <w:b w:val="0"/>
          <w:color w:val="auto"/>
          <w:sz w:val="20"/>
          <w:szCs w:val="20"/>
        </w:rPr>
        <w:t xml:space="preserve">Pulse M every 20 years while </w:t>
      </w:r>
      <m:oMath>
        <m:sSub>
          <m:sSubPr>
            <m:ctrlPr>
              <w:rPr>
                <w:rFonts w:ascii="Cambria Math" w:hAnsi="Cambria Math"/>
                <w:i/>
                <w:color w:val="000000" w:themeColor="text1"/>
              </w:rPr>
            </m:ctrlPr>
          </m:sSubPr>
          <m:e>
            <m:r>
              <m:rPr>
                <m:sty m:val="bi"/>
              </m:rPr>
              <w:rPr>
                <w:rFonts w:ascii="Cambria Math" w:hAnsi="Cambria Math"/>
                <w:color w:val="000000" w:themeColor="text1"/>
              </w:rPr>
              <m:t>B&lt; B</m:t>
            </m:r>
          </m:e>
          <m:sub>
            <m:r>
              <m:rPr>
                <m:nor/>
              </m:rPr>
              <w:rPr>
                <w:rFonts w:ascii="Cambria Math" w:hAnsi="Cambria Math"/>
                <w:color w:val="000000" w:themeColor="text1"/>
              </w:rPr>
              <m:t>lim</m:t>
            </m:r>
          </m:sub>
        </m:sSub>
      </m:oMath>
      <w:r w:rsidR="006F50C1" w:rsidRPr="009F0148">
        <w:rPr>
          <w:rFonts w:cs="Arial"/>
          <w:b w:val="0"/>
          <w:color w:val="auto"/>
          <w:sz w:val="20"/>
          <w:szCs w:val="20"/>
        </w:rPr>
        <w:t>scenario</w:t>
      </w:r>
      <w:r w:rsidR="006F50C1">
        <w:rPr>
          <w:rFonts w:cs="Arial"/>
          <w:b w:val="0"/>
          <w:color w:val="auto"/>
          <w:sz w:val="20"/>
          <w:szCs w:val="20"/>
        </w:rPr>
        <w:t xml:space="preserve"> with half of 1980s average recruitment</w:t>
      </w:r>
      <w:r w:rsidR="006F50C1" w:rsidRPr="009F0148">
        <w:rPr>
          <w:rFonts w:cs="Arial"/>
          <w:b w:val="0"/>
          <w:color w:val="auto"/>
          <w:sz w:val="20"/>
          <w:szCs w:val="20"/>
        </w:rPr>
        <w:t xml:space="preserve">. </w:t>
      </w:r>
      <w:r w:rsidR="00B95BA0" w:rsidRPr="009F0148">
        <w:rPr>
          <w:rFonts w:cs="Arial"/>
          <w:b w:val="0"/>
          <w:color w:val="auto"/>
          <w:sz w:val="20"/>
          <w:szCs w:val="20"/>
        </w:rPr>
        <w:t>a) retrospective stock assessment performance</w:t>
      </w:r>
      <w:r w:rsidR="00B95BA0">
        <w:rPr>
          <w:rFonts w:cs="Arial"/>
          <w:b w:val="0"/>
          <w:color w:val="auto"/>
          <w:sz w:val="20"/>
          <w:szCs w:val="20"/>
        </w:rPr>
        <w:t>, operating model</w:t>
      </w:r>
      <w:r w:rsidR="00B95BA0" w:rsidRPr="009F0148">
        <w:rPr>
          <w:rFonts w:cs="Arial"/>
          <w:b w:val="0"/>
          <w:color w:val="auto"/>
          <w:sz w:val="20"/>
          <w:szCs w:val="20"/>
        </w:rPr>
        <w:t xml:space="preserve"> spawning biomass trajectory and survey index of abundance, </w:t>
      </w:r>
      <w:r w:rsidR="00B95BA0">
        <w:rPr>
          <w:rFonts w:cs="Arial"/>
          <w:b w:val="0"/>
          <w:color w:val="auto"/>
          <w:sz w:val="20"/>
          <w:szCs w:val="20"/>
        </w:rPr>
        <w:t>b</w:t>
      </w:r>
      <w:r w:rsidR="00B95BA0" w:rsidRPr="009F0148">
        <w:rPr>
          <w:rFonts w:cs="Arial"/>
          <w:b w:val="0"/>
          <w:color w:val="auto"/>
          <w:sz w:val="20"/>
          <w:szCs w:val="20"/>
        </w:rPr>
        <w:t xml:space="preserve">) realized catch and </w:t>
      </w:r>
      <w:r w:rsidR="00B95BA0">
        <w:rPr>
          <w:rFonts w:cs="Arial"/>
          <w:b w:val="0"/>
          <w:color w:val="auto"/>
          <w:sz w:val="20"/>
          <w:szCs w:val="20"/>
        </w:rPr>
        <w:t>c</w:t>
      </w:r>
      <w:r w:rsidR="00B95BA0" w:rsidRPr="009F0148">
        <w:rPr>
          <w:rFonts w:cs="Arial"/>
          <w:b w:val="0"/>
          <w:color w:val="auto"/>
          <w:sz w:val="20"/>
          <w:szCs w:val="20"/>
        </w:rPr>
        <w:t>) realized fishing mortality</w:t>
      </w:r>
      <w:r w:rsidR="00B95BA0">
        <w:rPr>
          <w:rFonts w:cs="Arial"/>
          <w:b w:val="0"/>
          <w:color w:val="auto"/>
          <w:sz w:val="20"/>
          <w:szCs w:val="20"/>
        </w:rPr>
        <w:t xml:space="preserve"> and d) recruitment numbers</w:t>
      </w:r>
      <w:r w:rsidR="00B95BA0" w:rsidRPr="009F0148">
        <w:rPr>
          <w:rFonts w:cs="Arial"/>
          <w:b w:val="0"/>
          <w:color w:val="auto"/>
          <w:sz w:val="20"/>
          <w:szCs w:val="20"/>
        </w:rPr>
        <w:t xml:space="preserve">. Dashed lines represent </w:t>
      </w:r>
      <w:r w:rsidR="00B95BA0">
        <w:rPr>
          <w:rFonts w:cs="Arial"/>
          <w:b w:val="0"/>
          <w:color w:val="auto"/>
          <w:sz w:val="20"/>
          <w:szCs w:val="20"/>
        </w:rPr>
        <w:t>MSY (b</w:t>
      </w:r>
      <w:r w:rsidR="00B95BA0" w:rsidRPr="009F0148">
        <w:rPr>
          <w:rFonts w:cs="Arial"/>
          <w:b w:val="0"/>
          <w:color w:val="auto"/>
          <w:sz w:val="20"/>
          <w:szCs w:val="20"/>
        </w:rPr>
        <w:t>), and F</w:t>
      </w:r>
      <w:r w:rsidR="00B95BA0" w:rsidRPr="009F0148">
        <w:rPr>
          <w:rFonts w:cs="Arial"/>
          <w:b w:val="0"/>
          <w:color w:val="auto"/>
          <w:sz w:val="20"/>
          <w:szCs w:val="20"/>
          <w:vertAlign w:val="subscript"/>
        </w:rPr>
        <w:t>MSY</w:t>
      </w:r>
      <w:r w:rsidR="00B95BA0">
        <w:rPr>
          <w:rFonts w:cs="Arial"/>
          <w:b w:val="0"/>
          <w:color w:val="auto"/>
          <w:sz w:val="20"/>
          <w:szCs w:val="20"/>
        </w:rPr>
        <w:t xml:space="preserve"> (c</w:t>
      </w:r>
      <w:r w:rsidR="00B95BA0" w:rsidRPr="009F0148">
        <w:rPr>
          <w:rFonts w:cs="Arial"/>
          <w:b w:val="0"/>
          <w:color w:val="auto"/>
          <w:sz w:val="20"/>
          <w:szCs w:val="20"/>
        </w:rPr>
        <w:t>), respectively.</w:t>
      </w:r>
      <w:r w:rsidR="00B95BA0">
        <w:rPr>
          <w:rFonts w:cs="Arial"/>
          <w:b w:val="0"/>
          <w:color w:val="auto"/>
          <w:sz w:val="20"/>
          <w:szCs w:val="20"/>
        </w:rPr>
        <w:t xml:space="preserve"> Survey indices are consistently above SSB because they represent indices of </w:t>
      </w:r>
      <w:proofErr w:type="spellStart"/>
      <w:r w:rsidR="00B95BA0">
        <w:rPr>
          <w:rFonts w:cs="Arial"/>
          <w:b w:val="0"/>
          <w:color w:val="auto"/>
          <w:sz w:val="20"/>
          <w:szCs w:val="20"/>
        </w:rPr>
        <w:t>abundabce</w:t>
      </w:r>
      <w:proofErr w:type="spellEnd"/>
      <w:r w:rsidR="00B95BA0">
        <w:rPr>
          <w:rFonts w:cs="Arial"/>
          <w:b w:val="0"/>
          <w:color w:val="auto"/>
          <w:sz w:val="20"/>
          <w:szCs w:val="20"/>
        </w:rPr>
        <w:t xml:space="preserve"> for survey exploitable biomass.</w:t>
      </w:r>
    </w:p>
    <w:p w14:paraId="70C226A0" w14:textId="7A56AA68" w:rsidR="00495771" w:rsidRDefault="00540BE5" w:rsidP="00540BE5">
      <w:pPr>
        <w:jc w:val="center"/>
        <w:rPr>
          <w:rFonts w:cs="Arial"/>
          <w:sz w:val="20"/>
        </w:rPr>
      </w:pPr>
      <w:r>
        <w:rPr>
          <w:rFonts w:cs="Arial"/>
          <w:noProof/>
          <w:sz w:val="20"/>
          <w:lang w:val="en-US"/>
        </w:rPr>
        <w:lastRenderedPageBreak/>
        <w:drawing>
          <wp:inline distT="0" distB="0" distL="0" distR="0" wp14:anchorId="323D398D" wp14:editId="59E1F86F">
            <wp:extent cx="6604413" cy="3487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3" descr="Macintosh HD:Users:ajbenson:Dropbox:Landmark:DFO:Herring:mseR-working:mseRHerring-SOG:mseRproject:plots:envelope.pdf"/>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bwMode="auto">
                    <a:xfrm>
                      <a:off x="0" y="0"/>
                      <a:ext cx="6627583" cy="3499655"/>
                    </a:xfrm>
                    <a:prstGeom prst="rect">
                      <a:avLst/>
                    </a:prstGeom>
                    <a:noFill/>
                    <a:ln>
                      <a:noFill/>
                    </a:ln>
                    <a:extLst>
                      <a:ext uri="{53640926-AAD7-44d8-BBD7-CCE9431645EC}">
                        <a14:shadowObscured xmlns:a14="http://schemas.microsoft.com/office/drawing/2010/main"/>
                      </a:ext>
                    </a:extLst>
                  </pic:spPr>
                </pic:pic>
              </a:graphicData>
            </a:graphic>
          </wp:inline>
        </w:drawing>
      </w:r>
    </w:p>
    <w:p w14:paraId="02F87720" w14:textId="31E0539F" w:rsidR="002240AA" w:rsidRDefault="002240AA" w:rsidP="00540BE5">
      <w:pPr>
        <w:jc w:val="center"/>
        <w:rPr>
          <w:rFonts w:cs="Arial"/>
          <w:sz w:val="20"/>
        </w:rPr>
      </w:pPr>
    </w:p>
    <w:p w14:paraId="6350CA93" w14:textId="77777777" w:rsidR="00495771" w:rsidRDefault="00495771" w:rsidP="00540BE5">
      <w:pPr>
        <w:jc w:val="center"/>
        <w:rPr>
          <w:rFonts w:cs="Arial"/>
          <w:sz w:val="20"/>
        </w:rPr>
      </w:pPr>
    </w:p>
    <w:p w14:paraId="1CF6A8F3" w14:textId="1F6D3179" w:rsidR="003A4C49" w:rsidRPr="00534B0E" w:rsidRDefault="00534B0E" w:rsidP="003A4C49">
      <w:pPr>
        <w:pStyle w:val="Caption"/>
        <w:rPr>
          <w:rFonts w:cs="Arial"/>
          <w:b w:val="0"/>
          <w:color w:val="auto"/>
          <w:sz w:val="20"/>
          <w:szCs w:val="20"/>
        </w:rPr>
      </w:pPr>
      <w:bookmarkStart w:id="51" w:name="_Toc452023931"/>
      <w:r w:rsidRPr="00534B0E">
        <w:rPr>
          <w:b w:val="0"/>
          <w:color w:val="auto"/>
          <w:sz w:val="20"/>
          <w:szCs w:val="20"/>
        </w:rPr>
        <w:t xml:space="preserve">Figure </w:t>
      </w:r>
      <w:r w:rsidR="003C07F7" w:rsidRPr="00342FA6">
        <w:rPr>
          <w:sz w:val="20"/>
        </w:rPr>
        <w:fldChar w:fldCharType="begin"/>
      </w:r>
      <w:r w:rsidR="003C07F7" w:rsidRPr="00342FA6">
        <w:rPr>
          <w:sz w:val="20"/>
        </w:rPr>
        <w:instrText xml:space="preserve"> SEQ Figure \* ARABIC </w:instrText>
      </w:r>
      <w:r w:rsidR="003C07F7" w:rsidRPr="00342FA6">
        <w:rPr>
          <w:sz w:val="20"/>
        </w:rPr>
        <w:fldChar w:fldCharType="separate"/>
      </w:r>
      <w:r w:rsidR="00DC7CF2">
        <w:rPr>
          <w:noProof/>
          <w:sz w:val="20"/>
        </w:rPr>
        <w:t>8</w:t>
      </w:r>
      <w:r w:rsidR="003C07F7" w:rsidRPr="00342FA6">
        <w:rPr>
          <w:sz w:val="20"/>
        </w:rPr>
        <w:fldChar w:fldCharType="end"/>
      </w:r>
      <w:r w:rsidR="00495771" w:rsidRPr="00534B0E">
        <w:rPr>
          <w:rFonts w:cs="Arial"/>
          <w:b w:val="0"/>
          <w:color w:val="auto"/>
          <w:sz w:val="20"/>
          <w:szCs w:val="20"/>
        </w:rPr>
        <w:t xml:space="preserve">. </w:t>
      </w:r>
      <w:r w:rsidR="00021F19">
        <w:rPr>
          <w:rFonts w:cs="Arial"/>
          <w:b w:val="0"/>
          <w:color w:val="auto"/>
          <w:sz w:val="20"/>
          <w:szCs w:val="20"/>
        </w:rPr>
        <w:t>Simulated spawning biomass</w:t>
      </w:r>
      <w:r w:rsidR="00E51E1C">
        <w:rPr>
          <w:rFonts w:cs="Arial"/>
          <w:b w:val="0"/>
          <w:color w:val="auto"/>
          <w:sz w:val="20"/>
          <w:szCs w:val="20"/>
        </w:rPr>
        <w:t xml:space="preserve"> </w:t>
      </w:r>
      <w:r w:rsidR="00DC7CF2">
        <w:rPr>
          <w:rFonts w:cs="Arial"/>
          <w:b w:val="0"/>
          <w:color w:val="auto"/>
          <w:sz w:val="20"/>
          <w:szCs w:val="20"/>
        </w:rPr>
        <w:t xml:space="preserve">depletion </w:t>
      </w:r>
      <w:r w:rsidR="00E51E1C">
        <w:rPr>
          <w:rFonts w:cs="Arial"/>
          <w:b w:val="0"/>
          <w:color w:val="auto"/>
          <w:sz w:val="20"/>
          <w:szCs w:val="20"/>
        </w:rPr>
        <w:t xml:space="preserve">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04163B">
        <w:rPr>
          <w:rFonts w:cs="Arial"/>
          <w:b w:val="0"/>
          <w:color w:val="auto"/>
          <w:sz w:val="20"/>
          <w:szCs w:val="20"/>
        </w:rPr>
        <w:t xml:space="preserve"> </w:t>
      </w:r>
      <w:r w:rsidR="00DC7CF2">
        <w:rPr>
          <w:rFonts w:cs="Arial"/>
          <w:b w:val="0"/>
          <w:color w:val="auto"/>
          <w:sz w:val="20"/>
          <w:szCs w:val="20"/>
        </w:rPr>
        <w:t>(top)</w:t>
      </w:r>
      <w:r w:rsidR="00021F19">
        <w:rPr>
          <w:rFonts w:cs="Arial"/>
          <w:b w:val="0"/>
          <w:color w:val="auto"/>
          <w:sz w:val="20"/>
          <w:szCs w:val="20"/>
        </w:rPr>
        <w:t xml:space="preserve"> and catch</w:t>
      </w:r>
      <w:r w:rsidR="00DC7CF2">
        <w:rPr>
          <w:rFonts w:cs="Arial"/>
          <w:b w:val="0"/>
          <w:color w:val="auto"/>
          <w:sz w:val="20"/>
          <w:szCs w:val="20"/>
        </w:rPr>
        <w:t xml:space="preserve"> (bottom)</w:t>
      </w:r>
      <w:r w:rsidR="00021F19">
        <w:rPr>
          <w:rFonts w:cs="Arial"/>
          <w:b w:val="0"/>
          <w:color w:val="auto"/>
          <w:sz w:val="20"/>
          <w:szCs w:val="20"/>
        </w:rPr>
        <w:t xml:space="preserve"> performance </w:t>
      </w:r>
      <w:r w:rsidR="00DC7CF2">
        <w:rPr>
          <w:rFonts w:cs="Arial"/>
          <w:b w:val="0"/>
          <w:color w:val="auto"/>
          <w:sz w:val="20"/>
          <w:szCs w:val="20"/>
        </w:rPr>
        <w:t xml:space="preserve">envelopes for </w:t>
      </w:r>
      <w:r w:rsidR="00021F19">
        <w:rPr>
          <w:rFonts w:cs="Arial"/>
          <w:b w:val="0"/>
          <w:color w:val="auto"/>
          <w:sz w:val="20"/>
          <w:szCs w:val="20"/>
        </w:rPr>
        <w:t xml:space="preserve">the </w:t>
      </w:r>
      <w:r w:rsidR="008B2ED9">
        <w:rPr>
          <w:rFonts w:cs="Arial"/>
          <w:b w:val="0"/>
          <w:color w:val="auto"/>
          <w:sz w:val="20"/>
          <w:szCs w:val="20"/>
        </w:rPr>
        <w:t>constant M</w:t>
      </w:r>
      <w:r w:rsidR="00021F19">
        <w:rPr>
          <w:rFonts w:cs="Arial"/>
          <w:b w:val="0"/>
          <w:color w:val="auto"/>
          <w:sz w:val="20"/>
          <w:szCs w:val="20"/>
        </w:rPr>
        <w:t xml:space="preserve"> </w:t>
      </w:r>
      <w:r w:rsidR="008B2ED9">
        <w:rPr>
          <w:rFonts w:cs="Arial"/>
          <w:b w:val="0"/>
          <w:color w:val="auto"/>
          <w:sz w:val="20"/>
          <w:szCs w:val="20"/>
        </w:rPr>
        <w:t>scenario with</w:t>
      </w:r>
      <w:r w:rsidR="00DC7CF2">
        <w:rPr>
          <w:rFonts w:cs="Arial"/>
          <w:b w:val="0"/>
          <w:color w:val="auto"/>
          <w:sz w:val="20"/>
          <w:szCs w:val="20"/>
        </w:rPr>
        <w:t xml:space="preserve"> (a)</w:t>
      </w:r>
      <w:r w:rsidR="008B2ED9">
        <w:rPr>
          <w:rFonts w:cs="Arial"/>
          <w:b w:val="0"/>
          <w:color w:val="auto"/>
          <w:sz w:val="20"/>
          <w:szCs w:val="20"/>
        </w:rPr>
        <w:t xml:space="preserve"> </w:t>
      </w:r>
      <w:r w:rsidR="00F01D24">
        <w:rPr>
          <w:rFonts w:cs="Arial"/>
          <w:b w:val="0"/>
          <w:color w:val="auto"/>
          <w:sz w:val="20"/>
          <w:szCs w:val="20"/>
        </w:rPr>
        <w:t xml:space="preserve">50% </w:t>
      </w:r>
      <w:r w:rsidR="008B2ED9">
        <w:rPr>
          <w:rFonts w:cs="Arial"/>
          <w:b w:val="0"/>
          <w:color w:val="auto"/>
          <w:sz w:val="20"/>
          <w:szCs w:val="20"/>
        </w:rPr>
        <w:t>of average 1980s recruitment</w:t>
      </w:r>
      <w:r w:rsidR="00A6751F">
        <w:rPr>
          <w:rFonts w:cs="Arial"/>
          <w:b w:val="0"/>
          <w:color w:val="auto"/>
          <w:sz w:val="20"/>
          <w:szCs w:val="20"/>
        </w:rPr>
        <w:t xml:space="preserve"> and </w:t>
      </w:r>
      <w:r w:rsidR="00DC7CF2">
        <w:rPr>
          <w:rFonts w:cs="Arial"/>
          <w:b w:val="0"/>
          <w:color w:val="auto"/>
          <w:sz w:val="20"/>
          <w:szCs w:val="20"/>
        </w:rPr>
        <w:t xml:space="preserve">(b) </w:t>
      </w:r>
      <w:r w:rsidR="00A6751F">
        <w:rPr>
          <w:rFonts w:cs="Arial"/>
          <w:b w:val="0"/>
          <w:color w:val="auto"/>
          <w:sz w:val="20"/>
          <w:szCs w:val="20"/>
        </w:rPr>
        <w:t>150 % of average recruitment (bottom)</w:t>
      </w:r>
      <w:r w:rsidR="00F01D24">
        <w:rPr>
          <w:rFonts w:cs="Arial"/>
          <w:b w:val="0"/>
          <w:color w:val="auto"/>
          <w:sz w:val="20"/>
          <w:szCs w:val="20"/>
        </w:rPr>
        <w:t xml:space="preserve"> during the projection period</w:t>
      </w:r>
      <w:r w:rsidR="00021F19">
        <w:rPr>
          <w:rFonts w:cs="Arial"/>
          <w:b w:val="0"/>
          <w:color w:val="auto"/>
          <w:sz w:val="20"/>
          <w:szCs w:val="20"/>
        </w:rPr>
        <w:t>.</w:t>
      </w:r>
      <w:r w:rsidR="008B2ED9">
        <w:rPr>
          <w:rFonts w:cs="Arial"/>
          <w:b w:val="0"/>
          <w:color w:val="auto"/>
          <w:sz w:val="20"/>
          <w:szCs w:val="20"/>
        </w:rPr>
        <w:t xml:space="preserve"> Each pair of</w:t>
      </w:r>
      <w:r w:rsidR="00A6751F">
        <w:rPr>
          <w:rFonts w:cs="Arial"/>
          <w:b w:val="0"/>
          <w:color w:val="auto"/>
          <w:sz w:val="20"/>
          <w:szCs w:val="20"/>
        </w:rPr>
        <w:t xml:space="preserve"> Depletion/Catch</w:t>
      </w:r>
      <w:r w:rsidR="00021F19">
        <w:rPr>
          <w:rFonts w:cs="Arial"/>
          <w:b w:val="0"/>
          <w:color w:val="auto"/>
          <w:sz w:val="20"/>
          <w:szCs w:val="20"/>
        </w:rPr>
        <w:t xml:space="preserve"> panels correspond</w:t>
      </w:r>
      <w:r w:rsidR="008B2ED9">
        <w:rPr>
          <w:rFonts w:cs="Arial"/>
          <w:b w:val="0"/>
          <w:color w:val="auto"/>
          <w:sz w:val="20"/>
          <w:szCs w:val="20"/>
        </w:rPr>
        <w:t>s</w:t>
      </w:r>
      <w:r w:rsidR="00021F19">
        <w:rPr>
          <w:rFonts w:cs="Arial"/>
          <w:b w:val="0"/>
          <w:color w:val="auto"/>
          <w:sz w:val="20"/>
          <w:szCs w:val="20"/>
        </w:rPr>
        <w:t xml:space="preserve"> to </w:t>
      </w:r>
      <w:r w:rsidR="008B2ED9">
        <w:rPr>
          <w:rFonts w:cs="Arial"/>
          <w:b w:val="0"/>
          <w:color w:val="auto"/>
          <w:sz w:val="20"/>
          <w:szCs w:val="20"/>
        </w:rPr>
        <w:t>the management procedures listed in section 2</w:t>
      </w:r>
      <w:r w:rsidR="00130FC9" w:rsidRPr="00534B0E">
        <w:rPr>
          <w:rFonts w:cs="Arial"/>
          <w:b w:val="0"/>
          <w:color w:val="auto"/>
          <w:sz w:val="20"/>
          <w:szCs w:val="20"/>
        </w:rPr>
        <w:t>.</w:t>
      </w:r>
      <w:r w:rsidR="003A4C49">
        <w:rPr>
          <w:rFonts w:cs="Arial"/>
          <w:b w:val="0"/>
          <w:color w:val="auto"/>
          <w:sz w:val="20"/>
          <w:szCs w:val="20"/>
        </w:rPr>
        <w:t xml:space="preserve"> Envelopes are for the projection period only (2017 – 2036) and include </w:t>
      </w:r>
      <w:r w:rsidR="003A4C49" w:rsidRPr="00534B0E">
        <w:rPr>
          <w:rFonts w:cs="Arial"/>
          <w:b w:val="0"/>
          <w:color w:val="auto"/>
          <w:sz w:val="20"/>
          <w:szCs w:val="20"/>
        </w:rPr>
        <w:t>the median (thick black line) and central 90% of depletion and catch outcomes over 100</w:t>
      </w:r>
      <w:r w:rsidR="00AB2396">
        <w:rPr>
          <w:rFonts w:cs="Arial"/>
          <w:b w:val="0"/>
          <w:color w:val="auto"/>
          <w:sz w:val="20"/>
          <w:szCs w:val="20"/>
        </w:rPr>
        <w:t xml:space="preserve"> simulations (grey shading)</w:t>
      </w:r>
      <w:r w:rsidR="003A4C49">
        <w:rPr>
          <w:rFonts w:cs="Arial"/>
          <w:b w:val="0"/>
          <w:color w:val="auto"/>
          <w:sz w:val="20"/>
          <w:szCs w:val="20"/>
        </w:rPr>
        <w:t>.</w:t>
      </w:r>
      <w:bookmarkEnd w:id="51"/>
    </w:p>
    <w:p w14:paraId="2D784C62" w14:textId="307BEB17" w:rsidR="00495771" w:rsidRPr="00534B0E" w:rsidRDefault="00495771" w:rsidP="00534B0E">
      <w:pPr>
        <w:pStyle w:val="Caption"/>
        <w:rPr>
          <w:rFonts w:cs="Arial"/>
          <w:b w:val="0"/>
          <w:color w:val="auto"/>
          <w:sz w:val="20"/>
          <w:szCs w:val="20"/>
        </w:rPr>
      </w:pPr>
    </w:p>
    <w:p w14:paraId="323198DF" w14:textId="77777777" w:rsidR="00BC24C1" w:rsidRDefault="00BC24C1" w:rsidP="00540BE5">
      <w:pPr>
        <w:rPr>
          <w:rFonts w:cs="Arial"/>
          <w:sz w:val="20"/>
        </w:rPr>
      </w:pPr>
    </w:p>
    <w:p w14:paraId="33C27B5A" w14:textId="77777777" w:rsidR="00BC24C1" w:rsidRDefault="00BC24C1" w:rsidP="00540BE5">
      <w:pPr>
        <w:rPr>
          <w:rFonts w:cs="Arial"/>
          <w:sz w:val="20"/>
        </w:rPr>
      </w:pPr>
    </w:p>
    <w:p w14:paraId="47030B74" w14:textId="206CB785" w:rsidR="00B438C8" w:rsidRDefault="00B438C8">
      <w:pPr>
        <w:spacing w:before="0" w:after="0"/>
        <w:rPr>
          <w:rFonts w:cs="Arial"/>
          <w:sz w:val="20"/>
        </w:rPr>
      </w:pPr>
      <w:r>
        <w:rPr>
          <w:rFonts w:cs="Arial"/>
          <w:sz w:val="20"/>
        </w:rPr>
        <w:br w:type="page"/>
      </w:r>
    </w:p>
    <w:p w14:paraId="05C91C32" w14:textId="77777777" w:rsidR="00BC24C1" w:rsidRDefault="00BC24C1" w:rsidP="008F7C0E">
      <w:pPr>
        <w:jc w:val="center"/>
        <w:rPr>
          <w:rFonts w:cs="Arial"/>
          <w:sz w:val="20"/>
        </w:rPr>
      </w:pPr>
    </w:p>
    <w:p w14:paraId="5ADB4039" w14:textId="3BB18A47" w:rsidR="00BC24C1" w:rsidRDefault="00A6751F" w:rsidP="008F7C0E">
      <w:pPr>
        <w:jc w:val="center"/>
        <w:rPr>
          <w:rFonts w:cs="Arial"/>
          <w:sz w:val="20"/>
        </w:rPr>
      </w:pPr>
      <w:r>
        <w:rPr>
          <w:rFonts w:cs="Arial"/>
          <w:noProof/>
          <w:sz w:val="20"/>
          <w:lang w:val="en-US"/>
        </w:rPr>
        <w:drawing>
          <wp:inline distT="0" distB="0" distL="0" distR="0" wp14:anchorId="25129CB6" wp14:editId="4FD63EE7">
            <wp:extent cx="6559920" cy="3463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331">
                      <a:extLst>
                        <a:ext uri="{28A0092B-C50C-407E-A947-70E740481C1C}">
                          <a14:useLocalDpi xmlns:a14="http://schemas.microsoft.com/office/drawing/2010/main" val="0"/>
                        </a:ext>
                      </a:extLst>
                    </a:blip>
                    <a:stretch>
                      <a:fillRect/>
                    </a:stretch>
                  </pic:blipFill>
                  <pic:spPr bwMode="auto">
                    <a:xfrm>
                      <a:off x="0" y="0"/>
                      <a:ext cx="6564988" cy="3466601"/>
                    </a:xfrm>
                    <a:prstGeom prst="rect">
                      <a:avLst/>
                    </a:prstGeom>
                    <a:noFill/>
                    <a:ln>
                      <a:noFill/>
                    </a:ln>
                    <a:extLst>
                      <a:ext uri="{53640926-AAD7-44d8-BBD7-CCE9431645EC}">
                        <a14:shadowObscured xmlns:a14="http://schemas.microsoft.com/office/drawing/2010/main"/>
                      </a:ext>
                    </a:extLst>
                  </pic:spPr>
                </pic:pic>
              </a:graphicData>
            </a:graphic>
          </wp:inline>
        </w:drawing>
      </w:r>
    </w:p>
    <w:p w14:paraId="775C84A1" w14:textId="05F4BC67" w:rsidR="00A6751F" w:rsidRDefault="00A6751F" w:rsidP="008F7C0E">
      <w:pPr>
        <w:jc w:val="center"/>
        <w:rPr>
          <w:rFonts w:cs="Arial"/>
          <w:sz w:val="20"/>
        </w:rPr>
      </w:pPr>
    </w:p>
    <w:p w14:paraId="283BB7CE" w14:textId="02FB6FB0" w:rsidR="00BC24C1" w:rsidRDefault="00BC24C1" w:rsidP="00540BE5">
      <w:pPr>
        <w:rPr>
          <w:rFonts w:cs="Arial"/>
          <w:sz w:val="20"/>
        </w:rPr>
      </w:pPr>
    </w:p>
    <w:p w14:paraId="3FDD7F24" w14:textId="4A4402A0" w:rsidR="00DC7CF2" w:rsidRPr="00534B0E" w:rsidRDefault="003A4C49" w:rsidP="00DC7CF2">
      <w:pPr>
        <w:pStyle w:val="Caption"/>
        <w:rPr>
          <w:rFonts w:cs="Arial"/>
          <w:b w:val="0"/>
          <w:color w:val="auto"/>
          <w:sz w:val="20"/>
          <w:szCs w:val="20"/>
        </w:rPr>
      </w:pPr>
      <w:bookmarkStart w:id="52" w:name="_Toc452023932"/>
      <w:r w:rsidRPr="00534B0E">
        <w:rPr>
          <w:b w:val="0"/>
          <w:color w:val="auto"/>
          <w:sz w:val="20"/>
          <w:szCs w:val="20"/>
        </w:rPr>
        <w:t xml:space="preserve">Figure </w:t>
      </w:r>
      <w:r w:rsidR="003C07F7" w:rsidRPr="00342FA6">
        <w:rPr>
          <w:sz w:val="20"/>
        </w:rPr>
        <w:fldChar w:fldCharType="begin"/>
      </w:r>
      <w:r w:rsidR="003C07F7" w:rsidRPr="00342FA6">
        <w:rPr>
          <w:sz w:val="20"/>
        </w:rPr>
        <w:instrText xml:space="preserve"> SEQ Figure \* ARABIC </w:instrText>
      </w:r>
      <w:r w:rsidR="003C07F7" w:rsidRPr="00342FA6">
        <w:rPr>
          <w:sz w:val="20"/>
        </w:rPr>
        <w:fldChar w:fldCharType="separate"/>
      </w:r>
      <w:r w:rsidR="00DC7CF2">
        <w:rPr>
          <w:noProof/>
          <w:sz w:val="20"/>
        </w:rPr>
        <w:t>9</w:t>
      </w:r>
      <w:r w:rsidR="003C07F7" w:rsidRPr="00342FA6">
        <w:rPr>
          <w:sz w:val="20"/>
        </w:rPr>
        <w:fldChar w:fldCharType="end"/>
      </w:r>
      <w:r w:rsidRPr="00534B0E">
        <w:rPr>
          <w:rFonts w:cs="Arial"/>
          <w:b w:val="0"/>
          <w:color w:val="auto"/>
          <w:sz w:val="20"/>
          <w:szCs w:val="20"/>
        </w:rPr>
        <w:t xml:space="preserve">. </w:t>
      </w:r>
      <w:r w:rsidR="00DC7CF2">
        <w:rPr>
          <w:rFonts w:cs="Arial"/>
          <w:b w:val="0"/>
          <w:color w:val="auto"/>
          <w:sz w:val="20"/>
          <w:szCs w:val="20"/>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04163B">
        <w:rPr>
          <w:rFonts w:cs="Arial"/>
          <w:b w:val="0"/>
          <w:color w:val="auto"/>
          <w:sz w:val="20"/>
          <w:szCs w:val="20"/>
        </w:rPr>
        <w:t xml:space="preserve"> </w:t>
      </w:r>
      <w:r w:rsidR="00DC7CF2">
        <w:rPr>
          <w:rFonts w:cs="Arial"/>
          <w:b w:val="0"/>
          <w:color w:val="auto"/>
          <w:sz w:val="20"/>
          <w:szCs w:val="20"/>
        </w:rPr>
        <w:t xml:space="preserve">(top) and catch (bottom) performance envelopes for the </w:t>
      </w:r>
      <w:r w:rsidR="00115706">
        <w:rPr>
          <w:rFonts w:cs="Arial"/>
          <w:b w:val="0"/>
          <w:color w:val="auto"/>
          <w:sz w:val="20"/>
          <w:szCs w:val="20"/>
        </w:rPr>
        <w:t>Pulse M every 40 years scenario</w:t>
      </w:r>
      <w:r w:rsidR="00DC7CF2">
        <w:rPr>
          <w:rFonts w:cs="Arial"/>
          <w:b w:val="0"/>
          <w:color w:val="auto"/>
          <w:sz w:val="20"/>
          <w:szCs w:val="20"/>
        </w:rPr>
        <w:t xml:space="preserve"> with (a) 50% of average 1980s recruitment and (b) 150 % of average recruitment (bottom) during the projection period. Each pair of Depletion/Catch panels corresponds to the management procedures listed in section 2</w:t>
      </w:r>
      <w:r w:rsidR="00DC7CF2" w:rsidRPr="00534B0E">
        <w:rPr>
          <w:rFonts w:cs="Arial"/>
          <w:b w:val="0"/>
          <w:color w:val="auto"/>
          <w:sz w:val="20"/>
          <w:szCs w:val="20"/>
        </w:rPr>
        <w:t>.</w:t>
      </w:r>
      <w:r w:rsidR="00DC7CF2">
        <w:rPr>
          <w:rFonts w:cs="Arial"/>
          <w:b w:val="0"/>
          <w:color w:val="auto"/>
          <w:sz w:val="20"/>
          <w:szCs w:val="20"/>
        </w:rPr>
        <w:t xml:space="preserve"> Envelopes are for the projection period only (2017 – 2036) and include </w:t>
      </w:r>
      <w:r w:rsidR="00DC7CF2" w:rsidRPr="00534B0E">
        <w:rPr>
          <w:rFonts w:cs="Arial"/>
          <w:b w:val="0"/>
          <w:color w:val="auto"/>
          <w:sz w:val="20"/>
          <w:szCs w:val="20"/>
        </w:rPr>
        <w:t>the median (thick black line) and central 90% of depletion and catch outcomes over 100</w:t>
      </w:r>
      <w:r w:rsidR="00DC7CF2">
        <w:rPr>
          <w:rFonts w:cs="Arial"/>
          <w:b w:val="0"/>
          <w:color w:val="auto"/>
          <w:sz w:val="20"/>
          <w:szCs w:val="20"/>
        </w:rPr>
        <w:t xml:space="preserve"> simulations (grey shading).</w:t>
      </w:r>
      <w:bookmarkEnd w:id="52"/>
    </w:p>
    <w:p w14:paraId="66EC3374" w14:textId="335E3329" w:rsidR="00D510F0" w:rsidRDefault="00D510F0" w:rsidP="003A4C49">
      <w:pPr>
        <w:pStyle w:val="Caption"/>
        <w:rPr>
          <w:rFonts w:cs="Arial"/>
          <w:b w:val="0"/>
          <w:color w:val="auto"/>
          <w:sz w:val="20"/>
          <w:szCs w:val="20"/>
        </w:rPr>
      </w:pPr>
    </w:p>
    <w:p w14:paraId="592EFDCB" w14:textId="77777777" w:rsidR="00D510F0" w:rsidRDefault="00D510F0">
      <w:pPr>
        <w:spacing w:before="0" w:after="0"/>
        <w:rPr>
          <w:rFonts w:cs="Arial"/>
          <w:bCs/>
          <w:sz w:val="20"/>
        </w:rPr>
      </w:pPr>
      <w:r>
        <w:rPr>
          <w:rFonts w:cs="Arial"/>
          <w:b/>
          <w:sz w:val="20"/>
        </w:rPr>
        <w:br w:type="page"/>
      </w:r>
    </w:p>
    <w:p w14:paraId="6FC0CC47" w14:textId="77777777" w:rsidR="00D510F0" w:rsidRDefault="00D510F0" w:rsidP="00D510F0">
      <w:pPr>
        <w:jc w:val="center"/>
        <w:rPr>
          <w:rFonts w:cs="Arial"/>
          <w:sz w:val="20"/>
        </w:rPr>
      </w:pPr>
      <w:r>
        <w:rPr>
          <w:rFonts w:cs="Arial"/>
          <w:noProof/>
          <w:sz w:val="20"/>
          <w:lang w:val="en-US"/>
        </w:rPr>
        <w:lastRenderedPageBreak/>
        <w:drawing>
          <wp:inline distT="0" distB="0" distL="0" distR="0" wp14:anchorId="124C5C97" wp14:editId="2B5CCFE4">
            <wp:extent cx="6604414" cy="3487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332">
                      <a:extLst>
                        <a:ext uri="{28A0092B-C50C-407E-A947-70E740481C1C}">
                          <a14:useLocalDpi xmlns:a14="http://schemas.microsoft.com/office/drawing/2010/main" val="0"/>
                        </a:ext>
                      </a:extLst>
                    </a:blip>
                    <a:stretch>
                      <a:fillRect/>
                    </a:stretch>
                  </pic:blipFill>
                  <pic:spPr bwMode="auto">
                    <a:xfrm>
                      <a:off x="0" y="0"/>
                      <a:ext cx="6612912" cy="3491907"/>
                    </a:xfrm>
                    <a:prstGeom prst="rect">
                      <a:avLst/>
                    </a:prstGeom>
                    <a:noFill/>
                    <a:ln>
                      <a:noFill/>
                    </a:ln>
                    <a:extLst>
                      <a:ext uri="{53640926-AAD7-44d8-BBD7-CCE9431645EC}">
                        <a14:shadowObscured xmlns:a14="http://schemas.microsoft.com/office/drawing/2010/main"/>
                      </a:ext>
                    </a:extLst>
                  </pic:spPr>
                </pic:pic>
              </a:graphicData>
            </a:graphic>
          </wp:inline>
        </w:drawing>
      </w:r>
    </w:p>
    <w:p w14:paraId="5269A804" w14:textId="18EC7364" w:rsidR="00D510F0" w:rsidRDefault="00D510F0" w:rsidP="00D510F0">
      <w:pPr>
        <w:jc w:val="center"/>
        <w:rPr>
          <w:rFonts w:cs="Arial"/>
          <w:sz w:val="20"/>
        </w:rPr>
      </w:pPr>
    </w:p>
    <w:p w14:paraId="3A5F94C5" w14:textId="77777777" w:rsidR="00D510F0" w:rsidRDefault="00D510F0" w:rsidP="00D510F0">
      <w:pPr>
        <w:rPr>
          <w:rFonts w:cs="Arial"/>
          <w:sz w:val="20"/>
        </w:rPr>
      </w:pPr>
    </w:p>
    <w:p w14:paraId="0F7F6603" w14:textId="686EBBFE" w:rsidR="00115706" w:rsidRPr="00534B0E" w:rsidRDefault="00D510F0" w:rsidP="00115706">
      <w:pPr>
        <w:pStyle w:val="Caption"/>
        <w:rPr>
          <w:rFonts w:cs="Arial"/>
          <w:b w:val="0"/>
          <w:color w:val="auto"/>
          <w:sz w:val="20"/>
          <w:szCs w:val="20"/>
        </w:rPr>
      </w:pPr>
      <w:bookmarkStart w:id="53" w:name="_Toc452023933"/>
      <w:r w:rsidRPr="00534B0E">
        <w:rPr>
          <w:b w:val="0"/>
          <w:color w:val="auto"/>
          <w:sz w:val="20"/>
          <w:szCs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sidR="00DC7CF2">
        <w:rPr>
          <w:noProof/>
          <w:sz w:val="20"/>
        </w:rPr>
        <w:t>10</w:t>
      </w:r>
      <w:r w:rsidRPr="00342FA6">
        <w:rPr>
          <w:sz w:val="20"/>
        </w:rPr>
        <w:fldChar w:fldCharType="end"/>
      </w:r>
      <w:r w:rsidRPr="00534B0E">
        <w:rPr>
          <w:rFonts w:cs="Arial"/>
          <w:b w:val="0"/>
          <w:color w:val="auto"/>
          <w:sz w:val="20"/>
          <w:szCs w:val="20"/>
        </w:rPr>
        <w:t xml:space="preserve">. </w:t>
      </w:r>
      <w:r w:rsidR="00115706">
        <w:rPr>
          <w:rFonts w:cs="Arial"/>
          <w:b w:val="0"/>
          <w:color w:val="auto"/>
          <w:sz w:val="20"/>
          <w:szCs w:val="20"/>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04163B">
        <w:rPr>
          <w:rFonts w:cs="Arial"/>
          <w:b w:val="0"/>
          <w:color w:val="auto"/>
          <w:sz w:val="20"/>
          <w:szCs w:val="20"/>
        </w:rPr>
        <w:t xml:space="preserve"> </w:t>
      </w:r>
      <w:r w:rsidR="00115706">
        <w:rPr>
          <w:rFonts w:cs="Arial"/>
          <w:b w:val="0"/>
          <w:color w:val="auto"/>
          <w:sz w:val="20"/>
          <w:szCs w:val="20"/>
        </w:rPr>
        <w:t>(top) and catch (bottom) performance envelopes for the Pulse M every 20 years scenario with (a) 50% of average 1980s recruitment and (b) 150 % of average recruitment (bottom) during the projection period. Each pair of Depletion/Catch panels corresponds to the management procedures listed in section 2</w:t>
      </w:r>
      <w:r w:rsidR="00115706" w:rsidRPr="00534B0E">
        <w:rPr>
          <w:rFonts w:cs="Arial"/>
          <w:b w:val="0"/>
          <w:color w:val="auto"/>
          <w:sz w:val="20"/>
          <w:szCs w:val="20"/>
        </w:rPr>
        <w:t>.</w:t>
      </w:r>
      <w:r w:rsidR="00115706">
        <w:rPr>
          <w:rFonts w:cs="Arial"/>
          <w:b w:val="0"/>
          <w:color w:val="auto"/>
          <w:sz w:val="20"/>
          <w:szCs w:val="20"/>
        </w:rPr>
        <w:t xml:space="preserve"> Envelopes are for the projection period only (2017 – 2036) and include </w:t>
      </w:r>
      <w:r w:rsidR="00115706" w:rsidRPr="00534B0E">
        <w:rPr>
          <w:rFonts w:cs="Arial"/>
          <w:b w:val="0"/>
          <w:color w:val="auto"/>
          <w:sz w:val="20"/>
          <w:szCs w:val="20"/>
        </w:rPr>
        <w:t>the median (thick black line) and central 90% of depletion and catch outcomes over 100</w:t>
      </w:r>
      <w:r w:rsidR="00115706">
        <w:rPr>
          <w:rFonts w:cs="Arial"/>
          <w:b w:val="0"/>
          <w:color w:val="auto"/>
          <w:sz w:val="20"/>
          <w:szCs w:val="20"/>
        </w:rPr>
        <w:t xml:space="preserve"> simulations (grey shading).</w:t>
      </w:r>
      <w:bookmarkEnd w:id="53"/>
    </w:p>
    <w:p w14:paraId="7FDB11F2" w14:textId="17C8DAD2" w:rsidR="00D510F0" w:rsidRDefault="00D510F0" w:rsidP="00D510F0">
      <w:pPr>
        <w:pStyle w:val="Caption"/>
        <w:rPr>
          <w:rFonts w:cs="Arial"/>
          <w:b w:val="0"/>
          <w:color w:val="auto"/>
          <w:sz w:val="20"/>
          <w:szCs w:val="20"/>
        </w:rPr>
      </w:pPr>
    </w:p>
    <w:p w14:paraId="17FBDC5E" w14:textId="77777777" w:rsidR="008F7285" w:rsidRDefault="008F7285" w:rsidP="003A4C49">
      <w:pPr>
        <w:pStyle w:val="Caption"/>
        <w:rPr>
          <w:rFonts w:cs="Arial"/>
          <w:b w:val="0"/>
          <w:color w:val="auto"/>
          <w:sz w:val="20"/>
          <w:szCs w:val="20"/>
        </w:rPr>
      </w:pPr>
    </w:p>
    <w:p w14:paraId="27D6C5B0" w14:textId="77777777" w:rsidR="008F7285" w:rsidRDefault="008F7285">
      <w:pPr>
        <w:spacing w:before="0" w:after="0"/>
        <w:rPr>
          <w:rFonts w:cs="Arial"/>
          <w:bCs/>
          <w:sz w:val="20"/>
        </w:rPr>
      </w:pPr>
      <w:r>
        <w:rPr>
          <w:rFonts w:cs="Arial"/>
          <w:b/>
          <w:sz w:val="20"/>
        </w:rPr>
        <w:br w:type="page"/>
      </w:r>
    </w:p>
    <w:p w14:paraId="3C089AFE" w14:textId="77777777" w:rsidR="00501C9F" w:rsidRDefault="00501C9F" w:rsidP="00501C9F">
      <w:pPr>
        <w:jc w:val="center"/>
        <w:rPr>
          <w:rFonts w:cs="Arial"/>
          <w:sz w:val="20"/>
        </w:rPr>
      </w:pPr>
      <w:r>
        <w:rPr>
          <w:rFonts w:cs="Arial"/>
          <w:noProof/>
          <w:sz w:val="20"/>
          <w:lang w:val="en-US"/>
        </w:rPr>
        <w:lastRenderedPageBreak/>
        <w:drawing>
          <wp:inline distT="0" distB="0" distL="0" distR="0" wp14:anchorId="2E8987C4" wp14:editId="3E1AE64B">
            <wp:extent cx="6604414" cy="348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333">
                      <a:extLst>
                        <a:ext uri="{28A0092B-C50C-407E-A947-70E740481C1C}">
                          <a14:useLocalDpi xmlns:a14="http://schemas.microsoft.com/office/drawing/2010/main" val="0"/>
                        </a:ext>
                      </a:extLst>
                    </a:blip>
                    <a:stretch>
                      <a:fillRect/>
                    </a:stretch>
                  </pic:blipFill>
                  <pic:spPr bwMode="auto">
                    <a:xfrm>
                      <a:off x="0" y="0"/>
                      <a:ext cx="6611208" cy="3491008"/>
                    </a:xfrm>
                    <a:prstGeom prst="rect">
                      <a:avLst/>
                    </a:prstGeom>
                    <a:noFill/>
                    <a:ln>
                      <a:noFill/>
                    </a:ln>
                    <a:extLst>
                      <a:ext uri="{53640926-AAD7-44d8-BBD7-CCE9431645EC}">
                        <a14:shadowObscured xmlns:a14="http://schemas.microsoft.com/office/drawing/2010/main"/>
                      </a:ext>
                    </a:extLst>
                  </pic:spPr>
                </pic:pic>
              </a:graphicData>
            </a:graphic>
          </wp:inline>
        </w:drawing>
      </w:r>
    </w:p>
    <w:p w14:paraId="312EE4CE" w14:textId="4213911B" w:rsidR="00501C9F" w:rsidRDefault="00501C9F" w:rsidP="00501C9F">
      <w:pPr>
        <w:jc w:val="center"/>
        <w:rPr>
          <w:rFonts w:cs="Arial"/>
          <w:sz w:val="20"/>
        </w:rPr>
      </w:pPr>
    </w:p>
    <w:p w14:paraId="6F0C8734" w14:textId="77777777" w:rsidR="00501C9F" w:rsidRDefault="00501C9F" w:rsidP="00501C9F">
      <w:pPr>
        <w:rPr>
          <w:rFonts w:cs="Arial"/>
          <w:sz w:val="20"/>
        </w:rPr>
      </w:pPr>
    </w:p>
    <w:p w14:paraId="59A6424D" w14:textId="047C6277" w:rsidR="00115706" w:rsidRPr="00534B0E" w:rsidRDefault="00501C9F" w:rsidP="00115706">
      <w:pPr>
        <w:pStyle w:val="Caption"/>
        <w:rPr>
          <w:rFonts w:cs="Arial"/>
          <w:b w:val="0"/>
          <w:color w:val="auto"/>
          <w:sz w:val="20"/>
          <w:szCs w:val="20"/>
        </w:rPr>
      </w:pPr>
      <w:bookmarkStart w:id="54" w:name="_Toc452023934"/>
      <w:r w:rsidRPr="00534B0E">
        <w:rPr>
          <w:b w:val="0"/>
          <w:color w:val="auto"/>
          <w:sz w:val="20"/>
          <w:szCs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sidR="00DC7CF2">
        <w:rPr>
          <w:noProof/>
          <w:sz w:val="20"/>
        </w:rPr>
        <w:t>11</w:t>
      </w:r>
      <w:r w:rsidRPr="00342FA6">
        <w:rPr>
          <w:sz w:val="20"/>
        </w:rPr>
        <w:fldChar w:fldCharType="end"/>
      </w:r>
      <w:r w:rsidRPr="00534B0E">
        <w:rPr>
          <w:rFonts w:cs="Arial"/>
          <w:b w:val="0"/>
          <w:color w:val="auto"/>
          <w:sz w:val="20"/>
          <w:szCs w:val="20"/>
        </w:rPr>
        <w:t xml:space="preserve">. </w:t>
      </w:r>
      <w:r w:rsidR="00115706">
        <w:rPr>
          <w:rFonts w:cs="Arial"/>
          <w:b w:val="0"/>
          <w:color w:val="auto"/>
          <w:sz w:val="20"/>
          <w:szCs w:val="20"/>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04163B">
        <w:rPr>
          <w:rFonts w:cs="Arial"/>
          <w:b w:val="0"/>
          <w:color w:val="auto"/>
          <w:sz w:val="20"/>
          <w:szCs w:val="20"/>
        </w:rPr>
        <w:t xml:space="preserve"> </w:t>
      </w:r>
      <w:r w:rsidR="00115706">
        <w:rPr>
          <w:rFonts w:cs="Arial"/>
          <w:b w:val="0"/>
          <w:color w:val="auto"/>
          <w:sz w:val="20"/>
          <w:szCs w:val="20"/>
        </w:rPr>
        <w:t xml:space="preserve">(top) and catch (bottom) performance envelopes for the Pulse M every 20 years while SSB is less than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115706">
        <w:rPr>
          <w:rFonts w:cs="Arial"/>
          <w:b w:val="0"/>
          <w:color w:val="auto"/>
          <w:sz w:val="20"/>
          <w:szCs w:val="20"/>
        </w:rPr>
        <w:t xml:space="preserve"> scenario with (a) 50% of average 1980s recruitment and (b) 150 % of average recruitment (bottom) during the projection period. Each pair of Depletion/Catch panels corresponds to the management procedures listed in section 2</w:t>
      </w:r>
      <w:r w:rsidR="00115706" w:rsidRPr="00534B0E">
        <w:rPr>
          <w:rFonts w:cs="Arial"/>
          <w:b w:val="0"/>
          <w:color w:val="auto"/>
          <w:sz w:val="20"/>
          <w:szCs w:val="20"/>
        </w:rPr>
        <w:t>.</w:t>
      </w:r>
      <w:r w:rsidR="00115706">
        <w:rPr>
          <w:rFonts w:cs="Arial"/>
          <w:b w:val="0"/>
          <w:color w:val="auto"/>
          <w:sz w:val="20"/>
          <w:szCs w:val="20"/>
        </w:rPr>
        <w:t xml:space="preserve"> Envelopes are for the projection period only (2017 – 2036) and include </w:t>
      </w:r>
      <w:r w:rsidR="00115706" w:rsidRPr="00534B0E">
        <w:rPr>
          <w:rFonts w:cs="Arial"/>
          <w:b w:val="0"/>
          <w:color w:val="auto"/>
          <w:sz w:val="20"/>
          <w:szCs w:val="20"/>
        </w:rPr>
        <w:t>the median (thick black line) and central 90% of depletion and catch outcomes over 100</w:t>
      </w:r>
      <w:r w:rsidR="00115706">
        <w:rPr>
          <w:rFonts w:cs="Arial"/>
          <w:b w:val="0"/>
          <w:color w:val="auto"/>
          <w:sz w:val="20"/>
          <w:szCs w:val="20"/>
        </w:rPr>
        <w:t xml:space="preserve"> simulations (grey shading).</w:t>
      </w:r>
      <w:bookmarkEnd w:id="54"/>
    </w:p>
    <w:p w14:paraId="617FF54E" w14:textId="0841A6BC" w:rsidR="00907EDE" w:rsidRDefault="000C400A" w:rsidP="000C400A">
      <w:pPr>
        <w:pStyle w:val="Caption"/>
        <w:rPr>
          <w:rFonts w:cs="Arial"/>
          <w:i/>
          <w:color w:val="auto"/>
        </w:rPr>
      </w:pPr>
      <w:r>
        <w:rPr>
          <w:rFonts w:cs="Arial"/>
          <w:i/>
          <w:color w:val="auto"/>
        </w:rPr>
        <w:t xml:space="preserve"> </w:t>
      </w:r>
    </w:p>
    <w:p w14:paraId="56967F8D" w14:textId="77777777" w:rsidR="00907EDE" w:rsidRDefault="00907EDE">
      <w:pPr>
        <w:spacing w:before="0" w:after="0"/>
        <w:rPr>
          <w:rFonts w:cs="Arial"/>
          <w:b/>
          <w:bCs/>
          <w:i/>
          <w:sz w:val="18"/>
          <w:szCs w:val="18"/>
        </w:rPr>
      </w:pPr>
      <w:r>
        <w:rPr>
          <w:rFonts w:cs="Arial"/>
          <w:i/>
        </w:rPr>
        <w:br w:type="page"/>
      </w:r>
    </w:p>
    <w:p w14:paraId="3C8E25F3" w14:textId="77777777" w:rsidR="00907EDE" w:rsidRDefault="00907EDE" w:rsidP="00907EDE">
      <w:pPr>
        <w:pStyle w:val="Caption"/>
        <w:rPr>
          <w:b w:val="0"/>
          <w:color w:val="auto"/>
          <w:sz w:val="20"/>
          <w:szCs w:val="20"/>
        </w:rPr>
      </w:pPr>
      <w:r>
        <w:rPr>
          <w:rFonts w:cs="Arial"/>
          <w:noProof/>
          <w:sz w:val="20"/>
          <w:lang w:val="en-US"/>
        </w:rPr>
        <w:lastRenderedPageBreak/>
        <w:drawing>
          <wp:inline distT="0" distB="0" distL="0" distR="0" wp14:anchorId="632C1AE1" wp14:editId="5613F498">
            <wp:extent cx="5985584" cy="37260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bwMode="auto">
                    <a:xfrm>
                      <a:off x="0" y="0"/>
                      <a:ext cx="5985584" cy="3726069"/>
                    </a:xfrm>
                    <a:prstGeom prst="rect">
                      <a:avLst/>
                    </a:prstGeom>
                    <a:noFill/>
                    <a:ln>
                      <a:noFill/>
                    </a:ln>
                    <a:extLst>
                      <a:ext uri="{53640926-AAD7-44d8-BBD7-CCE9431645EC}">
                        <a14:shadowObscured xmlns:a14="http://schemas.microsoft.com/office/drawing/2010/main"/>
                      </a:ext>
                    </a:extLst>
                  </pic:spPr>
                </pic:pic>
              </a:graphicData>
            </a:graphic>
          </wp:inline>
        </w:drawing>
      </w:r>
    </w:p>
    <w:p w14:paraId="0901DF8E" w14:textId="7F930E0E" w:rsidR="006D0B84" w:rsidRDefault="00907EDE" w:rsidP="000C400A">
      <w:pPr>
        <w:pStyle w:val="Caption"/>
        <w:rPr>
          <w:rFonts w:cs="Arial"/>
          <w:b w:val="0"/>
          <w:color w:val="auto"/>
          <w:sz w:val="20"/>
          <w:szCs w:val="20"/>
        </w:rPr>
      </w:pPr>
      <w:bookmarkStart w:id="55" w:name="_Toc452023935"/>
      <w:r w:rsidRPr="00951C33">
        <w:rPr>
          <w:b w:val="0"/>
          <w:color w:val="auto"/>
          <w:sz w:val="20"/>
          <w:szCs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sidR="00DC7CF2">
        <w:rPr>
          <w:noProof/>
          <w:sz w:val="20"/>
        </w:rPr>
        <w:t>12</w:t>
      </w:r>
      <w:r w:rsidRPr="00342FA6">
        <w:rPr>
          <w:sz w:val="20"/>
        </w:rPr>
        <w:fldChar w:fldCharType="end"/>
      </w:r>
      <w:r w:rsidRPr="00951C33">
        <w:rPr>
          <w:rFonts w:cs="Arial"/>
          <w:b w:val="0"/>
          <w:color w:val="auto"/>
          <w:sz w:val="20"/>
          <w:szCs w:val="20"/>
        </w:rPr>
        <w:t xml:space="preserve">. </w:t>
      </w:r>
      <w:r w:rsidR="0085156C">
        <w:rPr>
          <w:rFonts w:cs="Arial"/>
          <w:b w:val="0"/>
          <w:color w:val="auto"/>
          <w:sz w:val="20"/>
          <w:szCs w:val="20"/>
        </w:rPr>
        <w:t xml:space="preserve">Time series plots of outputs from the three models NCAM, </w:t>
      </w:r>
      <w:proofErr w:type="spellStart"/>
      <w:r w:rsidR="0085156C">
        <w:rPr>
          <w:rFonts w:cs="Arial"/>
          <w:b w:val="0"/>
          <w:color w:val="auto"/>
          <w:sz w:val="20"/>
          <w:szCs w:val="20"/>
        </w:rPr>
        <w:t>AM</w:t>
      </w:r>
      <w:r w:rsidR="0085156C" w:rsidRPr="0085156C">
        <w:rPr>
          <w:rFonts w:cs="Arial"/>
          <w:b w:val="0"/>
          <w:color w:val="auto"/>
          <w:sz w:val="20"/>
          <w:szCs w:val="20"/>
          <w:vertAlign w:val="subscript"/>
        </w:rPr>
        <w:t>data</w:t>
      </w:r>
      <w:proofErr w:type="spellEnd"/>
      <w:r w:rsidR="0085156C">
        <w:rPr>
          <w:rFonts w:cs="Arial"/>
          <w:b w:val="0"/>
          <w:color w:val="auto"/>
          <w:sz w:val="20"/>
          <w:szCs w:val="20"/>
        </w:rPr>
        <w:t xml:space="preserve"> and OM comparing (a) spawning stock biomass, (b) fully selected (maximum) fishing mortality and (c) mean natural mortality across all age classes. The OM is not shown in (b) or (c) as the NCAM values are identical for the years shown.</w:t>
      </w:r>
      <w:bookmarkEnd w:id="55"/>
      <w:r w:rsidR="0085156C">
        <w:rPr>
          <w:rFonts w:cs="Arial"/>
          <w:b w:val="0"/>
          <w:color w:val="auto"/>
          <w:sz w:val="20"/>
          <w:szCs w:val="20"/>
        </w:rPr>
        <w:t xml:space="preserve"> </w:t>
      </w:r>
    </w:p>
    <w:p w14:paraId="478F29AB" w14:textId="77777777" w:rsidR="006D0B84" w:rsidRDefault="006D0B84">
      <w:pPr>
        <w:spacing w:before="0" w:after="0"/>
        <w:rPr>
          <w:rFonts w:cs="Arial"/>
          <w:bCs/>
          <w:sz w:val="20"/>
        </w:rPr>
      </w:pPr>
      <w:r>
        <w:rPr>
          <w:rFonts w:cs="Arial"/>
          <w:b/>
          <w:sz w:val="20"/>
        </w:rPr>
        <w:br w:type="page"/>
      </w:r>
    </w:p>
    <w:p w14:paraId="484E5155" w14:textId="26BF4A2D" w:rsidR="00E7246A" w:rsidRDefault="006D0B84" w:rsidP="006D0B84">
      <w:pPr>
        <w:pStyle w:val="Caption"/>
        <w:jc w:val="center"/>
        <w:rPr>
          <w:rFonts w:cs="Arial"/>
          <w:b w:val="0"/>
          <w:color w:val="auto"/>
        </w:rPr>
      </w:pPr>
      <w:r>
        <w:rPr>
          <w:rFonts w:cs="Arial"/>
          <w:b w:val="0"/>
          <w:noProof/>
          <w:color w:val="auto"/>
          <w:lang w:val="en-US"/>
        </w:rPr>
        <w:lastRenderedPageBreak/>
        <w:drawing>
          <wp:inline distT="0" distB="0" distL="0" distR="0" wp14:anchorId="138D78D7" wp14:editId="7B9AC948">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ulip-F_pM20.pdf"/>
                    <pic:cNvPicPr/>
                  </pic:nvPicPr>
                  <pic:blipFill>
                    <a:blip r:embed="rId33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F527CD" w14:textId="30895F2B" w:rsidR="006D0B84" w:rsidRDefault="006D0B84" w:rsidP="006D0B84">
      <w:pPr>
        <w:pStyle w:val="Caption"/>
        <w:rPr>
          <w:rFonts w:cs="Arial"/>
          <w:b w:val="0"/>
          <w:color w:val="auto"/>
          <w:sz w:val="20"/>
          <w:szCs w:val="20"/>
        </w:rPr>
      </w:pPr>
      <w:r w:rsidRPr="00951C33">
        <w:rPr>
          <w:b w:val="0"/>
          <w:color w:val="auto"/>
          <w:sz w:val="20"/>
          <w:szCs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Pr>
          <w:noProof/>
          <w:sz w:val="20"/>
        </w:rPr>
        <w:t>13</w:t>
      </w:r>
      <w:r w:rsidRPr="00342FA6">
        <w:rPr>
          <w:sz w:val="20"/>
        </w:rPr>
        <w:fldChar w:fldCharType="end"/>
      </w:r>
      <w:r w:rsidRPr="00951C33">
        <w:rPr>
          <w:rFonts w:cs="Arial"/>
          <w:b w:val="0"/>
          <w:color w:val="auto"/>
          <w:sz w:val="20"/>
          <w:szCs w:val="20"/>
        </w:rPr>
        <w:t xml:space="preserve">. </w:t>
      </w:r>
      <w:r>
        <w:rPr>
          <w:rFonts w:cs="Arial"/>
          <w:b w:val="0"/>
          <w:color w:val="auto"/>
          <w:sz w:val="20"/>
          <w:szCs w:val="20"/>
        </w:rPr>
        <w:t xml:space="preserve">Fishing mortality envelope plots for the </w:t>
      </w:r>
      <w:proofErr w:type="spellStart"/>
      <w:r>
        <w:rPr>
          <w:rFonts w:cs="Arial"/>
          <w:b w:val="0"/>
          <w:color w:val="auto"/>
          <w:sz w:val="20"/>
          <w:szCs w:val="20"/>
        </w:rPr>
        <w:t>maxTAC</w:t>
      </w:r>
      <w:proofErr w:type="spellEnd"/>
      <w:r>
        <w:rPr>
          <w:rFonts w:cs="Arial"/>
          <w:b w:val="0"/>
          <w:color w:val="auto"/>
          <w:sz w:val="20"/>
          <w:szCs w:val="20"/>
        </w:rPr>
        <w:t xml:space="preserve"> management procedure under </w:t>
      </w:r>
      <w:r w:rsidR="009F691C">
        <w:rPr>
          <w:rFonts w:cs="Arial"/>
          <w:b w:val="0"/>
          <w:color w:val="auto"/>
          <w:sz w:val="20"/>
          <w:szCs w:val="20"/>
        </w:rPr>
        <w:t>all</w:t>
      </w:r>
      <w:r w:rsidR="00826936">
        <w:rPr>
          <w:rFonts w:cs="Arial"/>
          <w:b w:val="0"/>
          <w:color w:val="auto"/>
          <w:sz w:val="20"/>
          <w:szCs w:val="20"/>
        </w:rPr>
        <w:t xml:space="preserve"> </w:t>
      </w:r>
      <w:r w:rsidR="009F691C">
        <w:rPr>
          <w:rFonts w:cs="Arial"/>
          <w:b w:val="0"/>
          <w:color w:val="auto"/>
          <w:sz w:val="20"/>
          <w:szCs w:val="20"/>
        </w:rPr>
        <w:t>p</w:t>
      </w:r>
      <w:r>
        <w:rPr>
          <w:rFonts w:cs="Arial"/>
          <w:b w:val="0"/>
          <w:color w:val="auto"/>
          <w:sz w:val="20"/>
          <w:szCs w:val="20"/>
        </w:rPr>
        <w:t>M20</w:t>
      </w:r>
      <w:r w:rsidR="009F691C">
        <w:rPr>
          <w:rFonts w:cs="Arial"/>
          <w:b w:val="0"/>
          <w:color w:val="auto"/>
          <w:sz w:val="20"/>
          <w:szCs w:val="20"/>
        </w:rPr>
        <w:t xml:space="preserve"> and </w:t>
      </w:r>
      <w:proofErr w:type="spellStart"/>
      <w:r w:rsidR="009F691C">
        <w:rPr>
          <w:rFonts w:cs="Arial"/>
          <w:b w:val="0"/>
          <w:color w:val="auto"/>
          <w:sz w:val="20"/>
          <w:szCs w:val="20"/>
        </w:rPr>
        <w:t>conM</w:t>
      </w:r>
      <w:proofErr w:type="spellEnd"/>
      <w:r w:rsidR="009F691C">
        <w:rPr>
          <w:rFonts w:cs="Arial"/>
          <w:b w:val="0"/>
          <w:color w:val="auto"/>
          <w:sz w:val="20"/>
          <w:szCs w:val="20"/>
        </w:rPr>
        <w:t xml:space="preserve"> </w:t>
      </w:r>
      <w:r>
        <w:rPr>
          <w:rFonts w:cs="Arial"/>
          <w:b w:val="0"/>
          <w:color w:val="auto"/>
          <w:sz w:val="20"/>
          <w:szCs w:val="20"/>
        </w:rPr>
        <w:t>scenarios. Large spikes in realised fishing mortality</w:t>
      </w:r>
      <w:r w:rsidR="009F691C">
        <w:rPr>
          <w:rFonts w:cs="Arial"/>
          <w:b w:val="0"/>
          <w:color w:val="auto"/>
          <w:sz w:val="20"/>
          <w:szCs w:val="20"/>
        </w:rPr>
        <w:t xml:space="preserve"> in the pM20 scenarios</w:t>
      </w:r>
      <w:r>
        <w:rPr>
          <w:rFonts w:cs="Arial"/>
          <w:b w:val="0"/>
          <w:color w:val="auto"/>
          <w:sz w:val="20"/>
          <w:szCs w:val="20"/>
        </w:rPr>
        <w:t xml:space="preserve"> are the result of increased natural mortality, driving biomass down and increasing assessment error. Higher average recruitment means that the peak biomass may reach much higher levels </w:t>
      </w:r>
      <w:r w:rsidR="009F691C">
        <w:rPr>
          <w:rFonts w:cs="Arial"/>
          <w:b w:val="0"/>
          <w:color w:val="auto"/>
          <w:sz w:val="20"/>
          <w:szCs w:val="20"/>
        </w:rPr>
        <w:t>before a decline</w:t>
      </w:r>
      <w:r>
        <w:rPr>
          <w:rFonts w:cs="Arial"/>
          <w:b w:val="0"/>
          <w:color w:val="auto"/>
          <w:sz w:val="20"/>
          <w:szCs w:val="20"/>
        </w:rPr>
        <w:t xml:space="preserve">, leading to </w:t>
      </w:r>
      <w:r w:rsidR="009F691C">
        <w:rPr>
          <w:rFonts w:cs="Arial"/>
          <w:b w:val="0"/>
          <w:color w:val="auto"/>
          <w:sz w:val="20"/>
          <w:szCs w:val="20"/>
        </w:rPr>
        <w:t>higher peaks of envelopes in the lower panels</w:t>
      </w:r>
      <w:r>
        <w:rPr>
          <w:rFonts w:cs="Arial"/>
          <w:b w:val="0"/>
          <w:color w:val="auto"/>
          <w:sz w:val="20"/>
          <w:szCs w:val="20"/>
        </w:rPr>
        <w:t>.</w:t>
      </w:r>
    </w:p>
    <w:p w14:paraId="02865EF2" w14:textId="77777777" w:rsidR="006D0B84" w:rsidRPr="006D0B84" w:rsidRDefault="006D0B84" w:rsidP="006D0B84"/>
    <w:sectPr w:rsidR="006D0B84" w:rsidRPr="006D0B84" w:rsidSect="00254AE7">
      <w:pgSz w:w="12240" w:h="15840"/>
      <w:pgMar w:top="1440" w:right="1440" w:bottom="1440" w:left="1440" w:header="720" w:footer="744"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Samuel Johnson" w:date="2016-05-26T12:07:00Z" w:initials="SJ">
    <w:p w14:paraId="64068025" w14:textId="533DC4BD" w:rsidR="00426C84" w:rsidRDefault="00426C84">
      <w:pPr>
        <w:pStyle w:val="CommentText"/>
      </w:pPr>
      <w:r>
        <w:rPr>
          <w:rStyle w:val="CommentReference"/>
        </w:rPr>
        <w:annotationRef/>
      </w:r>
      <w:r>
        <w:t>missing from old versions, is this the MULTIFAN paper?</w:t>
      </w:r>
    </w:p>
  </w:comment>
  <w:comment w:id="35" w:author="Samuel Johnson" w:date="2016-05-26T20:14:00Z" w:initials="SJ">
    <w:p w14:paraId="4A52A05D" w14:textId="3F2EC390" w:rsidR="00426C84" w:rsidRDefault="00426C84">
      <w:pPr>
        <w:pStyle w:val="CommentText"/>
      </w:pPr>
      <w:r>
        <w:rPr>
          <w:rStyle w:val="CommentReference"/>
        </w:rPr>
        <w:annotationRef/>
      </w:r>
      <w:r>
        <w:t xml:space="preserve">Not sure these are relevant, since we’re using empirical reference points </w:t>
      </w:r>
      <w:proofErr w:type="spellStart"/>
      <w:r>
        <w:t>anywho</w:t>
      </w:r>
      <w:proofErr w:type="spell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068025" w15:done="0"/>
  <w15:commentEx w15:paraId="4A52A05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38718E" w14:textId="77777777" w:rsidR="001E3C6B" w:rsidRDefault="001E3C6B">
      <w:r>
        <w:separator/>
      </w:r>
    </w:p>
    <w:p w14:paraId="6D68F3C2" w14:textId="77777777" w:rsidR="001E3C6B" w:rsidRDefault="001E3C6B"/>
    <w:p w14:paraId="6E5C3987" w14:textId="77777777" w:rsidR="001E3C6B" w:rsidRDefault="001E3C6B"/>
    <w:p w14:paraId="6317D7F7" w14:textId="77777777" w:rsidR="001E3C6B" w:rsidRDefault="001E3C6B"/>
    <w:p w14:paraId="24C51C89" w14:textId="77777777" w:rsidR="001E3C6B" w:rsidRDefault="001E3C6B"/>
    <w:p w14:paraId="38E48CA3" w14:textId="77777777" w:rsidR="001E3C6B" w:rsidRDefault="001E3C6B"/>
    <w:p w14:paraId="32F40D07" w14:textId="77777777" w:rsidR="001E3C6B" w:rsidRDefault="001E3C6B"/>
    <w:p w14:paraId="57A487C7" w14:textId="77777777" w:rsidR="001E3C6B" w:rsidRDefault="001E3C6B"/>
    <w:p w14:paraId="5DF9CD02" w14:textId="77777777" w:rsidR="001E3C6B" w:rsidRDefault="001E3C6B"/>
  </w:endnote>
  <w:endnote w:type="continuationSeparator" w:id="0">
    <w:p w14:paraId="0FC838A5" w14:textId="77777777" w:rsidR="001E3C6B" w:rsidRDefault="001E3C6B">
      <w:r>
        <w:continuationSeparator/>
      </w:r>
    </w:p>
    <w:p w14:paraId="0F31DA7A" w14:textId="77777777" w:rsidR="001E3C6B" w:rsidRDefault="001E3C6B"/>
    <w:p w14:paraId="06972735" w14:textId="77777777" w:rsidR="001E3C6B" w:rsidRDefault="001E3C6B"/>
    <w:p w14:paraId="6FC7C829" w14:textId="77777777" w:rsidR="001E3C6B" w:rsidRDefault="001E3C6B"/>
    <w:p w14:paraId="5E56B7AA" w14:textId="77777777" w:rsidR="001E3C6B" w:rsidRDefault="001E3C6B"/>
    <w:p w14:paraId="3FD0EED1" w14:textId="77777777" w:rsidR="001E3C6B" w:rsidRDefault="001E3C6B"/>
    <w:p w14:paraId="4D669DA5" w14:textId="77777777" w:rsidR="001E3C6B" w:rsidRDefault="001E3C6B"/>
    <w:p w14:paraId="74BA94FC" w14:textId="77777777" w:rsidR="001E3C6B" w:rsidRDefault="001E3C6B"/>
    <w:p w14:paraId="34F283C7" w14:textId="77777777" w:rsidR="001E3C6B" w:rsidRDefault="001E3C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Arial Bold">
    <w:panose1 w:val="020B0704020202020204"/>
    <w:charset w:val="59"/>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C98D0E" w14:textId="77777777" w:rsidR="00426C84" w:rsidRDefault="00426C84" w:rsidP="008E7357">
    <w:pPr>
      <w:framePr w:wrap="around" w:vAnchor="text" w:hAnchor="margin" w:xAlign="right" w:y="1"/>
    </w:pPr>
    <w:r>
      <w:fldChar w:fldCharType="begin"/>
    </w:r>
    <w:r>
      <w:instrText xml:space="preserve">PAGE  </w:instrText>
    </w:r>
    <w:r>
      <w:fldChar w:fldCharType="end"/>
    </w:r>
  </w:p>
  <w:p w14:paraId="5F3534C4" w14:textId="77777777" w:rsidR="00426C84" w:rsidRDefault="00426C84" w:rsidP="008E7357">
    <w:pPr>
      <w:ind w:right="360"/>
    </w:pPr>
  </w:p>
  <w:p w14:paraId="17362583" w14:textId="77777777" w:rsidR="00426C84" w:rsidRDefault="00426C84"/>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20C3729" w14:textId="77777777" w:rsidR="00426C84" w:rsidRPr="00DA68D4" w:rsidRDefault="00426C84" w:rsidP="00021E07">
    <w:pPr>
      <w:pStyle w:val="BodyText"/>
      <w:pBdr>
        <w:top w:val="single" w:sz="4" w:space="1" w:color="auto"/>
      </w:pBdr>
      <w:tabs>
        <w:tab w:val="right" w:pos="9360"/>
      </w:tabs>
    </w:pPr>
    <w:r>
      <w:rPr>
        <w:lang w:val="en-GB"/>
      </w:rPr>
      <w:t xml:space="preserve">For Review </w:t>
    </w:r>
    <w:r>
      <w:rPr>
        <w:color w:val="E36C0A" w:themeColor="accent6" w:themeShade="BF"/>
        <w:lang w:val="en-GB"/>
      </w:rPr>
      <w:t>Month Year</w:t>
    </w:r>
    <w:r w:rsidRPr="00325815">
      <w:rPr>
        <w:color w:val="E36C0A" w:themeColor="accent6" w:themeShade="BF"/>
        <w:lang w:val="en-GB"/>
      </w:rPr>
      <w:t xml:space="preserve"> </w:t>
    </w:r>
    <w:r w:rsidRPr="00325815">
      <w:rPr>
        <w:lang w:val="en-GB"/>
      </w:rPr>
      <w:t>– Not Citable</w:t>
    </w:r>
    <w:r>
      <w:rPr>
        <w:lang w:val="en-GB"/>
      </w:rPr>
      <w:tab/>
    </w:r>
    <w:r>
      <w:rPr>
        <w:noProof/>
        <w:spacing w:val="-3"/>
        <w:lang w:val="en-US"/>
      </w:rPr>
      <w:drawing>
        <wp:inline distT="0" distB="0" distL="0" distR="0" wp14:anchorId="29DB1999" wp14:editId="5571C9FD">
          <wp:extent cx="1104900" cy="28956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956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6949FDA" w14:textId="77777777" w:rsidR="00426C84" w:rsidRDefault="00426C84" w:rsidP="001102A3">
    <w:pPr>
      <w:pStyle w:val="Footer"/>
      <w:pBdr>
        <w:top w:val="single" w:sz="4" w:space="1" w:color="auto"/>
      </w:pBd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391624785"/>
      <w:docPartObj>
        <w:docPartGallery w:val="Page Numbers (Bottom of Page)"/>
        <w:docPartUnique/>
      </w:docPartObj>
    </w:sdtPr>
    <w:sdtEndPr>
      <w:rPr>
        <w:noProof/>
      </w:rPr>
    </w:sdtEndPr>
    <w:sdtContent>
      <w:p w14:paraId="4CAF2963" w14:textId="77777777" w:rsidR="00426C84" w:rsidRDefault="00426C84" w:rsidP="001102A3">
        <w:pPr>
          <w:pStyle w:val="Footer"/>
          <w:pBdr>
            <w:top w:val="single" w:sz="4" w:space="1" w:color="auto"/>
          </w:pBdr>
          <w:jc w:val="center"/>
        </w:pPr>
        <w:r>
          <w:fldChar w:fldCharType="begin"/>
        </w:r>
        <w:r>
          <w:instrText xml:space="preserve"> PAGE   \* MERGEFORMAT </w:instrText>
        </w:r>
        <w:r>
          <w:fldChar w:fldCharType="separate"/>
        </w:r>
        <w:r w:rsidR="00F37790">
          <w:rPr>
            <w:noProof/>
          </w:rPr>
          <w:t>ix</w:t>
        </w:r>
        <w:r>
          <w:rPr>
            <w:noProof/>
          </w:rPr>
          <w:fldChar w:fldCharType="end"/>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9982602" w14:textId="77777777" w:rsidR="00426C84" w:rsidRDefault="00426C84" w:rsidP="00A26B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7790">
      <w:rPr>
        <w:rStyle w:val="PageNumber"/>
        <w:noProof/>
      </w:rPr>
      <w:t>20</w:t>
    </w:r>
    <w:r>
      <w:rPr>
        <w:rStyle w:val="PageNumber"/>
      </w:rPr>
      <w:fldChar w:fldCharType="end"/>
    </w:r>
  </w:p>
  <w:p w14:paraId="5679F419" w14:textId="0771F387" w:rsidR="00426C84" w:rsidRPr="00513207" w:rsidRDefault="00426C84" w:rsidP="008E7357">
    <w:pPr>
      <w:pBdr>
        <w:top w:val="single" w:sz="4" w:space="1" w:color="auto"/>
      </w:pBdr>
      <w:ind w:right="360"/>
      <w:jc w:val="center"/>
      <w:rPr>
        <w:rFonts w:cs="Arial"/>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64B9A1" w14:textId="77777777" w:rsidR="001E3C6B" w:rsidRDefault="001E3C6B">
      <w:r>
        <w:separator/>
      </w:r>
    </w:p>
    <w:p w14:paraId="0F320EBD" w14:textId="77777777" w:rsidR="001E3C6B" w:rsidRDefault="001E3C6B"/>
    <w:p w14:paraId="0E6C1373" w14:textId="77777777" w:rsidR="001E3C6B" w:rsidRDefault="001E3C6B"/>
    <w:p w14:paraId="6332CB63" w14:textId="77777777" w:rsidR="001E3C6B" w:rsidRDefault="001E3C6B"/>
    <w:p w14:paraId="2EB1800A" w14:textId="77777777" w:rsidR="001E3C6B" w:rsidRDefault="001E3C6B"/>
    <w:p w14:paraId="6A89C8C3" w14:textId="77777777" w:rsidR="001E3C6B" w:rsidRDefault="001E3C6B"/>
    <w:p w14:paraId="42E7C578" w14:textId="77777777" w:rsidR="001E3C6B" w:rsidRDefault="001E3C6B"/>
    <w:p w14:paraId="508F6442" w14:textId="77777777" w:rsidR="001E3C6B" w:rsidRDefault="001E3C6B"/>
    <w:p w14:paraId="280625C0" w14:textId="77777777" w:rsidR="001E3C6B" w:rsidRDefault="001E3C6B"/>
  </w:footnote>
  <w:footnote w:type="continuationSeparator" w:id="0">
    <w:p w14:paraId="32D8DDE4" w14:textId="77777777" w:rsidR="001E3C6B" w:rsidRDefault="001E3C6B">
      <w:r>
        <w:continuationSeparator/>
      </w:r>
    </w:p>
    <w:p w14:paraId="44C5329E" w14:textId="77777777" w:rsidR="001E3C6B" w:rsidRDefault="001E3C6B"/>
    <w:p w14:paraId="5C33B97A" w14:textId="77777777" w:rsidR="001E3C6B" w:rsidRDefault="001E3C6B"/>
    <w:p w14:paraId="475F749B" w14:textId="77777777" w:rsidR="001E3C6B" w:rsidRDefault="001E3C6B"/>
    <w:p w14:paraId="34093EBE" w14:textId="77777777" w:rsidR="001E3C6B" w:rsidRDefault="001E3C6B"/>
    <w:p w14:paraId="61B8D018" w14:textId="77777777" w:rsidR="001E3C6B" w:rsidRDefault="001E3C6B"/>
    <w:p w14:paraId="0A141717" w14:textId="77777777" w:rsidR="001E3C6B" w:rsidRDefault="001E3C6B"/>
    <w:p w14:paraId="3FC69630" w14:textId="77777777" w:rsidR="001E3C6B" w:rsidRDefault="001E3C6B"/>
    <w:p w14:paraId="407C7831" w14:textId="77777777" w:rsidR="001E3C6B" w:rsidRDefault="001E3C6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B240EBC" w14:textId="77777777" w:rsidR="00426C84" w:rsidRDefault="00F37790" w:rsidP="00347CE5">
    <w:pPr>
      <w:spacing w:after="240"/>
      <w:rPr>
        <w:b/>
        <w:szCs w:val="22"/>
      </w:rPr>
    </w:pPr>
    <w:sdt>
      <w:sdtPr>
        <w:rPr>
          <w:b/>
          <w:szCs w:val="22"/>
        </w:rPr>
        <w:id w:val="-1605878394"/>
        <w:docPartObj>
          <w:docPartGallery w:val="Watermarks"/>
          <w:docPartUnique/>
        </w:docPartObj>
      </w:sdtPr>
      <w:sdtEndPr/>
      <w:sdtContent>
        <w:r>
          <w:rPr>
            <w:b/>
            <w:noProof/>
            <w:szCs w:val="22"/>
            <w:lang w:eastAsia="zh-TW"/>
          </w:rPr>
          <w:pict w14:anchorId="138B896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426C84">
      <w:rPr>
        <w:noProof/>
        <w:lang w:val="en-US"/>
      </w:rPr>
      <w:drawing>
        <wp:inline distT="0" distB="0" distL="0" distR="0" wp14:anchorId="2F39C66A" wp14:editId="567D8EC6">
          <wp:extent cx="3317240" cy="61214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615630F7" w14:textId="77777777" w:rsidR="00426C84" w:rsidRPr="004D2DF2" w:rsidRDefault="00426C84" w:rsidP="00347CE5">
    <w:pPr>
      <w:pStyle w:val="CoverPageHeaderCSAS"/>
    </w:pPr>
    <w:r w:rsidRPr="004D2DF2">
      <w:t>Canadian Science Advisory Secretariat (CSAS)</w:t>
    </w:r>
  </w:p>
  <w:p w14:paraId="42A15882" w14:textId="77777777" w:rsidR="00426C84" w:rsidRDefault="00426C84" w:rsidP="000A35F6">
    <w:pPr>
      <w:pStyle w:val="CoverPageHeaderRESRegion"/>
    </w:pPr>
    <w:r>
      <w:t>Working Paper 20</w:t>
    </w:r>
    <w:r w:rsidRPr="00FF1077">
      <w:rPr>
        <w:color w:val="008000"/>
      </w:rPr>
      <w:t>xx</w:t>
    </w:r>
    <w:r>
      <w:rPr>
        <w:color w:val="008000"/>
      </w:rPr>
      <w:t>XXX</w:t>
    </w:r>
    <w:r w:rsidRPr="0094760D">
      <w:rPr>
        <w:color w:val="008000"/>
      </w:rPr>
      <w:t>0</w:t>
    </w:r>
    <w:r>
      <w:rPr>
        <w:color w:val="008000"/>
      </w:rPr>
      <w:t>00</w:t>
    </w:r>
    <w:r>
      <w:t xml:space="preserve"> </w:t>
    </w:r>
    <w:r w:rsidRPr="0094760D">
      <w:rPr>
        <w:color w:val="008000"/>
      </w:rPr>
      <w:t>(this number will match</w:t>
    </w:r>
    <w:r>
      <w:rPr>
        <w:color w:val="008000"/>
      </w:rPr>
      <w:t xml:space="preserve"> the</w:t>
    </w:r>
    <w:r w:rsidRPr="0094760D">
      <w:rPr>
        <w:color w:val="008000"/>
      </w:rPr>
      <w:t xml:space="preserve"> RSIA#)</w:t>
    </w:r>
  </w:p>
  <w:p w14:paraId="42CD58D4" w14:textId="77777777" w:rsidR="00426C84" w:rsidRDefault="00426C84" w:rsidP="000A35F6">
    <w:pPr>
      <w:pStyle w:val="CoverPageHeaderRESRegion"/>
    </w:pPr>
    <w:r>
      <w:t>Pacific Region</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510825F" w14:textId="77777777" w:rsidR="00426C84" w:rsidRPr="0065392E" w:rsidRDefault="00426C84" w:rsidP="0065392E">
    <w:pPr>
      <w:pBdr>
        <w:bottom w:val="single" w:sz="4" w:space="1" w:color="auto"/>
      </w:pBdr>
      <w:tabs>
        <w:tab w:val="center" w:pos="4680"/>
        <w:tab w:val="right" w:pos="9360"/>
      </w:tabs>
      <w:rPr>
        <w:szCs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1A5B8D6" w14:textId="77777777" w:rsidR="00426C84" w:rsidRDefault="00426C84"/>
  <w:p w14:paraId="3DB0C4B5" w14:textId="77777777" w:rsidR="00426C84" w:rsidRDefault="00426C84"/>
  <w:p w14:paraId="41771ADC" w14:textId="77777777" w:rsidR="00426C84" w:rsidRDefault="00426C84"/>
  <w:p w14:paraId="114E523A" w14:textId="77777777" w:rsidR="00426C84" w:rsidRDefault="00426C84"/>
  <w:p w14:paraId="04B5288E" w14:textId="77777777" w:rsidR="00426C84" w:rsidRDefault="00426C84"/>
  <w:p w14:paraId="34E18CE1" w14:textId="77777777" w:rsidR="00426C84" w:rsidRDefault="00426C84"/>
  <w:p w14:paraId="4BE65D8B" w14:textId="77777777" w:rsidR="00426C84" w:rsidRDefault="00426C84"/>
  <w:p w14:paraId="5F9F741D" w14:textId="77777777" w:rsidR="00426C84" w:rsidRDefault="00426C8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05956"/>
    <w:multiLevelType w:val="hybridMultilevel"/>
    <w:tmpl w:val="9E8A9440"/>
    <w:lvl w:ilvl="0" w:tplc="74DA5386">
      <w:start w:val="2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F4984"/>
    <w:multiLevelType w:val="hybridMultilevel"/>
    <w:tmpl w:val="E7A42FFA"/>
    <w:lvl w:ilvl="0" w:tplc="082E1C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D94C18"/>
    <w:multiLevelType w:val="multilevel"/>
    <w:tmpl w:val="C8EA341C"/>
    <w:numStyleLink w:val="CSASHeadings"/>
  </w:abstractNum>
  <w:abstractNum w:abstractNumId="3">
    <w:nsid w:val="4CAB6E2B"/>
    <w:multiLevelType w:val="multilevel"/>
    <w:tmpl w:val="C8EA341C"/>
    <w:styleLink w:val="CSASHeadings"/>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2410" w:hanging="567"/>
      </w:pPr>
      <w:rPr>
        <w:rFonts w:hint="default"/>
      </w:rPr>
    </w:lvl>
    <w:lvl w:ilvl="2">
      <w:start w:val="1"/>
      <w:numFmt w:val="decimal"/>
      <w:pStyle w:val="Heading3"/>
      <w:lvlText w:val="%1.%2.%3."/>
      <w:lvlJc w:val="left"/>
      <w:pPr>
        <w:ind w:left="794" w:hanging="794"/>
      </w:pPr>
      <w:rPr>
        <w:rFonts w:hint="default"/>
      </w:rPr>
    </w:lvl>
    <w:lvl w:ilvl="3">
      <w:start w:val="1"/>
      <w:numFmt w:val="decimal"/>
      <w:lvlRestart w:val="0"/>
      <w:pStyle w:val="Heading4"/>
      <w:lvlText w:val="%1.%2.%3.%4."/>
      <w:lvlJc w:val="left"/>
      <w:pPr>
        <w:ind w:left="907" w:hanging="3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nsid w:val="6D1208DB"/>
    <w:multiLevelType w:val="hybridMultilevel"/>
    <w:tmpl w:val="8B00192A"/>
    <w:lvl w:ilvl="0" w:tplc="89D2CB02">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5"/>
  </w:num>
  <w:num w:numId="5">
    <w:abstractNumId w:val="0"/>
  </w:num>
  <w:num w:numId="6">
    <w:abstractNumId w:val="1"/>
  </w:num>
  <w:numIdMacAtCleanup w:val="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muel Johnson">
    <w15:presenceInfo w15:providerId="Windows Live" w15:userId="4ee8c074f5d96c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1"/>
  <w:doNotDisplayPageBoundaries/>
  <w:embedSystemFonts/>
  <w:activeWritingStyle w:appName="MSWord" w:lang="fr-CA" w:vendorID="64" w:dllVersion="131078" w:nlCheck="1" w:checkStyle="0"/>
  <w:activeWritingStyle w:appName="MSWord" w:lang="en-US" w:vendorID="64" w:dllVersion="131078" w:nlCheck="1" w:checkStyle="0"/>
  <w:activeWritingStyle w:appName="MSWord" w:lang="en-CA" w:vendorID="64" w:dllVersion="131078" w:nlCheck="1" w:checkStyle="0"/>
  <w:activeWritingStyle w:appName="MSWord" w:lang="en-GB" w:vendorID="64" w:dllVersion="131078"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oNotHyphenateCaps/>
  <w:drawingGridHorizontalSpacing w:val="110"/>
  <w:drawingGridVerticalSpacing w:val="299"/>
  <w:displayHorizontalDrawingGridEvery w:val="0"/>
  <w:displayVerticalDrawingGridEvery w:val="0"/>
  <w:noPunctuationKerning/>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22CF"/>
    <w:rsid w:val="000001F7"/>
    <w:rsid w:val="0000093F"/>
    <w:rsid w:val="00000F48"/>
    <w:rsid w:val="000012E9"/>
    <w:rsid w:val="0000311C"/>
    <w:rsid w:val="00003F1A"/>
    <w:rsid w:val="00004929"/>
    <w:rsid w:val="00004F00"/>
    <w:rsid w:val="00004F56"/>
    <w:rsid w:val="0000502F"/>
    <w:rsid w:val="000053E3"/>
    <w:rsid w:val="000067D3"/>
    <w:rsid w:val="0000703B"/>
    <w:rsid w:val="0000754F"/>
    <w:rsid w:val="0000779E"/>
    <w:rsid w:val="00010F6E"/>
    <w:rsid w:val="0001486A"/>
    <w:rsid w:val="00015D10"/>
    <w:rsid w:val="000162F9"/>
    <w:rsid w:val="000163AE"/>
    <w:rsid w:val="000165E8"/>
    <w:rsid w:val="00017560"/>
    <w:rsid w:val="00017FC1"/>
    <w:rsid w:val="00021E07"/>
    <w:rsid w:val="00021F19"/>
    <w:rsid w:val="00022031"/>
    <w:rsid w:val="00023644"/>
    <w:rsid w:val="00024FC9"/>
    <w:rsid w:val="00025A92"/>
    <w:rsid w:val="000261FF"/>
    <w:rsid w:val="00026A73"/>
    <w:rsid w:val="00027096"/>
    <w:rsid w:val="000279D9"/>
    <w:rsid w:val="00031AAC"/>
    <w:rsid w:val="00032884"/>
    <w:rsid w:val="00032F1A"/>
    <w:rsid w:val="000353BD"/>
    <w:rsid w:val="00035878"/>
    <w:rsid w:val="00035C00"/>
    <w:rsid w:val="00036A51"/>
    <w:rsid w:val="00036BEF"/>
    <w:rsid w:val="00037B6C"/>
    <w:rsid w:val="0004163B"/>
    <w:rsid w:val="00043704"/>
    <w:rsid w:val="00043C9D"/>
    <w:rsid w:val="00045D36"/>
    <w:rsid w:val="0004645A"/>
    <w:rsid w:val="00047B9E"/>
    <w:rsid w:val="000506DD"/>
    <w:rsid w:val="00051845"/>
    <w:rsid w:val="00051E32"/>
    <w:rsid w:val="00052DF6"/>
    <w:rsid w:val="0005317A"/>
    <w:rsid w:val="000565F9"/>
    <w:rsid w:val="000569DC"/>
    <w:rsid w:val="00056B19"/>
    <w:rsid w:val="00060C77"/>
    <w:rsid w:val="000617B8"/>
    <w:rsid w:val="00061893"/>
    <w:rsid w:val="0006309D"/>
    <w:rsid w:val="00063326"/>
    <w:rsid w:val="000633B6"/>
    <w:rsid w:val="000636A5"/>
    <w:rsid w:val="000649E4"/>
    <w:rsid w:val="00064F70"/>
    <w:rsid w:val="000651CC"/>
    <w:rsid w:val="0006611E"/>
    <w:rsid w:val="000663A2"/>
    <w:rsid w:val="000664AD"/>
    <w:rsid w:val="000667F8"/>
    <w:rsid w:val="00066AE9"/>
    <w:rsid w:val="0006702F"/>
    <w:rsid w:val="00067AF0"/>
    <w:rsid w:val="0007044C"/>
    <w:rsid w:val="00070C33"/>
    <w:rsid w:val="0007105D"/>
    <w:rsid w:val="0007123C"/>
    <w:rsid w:val="00072775"/>
    <w:rsid w:val="00072DF7"/>
    <w:rsid w:val="000732A3"/>
    <w:rsid w:val="000736D1"/>
    <w:rsid w:val="00073C18"/>
    <w:rsid w:val="00074284"/>
    <w:rsid w:val="0007491E"/>
    <w:rsid w:val="000761FD"/>
    <w:rsid w:val="00076D73"/>
    <w:rsid w:val="00077BEF"/>
    <w:rsid w:val="00077C35"/>
    <w:rsid w:val="00077FE7"/>
    <w:rsid w:val="0008079F"/>
    <w:rsid w:val="000813C7"/>
    <w:rsid w:val="00081E1F"/>
    <w:rsid w:val="0008273E"/>
    <w:rsid w:val="00083017"/>
    <w:rsid w:val="000832ED"/>
    <w:rsid w:val="00085470"/>
    <w:rsid w:val="00085F85"/>
    <w:rsid w:val="0008633B"/>
    <w:rsid w:val="00086397"/>
    <w:rsid w:val="00086E33"/>
    <w:rsid w:val="00086FE9"/>
    <w:rsid w:val="00087598"/>
    <w:rsid w:val="00090166"/>
    <w:rsid w:val="00090B09"/>
    <w:rsid w:val="00090B72"/>
    <w:rsid w:val="000918A1"/>
    <w:rsid w:val="000919F1"/>
    <w:rsid w:val="0009278E"/>
    <w:rsid w:val="00092B34"/>
    <w:rsid w:val="00093656"/>
    <w:rsid w:val="00094988"/>
    <w:rsid w:val="0009542B"/>
    <w:rsid w:val="00095938"/>
    <w:rsid w:val="00096F16"/>
    <w:rsid w:val="00097477"/>
    <w:rsid w:val="00097C34"/>
    <w:rsid w:val="000A0ABE"/>
    <w:rsid w:val="000A1001"/>
    <w:rsid w:val="000A15B8"/>
    <w:rsid w:val="000A2097"/>
    <w:rsid w:val="000A28C6"/>
    <w:rsid w:val="000A2F05"/>
    <w:rsid w:val="000A35F6"/>
    <w:rsid w:val="000A45FF"/>
    <w:rsid w:val="000A556D"/>
    <w:rsid w:val="000A59F7"/>
    <w:rsid w:val="000A61CE"/>
    <w:rsid w:val="000A6839"/>
    <w:rsid w:val="000A6A69"/>
    <w:rsid w:val="000A6AEB"/>
    <w:rsid w:val="000B0C39"/>
    <w:rsid w:val="000B18F9"/>
    <w:rsid w:val="000B1AEC"/>
    <w:rsid w:val="000B1C61"/>
    <w:rsid w:val="000B2878"/>
    <w:rsid w:val="000B2EC6"/>
    <w:rsid w:val="000B3D35"/>
    <w:rsid w:val="000B3D59"/>
    <w:rsid w:val="000B3DDD"/>
    <w:rsid w:val="000B42FF"/>
    <w:rsid w:val="000B450B"/>
    <w:rsid w:val="000B496A"/>
    <w:rsid w:val="000B4A76"/>
    <w:rsid w:val="000B4B06"/>
    <w:rsid w:val="000B52B4"/>
    <w:rsid w:val="000B5A2C"/>
    <w:rsid w:val="000B5A4C"/>
    <w:rsid w:val="000B5ABE"/>
    <w:rsid w:val="000B73FB"/>
    <w:rsid w:val="000C0202"/>
    <w:rsid w:val="000C1DB8"/>
    <w:rsid w:val="000C297B"/>
    <w:rsid w:val="000C2B9F"/>
    <w:rsid w:val="000C2C33"/>
    <w:rsid w:val="000C400A"/>
    <w:rsid w:val="000C5809"/>
    <w:rsid w:val="000C59D3"/>
    <w:rsid w:val="000C6D63"/>
    <w:rsid w:val="000D06FE"/>
    <w:rsid w:val="000D154A"/>
    <w:rsid w:val="000D1790"/>
    <w:rsid w:val="000D24DD"/>
    <w:rsid w:val="000D2E20"/>
    <w:rsid w:val="000D3D75"/>
    <w:rsid w:val="000D4F96"/>
    <w:rsid w:val="000D4FFD"/>
    <w:rsid w:val="000D506F"/>
    <w:rsid w:val="000D575B"/>
    <w:rsid w:val="000D5A81"/>
    <w:rsid w:val="000D61E2"/>
    <w:rsid w:val="000D6ADF"/>
    <w:rsid w:val="000D6BC4"/>
    <w:rsid w:val="000E2191"/>
    <w:rsid w:val="000E4337"/>
    <w:rsid w:val="000E4779"/>
    <w:rsid w:val="000E4A0D"/>
    <w:rsid w:val="000E4C59"/>
    <w:rsid w:val="000E503D"/>
    <w:rsid w:val="000E5B45"/>
    <w:rsid w:val="000E68EF"/>
    <w:rsid w:val="000E7070"/>
    <w:rsid w:val="000E791F"/>
    <w:rsid w:val="000E7A9F"/>
    <w:rsid w:val="000F1224"/>
    <w:rsid w:val="000F2020"/>
    <w:rsid w:val="000F2369"/>
    <w:rsid w:val="000F23F4"/>
    <w:rsid w:val="000F2A1F"/>
    <w:rsid w:val="000F77C9"/>
    <w:rsid w:val="000F7E32"/>
    <w:rsid w:val="0010056D"/>
    <w:rsid w:val="00100DBA"/>
    <w:rsid w:val="00100E99"/>
    <w:rsid w:val="001013EC"/>
    <w:rsid w:val="001020A2"/>
    <w:rsid w:val="00103246"/>
    <w:rsid w:val="00103266"/>
    <w:rsid w:val="001037F6"/>
    <w:rsid w:val="00104165"/>
    <w:rsid w:val="00104669"/>
    <w:rsid w:val="00105532"/>
    <w:rsid w:val="001055FE"/>
    <w:rsid w:val="00106F04"/>
    <w:rsid w:val="00107D7F"/>
    <w:rsid w:val="00110147"/>
    <w:rsid w:val="001102A3"/>
    <w:rsid w:val="00110737"/>
    <w:rsid w:val="001115AC"/>
    <w:rsid w:val="0011295B"/>
    <w:rsid w:val="00112E25"/>
    <w:rsid w:val="00113A6B"/>
    <w:rsid w:val="00113C20"/>
    <w:rsid w:val="00115706"/>
    <w:rsid w:val="0011695F"/>
    <w:rsid w:val="00117011"/>
    <w:rsid w:val="0011712A"/>
    <w:rsid w:val="0012025E"/>
    <w:rsid w:val="0012026D"/>
    <w:rsid w:val="00120C4A"/>
    <w:rsid w:val="00120E0D"/>
    <w:rsid w:val="001218AE"/>
    <w:rsid w:val="0012260A"/>
    <w:rsid w:val="00124224"/>
    <w:rsid w:val="00125304"/>
    <w:rsid w:val="00125F33"/>
    <w:rsid w:val="00126310"/>
    <w:rsid w:val="00127725"/>
    <w:rsid w:val="00130FC9"/>
    <w:rsid w:val="00133D68"/>
    <w:rsid w:val="00134E9C"/>
    <w:rsid w:val="00135AA9"/>
    <w:rsid w:val="00136444"/>
    <w:rsid w:val="00137E43"/>
    <w:rsid w:val="001400B9"/>
    <w:rsid w:val="0014068B"/>
    <w:rsid w:val="00141415"/>
    <w:rsid w:val="001414A6"/>
    <w:rsid w:val="00142EAB"/>
    <w:rsid w:val="00143727"/>
    <w:rsid w:val="00143ECE"/>
    <w:rsid w:val="00144BFC"/>
    <w:rsid w:val="00145D48"/>
    <w:rsid w:val="00146D33"/>
    <w:rsid w:val="001504A2"/>
    <w:rsid w:val="00151D45"/>
    <w:rsid w:val="001524FB"/>
    <w:rsid w:val="00153243"/>
    <w:rsid w:val="001541F8"/>
    <w:rsid w:val="00154245"/>
    <w:rsid w:val="0015426F"/>
    <w:rsid w:val="001551AB"/>
    <w:rsid w:val="00156BD4"/>
    <w:rsid w:val="001618A7"/>
    <w:rsid w:val="00161E05"/>
    <w:rsid w:val="0016274F"/>
    <w:rsid w:val="00162B16"/>
    <w:rsid w:val="00163DF2"/>
    <w:rsid w:val="00164522"/>
    <w:rsid w:val="00164BA8"/>
    <w:rsid w:val="001650C0"/>
    <w:rsid w:val="00165158"/>
    <w:rsid w:val="001656DD"/>
    <w:rsid w:val="00165F9B"/>
    <w:rsid w:val="00166057"/>
    <w:rsid w:val="001663A4"/>
    <w:rsid w:val="00166ACC"/>
    <w:rsid w:val="00166C3C"/>
    <w:rsid w:val="0016705C"/>
    <w:rsid w:val="001673FA"/>
    <w:rsid w:val="00167628"/>
    <w:rsid w:val="0016763E"/>
    <w:rsid w:val="00170A4D"/>
    <w:rsid w:val="0017121A"/>
    <w:rsid w:val="00172C08"/>
    <w:rsid w:val="00175833"/>
    <w:rsid w:val="001762BF"/>
    <w:rsid w:val="00176305"/>
    <w:rsid w:val="001775F2"/>
    <w:rsid w:val="00177F1C"/>
    <w:rsid w:val="001810A2"/>
    <w:rsid w:val="0018113F"/>
    <w:rsid w:val="0018323E"/>
    <w:rsid w:val="001832ED"/>
    <w:rsid w:val="00183627"/>
    <w:rsid w:val="00183920"/>
    <w:rsid w:val="001839D6"/>
    <w:rsid w:val="001843E5"/>
    <w:rsid w:val="00186983"/>
    <w:rsid w:val="00187888"/>
    <w:rsid w:val="00191249"/>
    <w:rsid w:val="00191B21"/>
    <w:rsid w:val="0019234F"/>
    <w:rsid w:val="001929AD"/>
    <w:rsid w:val="0019421A"/>
    <w:rsid w:val="001952A5"/>
    <w:rsid w:val="00195444"/>
    <w:rsid w:val="001966A7"/>
    <w:rsid w:val="001968AB"/>
    <w:rsid w:val="00196D2B"/>
    <w:rsid w:val="001A0B72"/>
    <w:rsid w:val="001A1650"/>
    <w:rsid w:val="001A3809"/>
    <w:rsid w:val="001A4AFB"/>
    <w:rsid w:val="001A4B1C"/>
    <w:rsid w:val="001A50B8"/>
    <w:rsid w:val="001A5ABD"/>
    <w:rsid w:val="001A6055"/>
    <w:rsid w:val="001A6DE0"/>
    <w:rsid w:val="001A7B13"/>
    <w:rsid w:val="001B08D0"/>
    <w:rsid w:val="001B23DA"/>
    <w:rsid w:val="001B3405"/>
    <w:rsid w:val="001B3EA1"/>
    <w:rsid w:val="001B4261"/>
    <w:rsid w:val="001B4787"/>
    <w:rsid w:val="001B48E7"/>
    <w:rsid w:val="001B52CE"/>
    <w:rsid w:val="001B5B54"/>
    <w:rsid w:val="001B6366"/>
    <w:rsid w:val="001B7547"/>
    <w:rsid w:val="001B792F"/>
    <w:rsid w:val="001B7B33"/>
    <w:rsid w:val="001B7D0C"/>
    <w:rsid w:val="001C013A"/>
    <w:rsid w:val="001C12CB"/>
    <w:rsid w:val="001C15E9"/>
    <w:rsid w:val="001C3B17"/>
    <w:rsid w:val="001C3EC6"/>
    <w:rsid w:val="001C42B4"/>
    <w:rsid w:val="001C4C21"/>
    <w:rsid w:val="001C4E5A"/>
    <w:rsid w:val="001C5DE3"/>
    <w:rsid w:val="001C645E"/>
    <w:rsid w:val="001C672C"/>
    <w:rsid w:val="001C7682"/>
    <w:rsid w:val="001D1948"/>
    <w:rsid w:val="001D2142"/>
    <w:rsid w:val="001D266A"/>
    <w:rsid w:val="001D2E4E"/>
    <w:rsid w:val="001D3422"/>
    <w:rsid w:val="001D4120"/>
    <w:rsid w:val="001D4850"/>
    <w:rsid w:val="001D4DE7"/>
    <w:rsid w:val="001D5809"/>
    <w:rsid w:val="001D58A7"/>
    <w:rsid w:val="001D6F01"/>
    <w:rsid w:val="001D7582"/>
    <w:rsid w:val="001D75F6"/>
    <w:rsid w:val="001E0675"/>
    <w:rsid w:val="001E0C9A"/>
    <w:rsid w:val="001E1315"/>
    <w:rsid w:val="001E1694"/>
    <w:rsid w:val="001E1BF8"/>
    <w:rsid w:val="001E2D60"/>
    <w:rsid w:val="001E3C6B"/>
    <w:rsid w:val="001E4ED0"/>
    <w:rsid w:val="001E53D4"/>
    <w:rsid w:val="001E593D"/>
    <w:rsid w:val="001E594D"/>
    <w:rsid w:val="001E63AC"/>
    <w:rsid w:val="001E7013"/>
    <w:rsid w:val="001F118D"/>
    <w:rsid w:val="001F1810"/>
    <w:rsid w:val="001F2024"/>
    <w:rsid w:val="001F478F"/>
    <w:rsid w:val="001F5AC7"/>
    <w:rsid w:val="001F5AE2"/>
    <w:rsid w:val="001F6CD0"/>
    <w:rsid w:val="001F6D8D"/>
    <w:rsid w:val="001F7595"/>
    <w:rsid w:val="001F75C4"/>
    <w:rsid w:val="001F7C0C"/>
    <w:rsid w:val="00200DB6"/>
    <w:rsid w:val="0020113C"/>
    <w:rsid w:val="0020159D"/>
    <w:rsid w:val="00201B51"/>
    <w:rsid w:val="0020395B"/>
    <w:rsid w:val="00206398"/>
    <w:rsid w:val="00207BF4"/>
    <w:rsid w:val="00210347"/>
    <w:rsid w:val="002103DA"/>
    <w:rsid w:val="0021188B"/>
    <w:rsid w:val="0021188D"/>
    <w:rsid w:val="0021242F"/>
    <w:rsid w:val="002127FA"/>
    <w:rsid w:val="00213282"/>
    <w:rsid w:val="00214207"/>
    <w:rsid w:val="002148F5"/>
    <w:rsid w:val="002157E7"/>
    <w:rsid w:val="00215833"/>
    <w:rsid w:val="00215867"/>
    <w:rsid w:val="00215C7D"/>
    <w:rsid w:val="00215D68"/>
    <w:rsid w:val="00215E9C"/>
    <w:rsid w:val="00216458"/>
    <w:rsid w:val="00216A2E"/>
    <w:rsid w:val="00216A78"/>
    <w:rsid w:val="002177CF"/>
    <w:rsid w:val="00217BD5"/>
    <w:rsid w:val="00220E28"/>
    <w:rsid w:val="00221413"/>
    <w:rsid w:val="0022224A"/>
    <w:rsid w:val="002222BD"/>
    <w:rsid w:val="002240AA"/>
    <w:rsid w:val="00224252"/>
    <w:rsid w:val="00224264"/>
    <w:rsid w:val="00224778"/>
    <w:rsid w:val="0022563B"/>
    <w:rsid w:val="002261CD"/>
    <w:rsid w:val="00226901"/>
    <w:rsid w:val="00226E5D"/>
    <w:rsid w:val="00227CAA"/>
    <w:rsid w:val="00231D46"/>
    <w:rsid w:val="00232BE6"/>
    <w:rsid w:val="00232D0F"/>
    <w:rsid w:val="0023363D"/>
    <w:rsid w:val="002336B2"/>
    <w:rsid w:val="002338A1"/>
    <w:rsid w:val="00234E86"/>
    <w:rsid w:val="002368DB"/>
    <w:rsid w:val="00236AA3"/>
    <w:rsid w:val="00237318"/>
    <w:rsid w:val="00240315"/>
    <w:rsid w:val="00241FE2"/>
    <w:rsid w:val="00246177"/>
    <w:rsid w:val="00246DA3"/>
    <w:rsid w:val="00247773"/>
    <w:rsid w:val="00251336"/>
    <w:rsid w:val="00252A9C"/>
    <w:rsid w:val="00253551"/>
    <w:rsid w:val="00253C3A"/>
    <w:rsid w:val="002548E2"/>
    <w:rsid w:val="00254AE7"/>
    <w:rsid w:val="00254F8E"/>
    <w:rsid w:val="00254F90"/>
    <w:rsid w:val="002552D3"/>
    <w:rsid w:val="00256F32"/>
    <w:rsid w:val="002575AB"/>
    <w:rsid w:val="00257DD8"/>
    <w:rsid w:val="00260015"/>
    <w:rsid w:val="00260270"/>
    <w:rsid w:val="002617D4"/>
    <w:rsid w:val="00261976"/>
    <w:rsid w:val="00262FEF"/>
    <w:rsid w:val="00263835"/>
    <w:rsid w:val="00263C87"/>
    <w:rsid w:val="00264F7F"/>
    <w:rsid w:val="00265A04"/>
    <w:rsid w:val="002663C9"/>
    <w:rsid w:val="00266616"/>
    <w:rsid w:val="00266EC9"/>
    <w:rsid w:val="00267513"/>
    <w:rsid w:val="0027092C"/>
    <w:rsid w:val="00270ABF"/>
    <w:rsid w:val="00271116"/>
    <w:rsid w:val="00271CA9"/>
    <w:rsid w:val="002726C7"/>
    <w:rsid w:val="00272E24"/>
    <w:rsid w:val="00273365"/>
    <w:rsid w:val="002735B7"/>
    <w:rsid w:val="00273EA9"/>
    <w:rsid w:val="00273FAF"/>
    <w:rsid w:val="002741BC"/>
    <w:rsid w:val="002748C8"/>
    <w:rsid w:val="00275EE7"/>
    <w:rsid w:val="00276007"/>
    <w:rsid w:val="0027639C"/>
    <w:rsid w:val="0027769F"/>
    <w:rsid w:val="002802C6"/>
    <w:rsid w:val="00282D5B"/>
    <w:rsid w:val="00283948"/>
    <w:rsid w:val="00283996"/>
    <w:rsid w:val="002841E7"/>
    <w:rsid w:val="00284B70"/>
    <w:rsid w:val="00284D30"/>
    <w:rsid w:val="002856C2"/>
    <w:rsid w:val="0028641F"/>
    <w:rsid w:val="002867AC"/>
    <w:rsid w:val="00287536"/>
    <w:rsid w:val="002900F7"/>
    <w:rsid w:val="002915E0"/>
    <w:rsid w:val="0029295A"/>
    <w:rsid w:val="0029393D"/>
    <w:rsid w:val="00293B47"/>
    <w:rsid w:val="002956E4"/>
    <w:rsid w:val="00295ABD"/>
    <w:rsid w:val="0029602A"/>
    <w:rsid w:val="00296AA7"/>
    <w:rsid w:val="002975AD"/>
    <w:rsid w:val="002976D4"/>
    <w:rsid w:val="002A05A5"/>
    <w:rsid w:val="002A08EA"/>
    <w:rsid w:val="002A0C1C"/>
    <w:rsid w:val="002A1359"/>
    <w:rsid w:val="002A2266"/>
    <w:rsid w:val="002A4449"/>
    <w:rsid w:val="002A5254"/>
    <w:rsid w:val="002A61CC"/>
    <w:rsid w:val="002A7B01"/>
    <w:rsid w:val="002A7C28"/>
    <w:rsid w:val="002B0CDC"/>
    <w:rsid w:val="002B0CE9"/>
    <w:rsid w:val="002B0DF4"/>
    <w:rsid w:val="002B1475"/>
    <w:rsid w:val="002B335A"/>
    <w:rsid w:val="002B4E07"/>
    <w:rsid w:val="002B4E49"/>
    <w:rsid w:val="002B63D9"/>
    <w:rsid w:val="002B6AFF"/>
    <w:rsid w:val="002C004D"/>
    <w:rsid w:val="002C0262"/>
    <w:rsid w:val="002C0798"/>
    <w:rsid w:val="002C0B04"/>
    <w:rsid w:val="002C12AA"/>
    <w:rsid w:val="002C168E"/>
    <w:rsid w:val="002C1767"/>
    <w:rsid w:val="002C27FE"/>
    <w:rsid w:val="002C43DB"/>
    <w:rsid w:val="002C4FE5"/>
    <w:rsid w:val="002C50AB"/>
    <w:rsid w:val="002C63D1"/>
    <w:rsid w:val="002D16A0"/>
    <w:rsid w:val="002D1DE0"/>
    <w:rsid w:val="002D2BDF"/>
    <w:rsid w:val="002D3B58"/>
    <w:rsid w:val="002D40AA"/>
    <w:rsid w:val="002D451F"/>
    <w:rsid w:val="002D4622"/>
    <w:rsid w:val="002D5E62"/>
    <w:rsid w:val="002D7D11"/>
    <w:rsid w:val="002E23A6"/>
    <w:rsid w:val="002E2C9A"/>
    <w:rsid w:val="002E3283"/>
    <w:rsid w:val="002E4518"/>
    <w:rsid w:val="002E491C"/>
    <w:rsid w:val="002E4E4C"/>
    <w:rsid w:val="002E5828"/>
    <w:rsid w:val="002E64A1"/>
    <w:rsid w:val="002E650C"/>
    <w:rsid w:val="002E6568"/>
    <w:rsid w:val="002E6C23"/>
    <w:rsid w:val="002E7CEE"/>
    <w:rsid w:val="002E7DA1"/>
    <w:rsid w:val="002F093B"/>
    <w:rsid w:val="002F0F8A"/>
    <w:rsid w:val="002F0FA2"/>
    <w:rsid w:val="002F1A19"/>
    <w:rsid w:val="002F3074"/>
    <w:rsid w:val="00300686"/>
    <w:rsid w:val="00302515"/>
    <w:rsid w:val="003027F6"/>
    <w:rsid w:val="00302F29"/>
    <w:rsid w:val="00303E44"/>
    <w:rsid w:val="003072EB"/>
    <w:rsid w:val="00307833"/>
    <w:rsid w:val="00310C7A"/>
    <w:rsid w:val="00311D60"/>
    <w:rsid w:val="003121AB"/>
    <w:rsid w:val="0031331A"/>
    <w:rsid w:val="00314D74"/>
    <w:rsid w:val="003164DD"/>
    <w:rsid w:val="00317842"/>
    <w:rsid w:val="00317BB0"/>
    <w:rsid w:val="003215A3"/>
    <w:rsid w:val="00321678"/>
    <w:rsid w:val="0032296D"/>
    <w:rsid w:val="00322CF9"/>
    <w:rsid w:val="00322F65"/>
    <w:rsid w:val="00323147"/>
    <w:rsid w:val="003232C5"/>
    <w:rsid w:val="0032331F"/>
    <w:rsid w:val="003234BE"/>
    <w:rsid w:val="00323B39"/>
    <w:rsid w:val="00325815"/>
    <w:rsid w:val="003267DF"/>
    <w:rsid w:val="003312A4"/>
    <w:rsid w:val="00332430"/>
    <w:rsid w:val="00332AD8"/>
    <w:rsid w:val="00332DBA"/>
    <w:rsid w:val="0033335F"/>
    <w:rsid w:val="00334C8C"/>
    <w:rsid w:val="00335A40"/>
    <w:rsid w:val="003362E2"/>
    <w:rsid w:val="00336391"/>
    <w:rsid w:val="003366CE"/>
    <w:rsid w:val="003374D7"/>
    <w:rsid w:val="00337DEF"/>
    <w:rsid w:val="00337FFA"/>
    <w:rsid w:val="003409E9"/>
    <w:rsid w:val="0034133E"/>
    <w:rsid w:val="003413F5"/>
    <w:rsid w:val="003416B1"/>
    <w:rsid w:val="003417F8"/>
    <w:rsid w:val="003422CE"/>
    <w:rsid w:val="003425FD"/>
    <w:rsid w:val="00342FA6"/>
    <w:rsid w:val="00343346"/>
    <w:rsid w:val="00344124"/>
    <w:rsid w:val="003457A2"/>
    <w:rsid w:val="0034759D"/>
    <w:rsid w:val="00347CE5"/>
    <w:rsid w:val="00350ED1"/>
    <w:rsid w:val="00351CAC"/>
    <w:rsid w:val="00352AD5"/>
    <w:rsid w:val="00352E96"/>
    <w:rsid w:val="00352EC1"/>
    <w:rsid w:val="0035318D"/>
    <w:rsid w:val="0035391F"/>
    <w:rsid w:val="00353AD2"/>
    <w:rsid w:val="003546B9"/>
    <w:rsid w:val="00355B2C"/>
    <w:rsid w:val="003566BE"/>
    <w:rsid w:val="00356850"/>
    <w:rsid w:val="00356E51"/>
    <w:rsid w:val="003574CC"/>
    <w:rsid w:val="0035750F"/>
    <w:rsid w:val="00357DF9"/>
    <w:rsid w:val="00357ED3"/>
    <w:rsid w:val="003615BD"/>
    <w:rsid w:val="003616D0"/>
    <w:rsid w:val="00362C7E"/>
    <w:rsid w:val="00362F1D"/>
    <w:rsid w:val="0036482A"/>
    <w:rsid w:val="0036643F"/>
    <w:rsid w:val="00367543"/>
    <w:rsid w:val="003677CB"/>
    <w:rsid w:val="00370333"/>
    <w:rsid w:val="003727D6"/>
    <w:rsid w:val="00372B97"/>
    <w:rsid w:val="0037394B"/>
    <w:rsid w:val="00375728"/>
    <w:rsid w:val="00375F50"/>
    <w:rsid w:val="00377182"/>
    <w:rsid w:val="0038173E"/>
    <w:rsid w:val="0038274B"/>
    <w:rsid w:val="003827E1"/>
    <w:rsid w:val="00382EB4"/>
    <w:rsid w:val="00383C68"/>
    <w:rsid w:val="00383C8D"/>
    <w:rsid w:val="00383EEF"/>
    <w:rsid w:val="00384399"/>
    <w:rsid w:val="0038586B"/>
    <w:rsid w:val="00387237"/>
    <w:rsid w:val="00387EC7"/>
    <w:rsid w:val="00387F01"/>
    <w:rsid w:val="003905D8"/>
    <w:rsid w:val="00390B07"/>
    <w:rsid w:val="00392827"/>
    <w:rsid w:val="00392963"/>
    <w:rsid w:val="00392D21"/>
    <w:rsid w:val="00393161"/>
    <w:rsid w:val="00393BAE"/>
    <w:rsid w:val="00393FCB"/>
    <w:rsid w:val="003943FD"/>
    <w:rsid w:val="00396790"/>
    <w:rsid w:val="0039693E"/>
    <w:rsid w:val="00396A8A"/>
    <w:rsid w:val="00397521"/>
    <w:rsid w:val="00397D59"/>
    <w:rsid w:val="003A05C6"/>
    <w:rsid w:val="003A08C7"/>
    <w:rsid w:val="003A2417"/>
    <w:rsid w:val="003A2C13"/>
    <w:rsid w:val="003A2D46"/>
    <w:rsid w:val="003A47E0"/>
    <w:rsid w:val="003A4B38"/>
    <w:rsid w:val="003A4C49"/>
    <w:rsid w:val="003A659F"/>
    <w:rsid w:val="003A6746"/>
    <w:rsid w:val="003A6DDA"/>
    <w:rsid w:val="003A6E56"/>
    <w:rsid w:val="003A7E03"/>
    <w:rsid w:val="003B30AB"/>
    <w:rsid w:val="003B3CC2"/>
    <w:rsid w:val="003B41D8"/>
    <w:rsid w:val="003B5942"/>
    <w:rsid w:val="003B5A86"/>
    <w:rsid w:val="003B67F1"/>
    <w:rsid w:val="003B6E04"/>
    <w:rsid w:val="003B7621"/>
    <w:rsid w:val="003C07F7"/>
    <w:rsid w:val="003C29A8"/>
    <w:rsid w:val="003C4446"/>
    <w:rsid w:val="003C46A6"/>
    <w:rsid w:val="003C5034"/>
    <w:rsid w:val="003C61FD"/>
    <w:rsid w:val="003C6752"/>
    <w:rsid w:val="003C7B27"/>
    <w:rsid w:val="003D0B55"/>
    <w:rsid w:val="003D1976"/>
    <w:rsid w:val="003D2235"/>
    <w:rsid w:val="003D2F4D"/>
    <w:rsid w:val="003D4552"/>
    <w:rsid w:val="003D6D00"/>
    <w:rsid w:val="003D7FDF"/>
    <w:rsid w:val="003E0E1A"/>
    <w:rsid w:val="003E122C"/>
    <w:rsid w:val="003E13E7"/>
    <w:rsid w:val="003E2799"/>
    <w:rsid w:val="003E4596"/>
    <w:rsid w:val="003E45DA"/>
    <w:rsid w:val="003E47C7"/>
    <w:rsid w:val="003E5E42"/>
    <w:rsid w:val="003E61E9"/>
    <w:rsid w:val="003E634A"/>
    <w:rsid w:val="003E7B27"/>
    <w:rsid w:val="003E7E9D"/>
    <w:rsid w:val="003F0306"/>
    <w:rsid w:val="003F06C3"/>
    <w:rsid w:val="003F12B9"/>
    <w:rsid w:val="003F17C9"/>
    <w:rsid w:val="003F27F0"/>
    <w:rsid w:val="003F364E"/>
    <w:rsid w:val="003F43C5"/>
    <w:rsid w:val="003F4FF0"/>
    <w:rsid w:val="003F71E5"/>
    <w:rsid w:val="003F7619"/>
    <w:rsid w:val="004015D1"/>
    <w:rsid w:val="0040194D"/>
    <w:rsid w:val="004020A3"/>
    <w:rsid w:val="004029EB"/>
    <w:rsid w:val="0040338D"/>
    <w:rsid w:val="00403C2B"/>
    <w:rsid w:val="00403E96"/>
    <w:rsid w:val="004046DA"/>
    <w:rsid w:val="004051E7"/>
    <w:rsid w:val="00405864"/>
    <w:rsid w:val="0040586A"/>
    <w:rsid w:val="00405E7B"/>
    <w:rsid w:val="0041272C"/>
    <w:rsid w:val="00413DEF"/>
    <w:rsid w:val="00413F9E"/>
    <w:rsid w:val="0041420D"/>
    <w:rsid w:val="00414AC5"/>
    <w:rsid w:val="00414CB1"/>
    <w:rsid w:val="00416A5C"/>
    <w:rsid w:val="004171D9"/>
    <w:rsid w:val="0042029D"/>
    <w:rsid w:val="00420392"/>
    <w:rsid w:val="004210E0"/>
    <w:rsid w:val="004220BC"/>
    <w:rsid w:val="00423536"/>
    <w:rsid w:val="004239D5"/>
    <w:rsid w:val="00423B7F"/>
    <w:rsid w:val="00424027"/>
    <w:rsid w:val="00425152"/>
    <w:rsid w:val="00425FC6"/>
    <w:rsid w:val="00426AD9"/>
    <w:rsid w:val="00426C84"/>
    <w:rsid w:val="00427798"/>
    <w:rsid w:val="00430010"/>
    <w:rsid w:val="00430063"/>
    <w:rsid w:val="00430526"/>
    <w:rsid w:val="00430558"/>
    <w:rsid w:val="00431321"/>
    <w:rsid w:val="0043285C"/>
    <w:rsid w:val="00432D10"/>
    <w:rsid w:val="004339BF"/>
    <w:rsid w:val="00434191"/>
    <w:rsid w:val="00434A57"/>
    <w:rsid w:val="00435444"/>
    <w:rsid w:val="00435890"/>
    <w:rsid w:val="00435BE3"/>
    <w:rsid w:val="00436DE7"/>
    <w:rsid w:val="0043737E"/>
    <w:rsid w:val="00437E76"/>
    <w:rsid w:val="00440897"/>
    <w:rsid w:val="00441924"/>
    <w:rsid w:val="00441D7E"/>
    <w:rsid w:val="004429AE"/>
    <w:rsid w:val="00443DB6"/>
    <w:rsid w:val="00443E72"/>
    <w:rsid w:val="00443F21"/>
    <w:rsid w:val="00444057"/>
    <w:rsid w:val="004445AB"/>
    <w:rsid w:val="00444ABC"/>
    <w:rsid w:val="0044663E"/>
    <w:rsid w:val="00446E67"/>
    <w:rsid w:val="00452A02"/>
    <w:rsid w:val="00452F07"/>
    <w:rsid w:val="004531FB"/>
    <w:rsid w:val="004542AD"/>
    <w:rsid w:val="004568FB"/>
    <w:rsid w:val="00457693"/>
    <w:rsid w:val="00457B9C"/>
    <w:rsid w:val="00457FE8"/>
    <w:rsid w:val="004605D9"/>
    <w:rsid w:val="00460E8C"/>
    <w:rsid w:val="004610C4"/>
    <w:rsid w:val="0046140D"/>
    <w:rsid w:val="004632EF"/>
    <w:rsid w:val="0046408D"/>
    <w:rsid w:val="00465691"/>
    <w:rsid w:val="00465B78"/>
    <w:rsid w:val="0046611E"/>
    <w:rsid w:val="004665BF"/>
    <w:rsid w:val="00466699"/>
    <w:rsid w:val="00470F5A"/>
    <w:rsid w:val="00473BDD"/>
    <w:rsid w:val="00473FB7"/>
    <w:rsid w:val="0047551C"/>
    <w:rsid w:val="00475800"/>
    <w:rsid w:val="00475A02"/>
    <w:rsid w:val="00477390"/>
    <w:rsid w:val="004779F7"/>
    <w:rsid w:val="00480F1F"/>
    <w:rsid w:val="0048538B"/>
    <w:rsid w:val="00485DB7"/>
    <w:rsid w:val="004860F3"/>
    <w:rsid w:val="00491249"/>
    <w:rsid w:val="00491505"/>
    <w:rsid w:val="004917D2"/>
    <w:rsid w:val="00494F48"/>
    <w:rsid w:val="00495771"/>
    <w:rsid w:val="004964B0"/>
    <w:rsid w:val="004967BC"/>
    <w:rsid w:val="004967C3"/>
    <w:rsid w:val="004969B3"/>
    <w:rsid w:val="004A0C29"/>
    <w:rsid w:val="004A0CE4"/>
    <w:rsid w:val="004A15C7"/>
    <w:rsid w:val="004A1847"/>
    <w:rsid w:val="004A1F42"/>
    <w:rsid w:val="004A2D56"/>
    <w:rsid w:val="004A2D72"/>
    <w:rsid w:val="004A370E"/>
    <w:rsid w:val="004A381B"/>
    <w:rsid w:val="004A4B02"/>
    <w:rsid w:val="004A5AAE"/>
    <w:rsid w:val="004A5C1A"/>
    <w:rsid w:val="004A5F3F"/>
    <w:rsid w:val="004A6FA4"/>
    <w:rsid w:val="004A7C29"/>
    <w:rsid w:val="004B1678"/>
    <w:rsid w:val="004B2677"/>
    <w:rsid w:val="004B2C8F"/>
    <w:rsid w:val="004B4550"/>
    <w:rsid w:val="004B593D"/>
    <w:rsid w:val="004B5BCB"/>
    <w:rsid w:val="004B602A"/>
    <w:rsid w:val="004B6E19"/>
    <w:rsid w:val="004C0437"/>
    <w:rsid w:val="004C2039"/>
    <w:rsid w:val="004C28A9"/>
    <w:rsid w:val="004C2C85"/>
    <w:rsid w:val="004C33BD"/>
    <w:rsid w:val="004C3ADD"/>
    <w:rsid w:val="004C4D31"/>
    <w:rsid w:val="004C4F4F"/>
    <w:rsid w:val="004C5336"/>
    <w:rsid w:val="004C533C"/>
    <w:rsid w:val="004C54E8"/>
    <w:rsid w:val="004C6737"/>
    <w:rsid w:val="004C6783"/>
    <w:rsid w:val="004C6AE4"/>
    <w:rsid w:val="004C7138"/>
    <w:rsid w:val="004C76B2"/>
    <w:rsid w:val="004D0C1B"/>
    <w:rsid w:val="004D1577"/>
    <w:rsid w:val="004D29A5"/>
    <w:rsid w:val="004D2DF2"/>
    <w:rsid w:val="004D32AC"/>
    <w:rsid w:val="004D36DE"/>
    <w:rsid w:val="004D3B22"/>
    <w:rsid w:val="004D3F9B"/>
    <w:rsid w:val="004D44EE"/>
    <w:rsid w:val="004D591F"/>
    <w:rsid w:val="004D637F"/>
    <w:rsid w:val="004D7B5E"/>
    <w:rsid w:val="004E0C26"/>
    <w:rsid w:val="004E10C2"/>
    <w:rsid w:val="004E12A3"/>
    <w:rsid w:val="004E161D"/>
    <w:rsid w:val="004E2E0E"/>
    <w:rsid w:val="004E3D4D"/>
    <w:rsid w:val="004E4026"/>
    <w:rsid w:val="004E46A1"/>
    <w:rsid w:val="004E69AA"/>
    <w:rsid w:val="004E79B7"/>
    <w:rsid w:val="004E7B98"/>
    <w:rsid w:val="004E7F4B"/>
    <w:rsid w:val="004F08D3"/>
    <w:rsid w:val="004F1348"/>
    <w:rsid w:val="004F1412"/>
    <w:rsid w:val="004F1A51"/>
    <w:rsid w:val="004F3187"/>
    <w:rsid w:val="004F3EF1"/>
    <w:rsid w:val="004F4893"/>
    <w:rsid w:val="004F4E44"/>
    <w:rsid w:val="005005D9"/>
    <w:rsid w:val="00501C9F"/>
    <w:rsid w:val="00502874"/>
    <w:rsid w:val="005048B5"/>
    <w:rsid w:val="00507C02"/>
    <w:rsid w:val="00511DAA"/>
    <w:rsid w:val="00512CD7"/>
    <w:rsid w:val="00513083"/>
    <w:rsid w:val="00513207"/>
    <w:rsid w:val="00513DE4"/>
    <w:rsid w:val="00515DD6"/>
    <w:rsid w:val="005168DD"/>
    <w:rsid w:val="00516A1E"/>
    <w:rsid w:val="0051754B"/>
    <w:rsid w:val="0051768D"/>
    <w:rsid w:val="00517951"/>
    <w:rsid w:val="00520488"/>
    <w:rsid w:val="005209F3"/>
    <w:rsid w:val="005226A4"/>
    <w:rsid w:val="005227B6"/>
    <w:rsid w:val="0052342A"/>
    <w:rsid w:val="00523897"/>
    <w:rsid w:val="00523926"/>
    <w:rsid w:val="00526A7C"/>
    <w:rsid w:val="00527B04"/>
    <w:rsid w:val="00530226"/>
    <w:rsid w:val="00531904"/>
    <w:rsid w:val="0053211E"/>
    <w:rsid w:val="0053246C"/>
    <w:rsid w:val="005337AC"/>
    <w:rsid w:val="00534B0E"/>
    <w:rsid w:val="005359CA"/>
    <w:rsid w:val="00535F9C"/>
    <w:rsid w:val="00536CA8"/>
    <w:rsid w:val="00536D1F"/>
    <w:rsid w:val="00540BE5"/>
    <w:rsid w:val="00540DC8"/>
    <w:rsid w:val="00541296"/>
    <w:rsid w:val="005425B0"/>
    <w:rsid w:val="00543DDF"/>
    <w:rsid w:val="005446AE"/>
    <w:rsid w:val="00544F9D"/>
    <w:rsid w:val="0054505E"/>
    <w:rsid w:val="00545259"/>
    <w:rsid w:val="00545AA1"/>
    <w:rsid w:val="00545CAE"/>
    <w:rsid w:val="00547673"/>
    <w:rsid w:val="005508E5"/>
    <w:rsid w:val="00551279"/>
    <w:rsid w:val="00551F82"/>
    <w:rsid w:val="00552C7C"/>
    <w:rsid w:val="005537DC"/>
    <w:rsid w:val="0055380B"/>
    <w:rsid w:val="00553A4C"/>
    <w:rsid w:val="00553C3A"/>
    <w:rsid w:val="00554688"/>
    <w:rsid w:val="005548BE"/>
    <w:rsid w:val="005573B8"/>
    <w:rsid w:val="005573F2"/>
    <w:rsid w:val="00557E0F"/>
    <w:rsid w:val="005600A2"/>
    <w:rsid w:val="00560FB5"/>
    <w:rsid w:val="00561281"/>
    <w:rsid w:val="00561C0B"/>
    <w:rsid w:val="00561E26"/>
    <w:rsid w:val="00562AF5"/>
    <w:rsid w:val="00562DFF"/>
    <w:rsid w:val="00564186"/>
    <w:rsid w:val="00564E34"/>
    <w:rsid w:val="00566B21"/>
    <w:rsid w:val="0056736A"/>
    <w:rsid w:val="0056739F"/>
    <w:rsid w:val="00570747"/>
    <w:rsid w:val="00571AD8"/>
    <w:rsid w:val="00572715"/>
    <w:rsid w:val="00572C68"/>
    <w:rsid w:val="0057331F"/>
    <w:rsid w:val="0057389F"/>
    <w:rsid w:val="0057426A"/>
    <w:rsid w:val="00575DCB"/>
    <w:rsid w:val="0057699B"/>
    <w:rsid w:val="00577759"/>
    <w:rsid w:val="0058004C"/>
    <w:rsid w:val="005801DF"/>
    <w:rsid w:val="00580690"/>
    <w:rsid w:val="00580A75"/>
    <w:rsid w:val="00581821"/>
    <w:rsid w:val="00583F94"/>
    <w:rsid w:val="005845CB"/>
    <w:rsid w:val="00584F52"/>
    <w:rsid w:val="00586324"/>
    <w:rsid w:val="005878FE"/>
    <w:rsid w:val="0059092D"/>
    <w:rsid w:val="00590ACA"/>
    <w:rsid w:val="00590DEE"/>
    <w:rsid w:val="00591EAF"/>
    <w:rsid w:val="00592BA3"/>
    <w:rsid w:val="00593AD0"/>
    <w:rsid w:val="00593E58"/>
    <w:rsid w:val="00594BCB"/>
    <w:rsid w:val="00595979"/>
    <w:rsid w:val="00596372"/>
    <w:rsid w:val="00596620"/>
    <w:rsid w:val="005A03D1"/>
    <w:rsid w:val="005A127E"/>
    <w:rsid w:val="005A224E"/>
    <w:rsid w:val="005A22D3"/>
    <w:rsid w:val="005A2E6A"/>
    <w:rsid w:val="005A2EA1"/>
    <w:rsid w:val="005A2F39"/>
    <w:rsid w:val="005A3629"/>
    <w:rsid w:val="005A373A"/>
    <w:rsid w:val="005A54FD"/>
    <w:rsid w:val="005A5B44"/>
    <w:rsid w:val="005A71F4"/>
    <w:rsid w:val="005A7351"/>
    <w:rsid w:val="005B02DD"/>
    <w:rsid w:val="005B2AF5"/>
    <w:rsid w:val="005B3BAC"/>
    <w:rsid w:val="005B4B02"/>
    <w:rsid w:val="005B501B"/>
    <w:rsid w:val="005B5B5A"/>
    <w:rsid w:val="005B5BED"/>
    <w:rsid w:val="005C1A26"/>
    <w:rsid w:val="005C371C"/>
    <w:rsid w:val="005C4E8E"/>
    <w:rsid w:val="005C523F"/>
    <w:rsid w:val="005C52A8"/>
    <w:rsid w:val="005C5BB9"/>
    <w:rsid w:val="005C5FD7"/>
    <w:rsid w:val="005C666F"/>
    <w:rsid w:val="005C6ED2"/>
    <w:rsid w:val="005C6F42"/>
    <w:rsid w:val="005C709D"/>
    <w:rsid w:val="005C72E2"/>
    <w:rsid w:val="005C731F"/>
    <w:rsid w:val="005C763A"/>
    <w:rsid w:val="005D0635"/>
    <w:rsid w:val="005D0A86"/>
    <w:rsid w:val="005D13C3"/>
    <w:rsid w:val="005D258E"/>
    <w:rsid w:val="005D2A1C"/>
    <w:rsid w:val="005D2E11"/>
    <w:rsid w:val="005D31B2"/>
    <w:rsid w:val="005D4DC5"/>
    <w:rsid w:val="005D5859"/>
    <w:rsid w:val="005D5AB3"/>
    <w:rsid w:val="005D5CF4"/>
    <w:rsid w:val="005D6C2D"/>
    <w:rsid w:val="005D727B"/>
    <w:rsid w:val="005D7B24"/>
    <w:rsid w:val="005E1840"/>
    <w:rsid w:val="005E1A0F"/>
    <w:rsid w:val="005E1E87"/>
    <w:rsid w:val="005E20DB"/>
    <w:rsid w:val="005E3195"/>
    <w:rsid w:val="005E337B"/>
    <w:rsid w:val="005E5E03"/>
    <w:rsid w:val="005E5ED5"/>
    <w:rsid w:val="005F1A4A"/>
    <w:rsid w:val="005F242C"/>
    <w:rsid w:val="005F2C23"/>
    <w:rsid w:val="005F2C2D"/>
    <w:rsid w:val="005F3751"/>
    <w:rsid w:val="005F49F1"/>
    <w:rsid w:val="005F4A13"/>
    <w:rsid w:val="005F508D"/>
    <w:rsid w:val="005F529B"/>
    <w:rsid w:val="005F5A35"/>
    <w:rsid w:val="005F6A75"/>
    <w:rsid w:val="005F737F"/>
    <w:rsid w:val="005F7AFC"/>
    <w:rsid w:val="005F7C0F"/>
    <w:rsid w:val="00600420"/>
    <w:rsid w:val="0060113A"/>
    <w:rsid w:val="0060147E"/>
    <w:rsid w:val="006019EB"/>
    <w:rsid w:val="00601C2C"/>
    <w:rsid w:val="00603305"/>
    <w:rsid w:val="00604E89"/>
    <w:rsid w:val="006057E9"/>
    <w:rsid w:val="00606D45"/>
    <w:rsid w:val="0060728F"/>
    <w:rsid w:val="006109BE"/>
    <w:rsid w:val="00611B54"/>
    <w:rsid w:val="00612248"/>
    <w:rsid w:val="00613021"/>
    <w:rsid w:val="006146FC"/>
    <w:rsid w:val="00614773"/>
    <w:rsid w:val="00614ACF"/>
    <w:rsid w:val="00614DFF"/>
    <w:rsid w:val="00616ECD"/>
    <w:rsid w:val="00617329"/>
    <w:rsid w:val="00622689"/>
    <w:rsid w:val="00623500"/>
    <w:rsid w:val="00624934"/>
    <w:rsid w:val="00624B2E"/>
    <w:rsid w:val="0062550D"/>
    <w:rsid w:val="00626511"/>
    <w:rsid w:val="006265C5"/>
    <w:rsid w:val="0062688E"/>
    <w:rsid w:val="00626FF0"/>
    <w:rsid w:val="0062713E"/>
    <w:rsid w:val="00627727"/>
    <w:rsid w:val="00631364"/>
    <w:rsid w:val="00632190"/>
    <w:rsid w:val="006323BD"/>
    <w:rsid w:val="00632401"/>
    <w:rsid w:val="0063244C"/>
    <w:rsid w:val="00632A01"/>
    <w:rsid w:val="00634E45"/>
    <w:rsid w:val="00635793"/>
    <w:rsid w:val="00637B60"/>
    <w:rsid w:val="006400D5"/>
    <w:rsid w:val="0064169A"/>
    <w:rsid w:val="00641F53"/>
    <w:rsid w:val="006420D7"/>
    <w:rsid w:val="00642C27"/>
    <w:rsid w:val="00642DF3"/>
    <w:rsid w:val="0064411B"/>
    <w:rsid w:val="00644A0A"/>
    <w:rsid w:val="00645EA8"/>
    <w:rsid w:val="00646F9A"/>
    <w:rsid w:val="006471BD"/>
    <w:rsid w:val="006503BC"/>
    <w:rsid w:val="00650A22"/>
    <w:rsid w:val="00650ED3"/>
    <w:rsid w:val="00651C6B"/>
    <w:rsid w:val="00651DBA"/>
    <w:rsid w:val="00652F1A"/>
    <w:rsid w:val="00653702"/>
    <w:rsid w:val="0065392E"/>
    <w:rsid w:val="00653F96"/>
    <w:rsid w:val="006544B5"/>
    <w:rsid w:val="006548BD"/>
    <w:rsid w:val="00654CED"/>
    <w:rsid w:val="006562A0"/>
    <w:rsid w:val="006577AD"/>
    <w:rsid w:val="00660062"/>
    <w:rsid w:val="00661709"/>
    <w:rsid w:val="00661A70"/>
    <w:rsid w:val="00662955"/>
    <w:rsid w:val="00662C83"/>
    <w:rsid w:val="00662E1C"/>
    <w:rsid w:val="0066358C"/>
    <w:rsid w:val="00664D30"/>
    <w:rsid w:val="00664EA4"/>
    <w:rsid w:val="006655F8"/>
    <w:rsid w:val="00665825"/>
    <w:rsid w:val="0066640E"/>
    <w:rsid w:val="00666DBD"/>
    <w:rsid w:val="00667595"/>
    <w:rsid w:val="0067067B"/>
    <w:rsid w:val="0067108A"/>
    <w:rsid w:val="00672B29"/>
    <w:rsid w:val="00672F71"/>
    <w:rsid w:val="006735A5"/>
    <w:rsid w:val="0067401D"/>
    <w:rsid w:val="00674247"/>
    <w:rsid w:val="0067438A"/>
    <w:rsid w:val="00675BBF"/>
    <w:rsid w:val="006766BC"/>
    <w:rsid w:val="006768AD"/>
    <w:rsid w:val="00676E1C"/>
    <w:rsid w:val="00677732"/>
    <w:rsid w:val="0068033B"/>
    <w:rsid w:val="0068035A"/>
    <w:rsid w:val="00680B8D"/>
    <w:rsid w:val="00681D3F"/>
    <w:rsid w:val="006824DC"/>
    <w:rsid w:val="006833F8"/>
    <w:rsid w:val="00683ECF"/>
    <w:rsid w:val="00684644"/>
    <w:rsid w:val="006854EA"/>
    <w:rsid w:val="00685962"/>
    <w:rsid w:val="0068617E"/>
    <w:rsid w:val="00687939"/>
    <w:rsid w:val="00691DFD"/>
    <w:rsid w:val="0069551A"/>
    <w:rsid w:val="00695754"/>
    <w:rsid w:val="006957E2"/>
    <w:rsid w:val="006972AC"/>
    <w:rsid w:val="006A0D00"/>
    <w:rsid w:val="006A3842"/>
    <w:rsid w:val="006A6259"/>
    <w:rsid w:val="006A6508"/>
    <w:rsid w:val="006A65C3"/>
    <w:rsid w:val="006A6FB5"/>
    <w:rsid w:val="006A7292"/>
    <w:rsid w:val="006A7904"/>
    <w:rsid w:val="006B03F3"/>
    <w:rsid w:val="006B0631"/>
    <w:rsid w:val="006B0D8E"/>
    <w:rsid w:val="006B0F4D"/>
    <w:rsid w:val="006B1045"/>
    <w:rsid w:val="006B1082"/>
    <w:rsid w:val="006B117D"/>
    <w:rsid w:val="006B11E3"/>
    <w:rsid w:val="006B149A"/>
    <w:rsid w:val="006B3095"/>
    <w:rsid w:val="006B3C28"/>
    <w:rsid w:val="006B402D"/>
    <w:rsid w:val="006B4544"/>
    <w:rsid w:val="006B6157"/>
    <w:rsid w:val="006B7749"/>
    <w:rsid w:val="006C0F71"/>
    <w:rsid w:val="006C2139"/>
    <w:rsid w:val="006C2750"/>
    <w:rsid w:val="006C2D1B"/>
    <w:rsid w:val="006C3715"/>
    <w:rsid w:val="006C39CC"/>
    <w:rsid w:val="006C493B"/>
    <w:rsid w:val="006C4E62"/>
    <w:rsid w:val="006C5467"/>
    <w:rsid w:val="006C59AD"/>
    <w:rsid w:val="006C7768"/>
    <w:rsid w:val="006C7CC6"/>
    <w:rsid w:val="006D0B84"/>
    <w:rsid w:val="006D13AD"/>
    <w:rsid w:val="006D163D"/>
    <w:rsid w:val="006D1908"/>
    <w:rsid w:val="006D3219"/>
    <w:rsid w:val="006D40E0"/>
    <w:rsid w:val="006D4DD8"/>
    <w:rsid w:val="006D64A9"/>
    <w:rsid w:val="006D74BE"/>
    <w:rsid w:val="006D7AF7"/>
    <w:rsid w:val="006D7C03"/>
    <w:rsid w:val="006D7E59"/>
    <w:rsid w:val="006E1151"/>
    <w:rsid w:val="006E3A63"/>
    <w:rsid w:val="006E3BC5"/>
    <w:rsid w:val="006E3DB9"/>
    <w:rsid w:val="006E5E41"/>
    <w:rsid w:val="006E7CA3"/>
    <w:rsid w:val="006F04DB"/>
    <w:rsid w:val="006F0A35"/>
    <w:rsid w:val="006F0E1F"/>
    <w:rsid w:val="006F193B"/>
    <w:rsid w:val="006F2878"/>
    <w:rsid w:val="006F2F6E"/>
    <w:rsid w:val="006F324C"/>
    <w:rsid w:val="006F3981"/>
    <w:rsid w:val="006F3EB3"/>
    <w:rsid w:val="006F4059"/>
    <w:rsid w:val="006F4543"/>
    <w:rsid w:val="006F50C1"/>
    <w:rsid w:val="006F646B"/>
    <w:rsid w:val="006F66FB"/>
    <w:rsid w:val="006F6879"/>
    <w:rsid w:val="007008AC"/>
    <w:rsid w:val="00701C79"/>
    <w:rsid w:val="0070266A"/>
    <w:rsid w:val="00703058"/>
    <w:rsid w:val="00704394"/>
    <w:rsid w:val="00705039"/>
    <w:rsid w:val="0070698F"/>
    <w:rsid w:val="00710355"/>
    <w:rsid w:val="00710A5B"/>
    <w:rsid w:val="00710B68"/>
    <w:rsid w:val="00711F93"/>
    <w:rsid w:val="00713342"/>
    <w:rsid w:val="00713E4F"/>
    <w:rsid w:val="007155F2"/>
    <w:rsid w:val="00715653"/>
    <w:rsid w:val="007163E8"/>
    <w:rsid w:val="007171A4"/>
    <w:rsid w:val="007171FF"/>
    <w:rsid w:val="007174D0"/>
    <w:rsid w:val="00717D12"/>
    <w:rsid w:val="00717D92"/>
    <w:rsid w:val="00717E3F"/>
    <w:rsid w:val="00722048"/>
    <w:rsid w:val="00723320"/>
    <w:rsid w:val="00723DD6"/>
    <w:rsid w:val="007255DA"/>
    <w:rsid w:val="00725B92"/>
    <w:rsid w:val="007262FE"/>
    <w:rsid w:val="00726855"/>
    <w:rsid w:val="00726F46"/>
    <w:rsid w:val="00726FC9"/>
    <w:rsid w:val="00727614"/>
    <w:rsid w:val="00727E38"/>
    <w:rsid w:val="007307E6"/>
    <w:rsid w:val="00731827"/>
    <w:rsid w:val="007319A7"/>
    <w:rsid w:val="00732500"/>
    <w:rsid w:val="00733B66"/>
    <w:rsid w:val="00734104"/>
    <w:rsid w:val="007400FF"/>
    <w:rsid w:val="00740185"/>
    <w:rsid w:val="00741834"/>
    <w:rsid w:val="0074351F"/>
    <w:rsid w:val="007437ED"/>
    <w:rsid w:val="00743A1F"/>
    <w:rsid w:val="00745ABC"/>
    <w:rsid w:val="007478DF"/>
    <w:rsid w:val="00747A63"/>
    <w:rsid w:val="00747BF5"/>
    <w:rsid w:val="00750908"/>
    <w:rsid w:val="007510DE"/>
    <w:rsid w:val="007518E8"/>
    <w:rsid w:val="00751C29"/>
    <w:rsid w:val="00754324"/>
    <w:rsid w:val="00754DC3"/>
    <w:rsid w:val="00754EF0"/>
    <w:rsid w:val="00754EFA"/>
    <w:rsid w:val="00755007"/>
    <w:rsid w:val="0075512B"/>
    <w:rsid w:val="007561BE"/>
    <w:rsid w:val="00760055"/>
    <w:rsid w:val="00760330"/>
    <w:rsid w:val="0076049D"/>
    <w:rsid w:val="00761A02"/>
    <w:rsid w:val="007624AA"/>
    <w:rsid w:val="00762ED5"/>
    <w:rsid w:val="00765C1D"/>
    <w:rsid w:val="00766655"/>
    <w:rsid w:val="00766F87"/>
    <w:rsid w:val="00767200"/>
    <w:rsid w:val="007673E9"/>
    <w:rsid w:val="00767AA3"/>
    <w:rsid w:val="00767BDB"/>
    <w:rsid w:val="00771E84"/>
    <w:rsid w:val="007725CB"/>
    <w:rsid w:val="00772DB7"/>
    <w:rsid w:val="00773283"/>
    <w:rsid w:val="0077363E"/>
    <w:rsid w:val="0077430B"/>
    <w:rsid w:val="0077463D"/>
    <w:rsid w:val="007747B4"/>
    <w:rsid w:val="00774EB6"/>
    <w:rsid w:val="00775288"/>
    <w:rsid w:val="00775716"/>
    <w:rsid w:val="00776E43"/>
    <w:rsid w:val="00780EE5"/>
    <w:rsid w:val="00780FDD"/>
    <w:rsid w:val="00781379"/>
    <w:rsid w:val="007824C7"/>
    <w:rsid w:val="00782AE3"/>
    <w:rsid w:val="00784ACC"/>
    <w:rsid w:val="007852FB"/>
    <w:rsid w:val="0078594A"/>
    <w:rsid w:val="00785D55"/>
    <w:rsid w:val="00785DEA"/>
    <w:rsid w:val="00785F3C"/>
    <w:rsid w:val="007866AC"/>
    <w:rsid w:val="007879B4"/>
    <w:rsid w:val="00787FA5"/>
    <w:rsid w:val="00790250"/>
    <w:rsid w:val="00790384"/>
    <w:rsid w:val="00790DBD"/>
    <w:rsid w:val="00791663"/>
    <w:rsid w:val="00791ABE"/>
    <w:rsid w:val="00792B1E"/>
    <w:rsid w:val="00792F6B"/>
    <w:rsid w:val="00794750"/>
    <w:rsid w:val="007962B6"/>
    <w:rsid w:val="00797558"/>
    <w:rsid w:val="00797946"/>
    <w:rsid w:val="007A200E"/>
    <w:rsid w:val="007A2044"/>
    <w:rsid w:val="007A2648"/>
    <w:rsid w:val="007A2BDF"/>
    <w:rsid w:val="007A318E"/>
    <w:rsid w:val="007A438E"/>
    <w:rsid w:val="007A47C6"/>
    <w:rsid w:val="007A498E"/>
    <w:rsid w:val="007A4FDD"/>
    <w:rsid w:val="007A5261"/>
    <w:rsid w:val="007A53CC"/>
    <w:rsid w:val="007A66FD"/>
    <w:rsid w:val="007A67AE"/>
    <w:rsid w:val="007A725D"/>
    <w:rsid w:val="007B0D7A"/>
    <w:rsid w:val="007B1CCC"/>
    <w:rsid w:val="007B3023"/>
    <w:rsid w:val="007B3E4D"/>
    <w:rsid w:val="007B563A"/>
    <w:rsid w:val="007B5D01"/>
    <w:rsid w:val="007C11D6"/>
    <w:rsid w:val="007C1C30"/>
    <w:rsid w:val="007C1F87"/>
    <w:rsid w:val="007C2488"/>
    <w:rsid w:val="007C2652"/>
    <w:rsid w:val="007C37E6"/>
    <w:rsid w:val="007C4981"/>
    <w:rsid w:val="007C636F"/>
    <w:rsid w:val="007C6CDC"/>
    <w:rsid w:val="007C76A8"/>
    <w:rsid w:val="007C7A67"/>
    <w:rsid w:val="007D00C3"/>
    <w:rsid w:val="007D0E59"/>
    <w:rsid w:val="007D2F1D"/>
    <w:rsid w:val="007D34C3"/>
    <w:rsid w:val="007D4736"/>
    <w:rsid w:val="007D477A"/>
    <w:rsid w:val="007E03CE"/>
    <w:rsid w:val="007E048B"/>
    <w:rsid w:val="007E2FEF"/>
    <w:rsid w:val="007E58BB"/>
    <w:rsid w:val="007E663A"/>
    <w:rsid w:val="007E6782"/>
    <w:rsid w:val="007E6AC0"/>
    <w:rsid w:val="007E7871"/>
    <w:rsid w:val="007F03DA"/>
    <w:rsid w:val="007F070D"/>
    <w:rsid w:val="007F19FC"/>
    <w:rsid w:val="007F4BB4"/>
    <w:rsid w:val="007F5853"/>
    <w:rsid w:val="007F5B8E"/>
    <w:rsid w:val="007F5EDE"/>
    <w:rsid w:val="007F61D8"/>
    <w:rsid w:val="007F6239"/>
    <w:rsid w:val="007F6D21"/>
    <w:rsid w:val="0080019E"/>
    <w:rsid w:val="00800AFE"/>
    <w:rsid w:val="00801121"/>
    <w:rsid w:val="00801839"/>
    <w:rsid w:val="00801F0C"/>
    <w:rsid w:val="00802192"/>
    <w:rsid w:val="00802BD5"/>
    <w:rsid w:val="008030F4"/>
    <w:rsid w:val="00803F48"/>
    <w:rsid w:val="008052E3"/>
    <w:rsid w:val="00805FE3"/>
    <w:rsid w:val="00806DAE"/>
    <w:rsid w:val="00806F5B"/>
    <w:rsid w:val="00810A16"/>
    <w:rsid w:val="00810C77"/>
    <w:rsid w:val="008111AE"/>
    <w:rsid w:val="00811C0B"/>
    <w:rsid w:val="00811DDE"/>
    <w:rsid w:val="0081263A"/>
    <w:rsid w:val="00813228"/>
    <w:rsid w:val="00813762"/>
    <w:rsid w:val="00813AA6"/>
    <w:rsid w:val="008145A3"/>
    <w:rsid w:val="00814E2F"/>
    <w:rsid w:val="0081527E"/>
    <w:rsid w:val="00815ACB"/>
    <w:rsid w:val="00815B75"/>
    <w:rsid w:val="008161E9"/>
    <w:rsid w:val="00817F2B"/>
    <w:rsid w:val="00820C4E"/>
    <w:rsid w:val="008210DA"/>
    <w:rsid w:val="008210F9"/>
    <w:rsid w:val="00821423"/>
    <w:rsid w:val="0082145B"/>
    <w:rsid w:val="00822091"/>
    <w:rsid w:val="00822ADA"/>
    <w:rsid w:val="00822EF2"/>
    <w:rsid w:val="008230AF"/>
    <w:rsid w:val="00826936"/>
    <w:rsid w:val="00826EBC"/>
    <w:rsid w:val="00826ECC"/>
    <w:rsid w:val="008275C7"/>
    <w:rsid w:val="008306EF"/>
    <w:rsid w:val="008309D1"/>
    <w:rsid w:val="00830C40"/>
    <w:rsid w:val="00833032"/>
    <w:rsid w:val="00833E1B"/>
    <w:rsid w:val="0083453B"/>
    <w:rsid w:val="0083470C"/>
    <w:rsid w:val="00834984"/>
    <w:rsid w:val="00834B68"/>
    <w:rsid w:val="00835061"/>
    <w:rsid w:val="00835C26"/>
    <w:rsid w:val="008360F3"/>
    <w:rsid w:val="0083649A"/>
    <w:rsid w:val="008366EC"/>
    <w:rsid w:val="008407FA"/>
    <w:rsid w:val="00841192"/>
    <w:rsid w:val="00841605"/>
    <w:rsid w:val="008417BF"/>
    <w:rsid w:val="00841C47"/>
    <w:rsid w:val="00841DE6"/>
    <w:rsid w:val="00841F01"/>
    <w:rsid w:val="00842BE8"/>
    <w:rsid w:val="00843D4C"/>
    <w:rsid w:val="008440E4"/>
    <w:rsid w:val="008468C4"/>
    <w:rsid w:val="00847480"/>
    <w:rsid w:val="00850C83"/>
    <w:rsid w:val="0085121C"/>
    <w:rsid w:val="0085156C"/>
    <w:rsid w:val="00851D1C"/>
    <w:rsid w:val="008549C0"/>
    <w:rsid w:val="00855BFE"/>
    <w:rsid w:val="00856667"/>
    <w:rsid w:val="00857077"/>
    <w:rsid w:val="008571B3"/>
    <w:rsid w:val="0086016C"/>
    <w:rsid w:val="00860B38"/>
    <w:rsid w:val="008617C7"/>
    <w:rsid w:val="00861D84"/>
    <w:rsid w:val="00861E41"/>
    <w:rsid w:val="00863464"/>
    <w:rsid w:val="00863841"/>
    <w:rsid w:val="00864D42"/>
    <w:rsid w:val="00864D74"/>
    <w:rsid w:val="0086561E"/>
    <w:rsid w:val="0086646C"/>
    <w:rsid w:val="00866540"/>
    <w:rsid w:val="008706A1"/>
    <w:rsid w:val="008711A8"/>
    <w:rsid w:val="00871363"/>
    <w:rsid w:val="00871808"/>
    <w:rsid w:val="0087265C"/>
    <w:rsid w:val="00872A96"/>
    <w:rsid w:val="008734F0"/>
    <w:rsid w:val="0087592A"/>
    <w:rsid w:val="0087690C"/>
    <w:rsid w:val="00876C5E"/>
    <w:rsid w:val="0087749F"/>
    <w:rsid w:val="00880760"/>
    <w:rsid w:val="00880B16"/>
    <w:rsid w:val="00880D8C"/>
    <w:rsid w:val="00885A6F"/>
    <w:rsid w:val="00886E69"/>
    <w:rsid w:val="008874F6"/>
    <w:rsid w:val="00890949"/>
    <w:rsid w:val="0089197D"/>
    <w:rsid w:val="008923E9"/>
    <w:rsid w:val="00894204"/>
    <w:rsid w:val="00895931"/>
    <w:rsid w:val="00896BE4"/>
    <w:rsid w:val="00896C32"/>
    <w:rsid w:val="00896EFB"/>
    <w:rsid w:val="008977DC"/>
    <w:rsid w:val="00897B2C"/>
    <w:rsid w:val="008A014E"/>
    <w:rsid w:val="008A0D1F"/>
    <w:rsid w:val="008A1522"/>
    <w:rsid w:val="008A1C6B"/>
    <w:rsid w:val="008A2896"/>
    <w:rsid w:val="008A3448"/>
    <w:rsid w:val="008A359E"/>
    <w:rsid w:val="008A3AB8"/>
    <w:rsid w:val="008A420F"/>
    <w:rsid w:val="008A4DE7"/>
    <w:rsid w:val="008A5023"/>
    <w:rsid w:val="008A5498"/>
    <w:rsid w:val="008A5866"/>
    <w:rsid w:val="008A6073"/>
    <w:rsid w:val="008A62D0"/>
    <w:rsid w:val="008A7E0D"/>
    <w:rsid w:val="008A7E1E"/>
    <w:rsid w:val="008B00A1"/>
    <w:rsid w:val="008B0703"/>
    <w:rsid w:val="008B1544"/>
    <w:rsid w:val="008B1661"/>
    <w:rsid w:val="008B1F0D"/>
    <w:rsid w:val="008B2ED9"/>
    <w:rsid w:val="008B4AA8"/>
    <w:rsid w:val="008B554A"/>
    <w:rsid w:val="008B6A58"/>
    <w:rsid w:val="008B6AC6"/>
    <w:rsid w:val="008B76D1"/>
    <w:rsid w:val="008B7C71"/>
    <w:rsid w:val="008C148F"/>
    <w:rsid w:val="008C1921"/>
    <w:rsid w:val="008C1FD5"/>
    <w:rsid w:val="008C71C5"/>
    <w:rsid w:val="008C73A0"/>
    <w:rsid w:val="008C773D"/>
    <w:rsid w:val="008C7A8D"/>
    <w:rsid w:val="008D1763"/>
    <w:rsid w:val="008D1982"/>
    <w:rsid w:val="008D1D23"/>
    <w:rsid w:val="008D217B"/>
    <w:rsid w:val="008D39C9"/>
    <w:rsid w:val="008D3EC2"/>
    <w:rsid w:val="008D4B07"/>
    <w:rsid w:val="008D4C81"/>
    <w:rsid w:val="008D6754"/>
    <w:rsid w:val="008E00A1"/>
    <w:rsid w:val="008E0E20"/>
    <w:rsid w:val="008E128F"/>
    <w:rsid w:val="008E509A"/>
    <w:rsid w:val="008E7357"/>
    <w:rsid w:val="008E7DAE"/>
    <w:rsid w:val="008F1A18"/>
    <w:rsid w:val="008F1F0C"/>
    <w:rsid w:val="008F252E"/>
    <w:rsid w:val="008F268E"/>
    <w:rsid w:val="008F2999"/>
    <w:rsid w:val="008F2EDD"/>
    <w:rsid w:val="008F398F"/>
    <w:rsid w:val="008F4D55"/>
    <w:rsid w:val="008F4F5B"/>
    <w:rsid w:val="008F510C"/>
    <w:rsid w:val="008F5A6D"/>
    <w:rsid w:val="008F5E04"/>
    <w:rsid w:val="008F64AD"/>
    <w:rsid w:val="008F6CAF"/>
    <w:rsid w:val="008F7285"/>
    <w:rsid w:val="008F7C0E"/>
    <w:rsid w:val="00900D86"/>
    <w:rsid w:val="0090247F"/>
    <w:rsid w:val="0090261B"/>
    <w:rsid w:val="00902E01"/>
    <w:rsid w:val="00904AA6"/>
    <w:rsid w:val="0090523E"/>
    <w:rsid w:val="0090529A"/>
    <w:rsid w:val="00905EAF"/>
    <w:rsid w:val="00906DDF"/>
    <w:rsid w:val="00906ED5"/>
    <w:rsid w:val="00907EDE"/>
    <w:rsid w:val="009100AC"/>
    <w:rsid w:val="0091033B"/>
    <w:rsid w:val="009106CA"/>
    <w:rsid w:val="0091126F"/>
    <w:rsid w:val="00911C68"/>
    <w:rsid w:val="00912CFA"/>
    <w:rsid w:val="009130DF"/>
    <w:rsid w:val="00913237"/>
    <w:rsid w:val="009132BC"/>
    <w:rsid w:val="009143AF"/>
    <w:rsid w:val="009155A1"/>
    <w:rsid w:val="009155D0"/>
    <w:rsid w:val="00915683"/>
    <w:rsid w:val="00915F0D"/>
    <w:rsid w:val="00915F73"/>
    <w:rsid w:val="00915F87"/>
    <w:rsid w:val="009167DC"/>
    <w:rsid w:val="00917B4C"/>
    <w:rsid w:val="0092014B"/>
    <w:rsid w:val="00920ED0"/>
    <w:rsid w:val="009213B2"/>
    <w:rsid w:val="009216EB"/>
    <w:rsid w:val="009229A0"/>
    <w:rsid w:val="00922B3B"/>
    <w:rsid w:val="00922CE3"/>
    <w:rsid w:val="009239D9"/>
    <w:rsid w:val="009243C5"/>
    <w:rsid w:val="00924868"/>
    <w:rsid w:val="00924E6D"/>
    <w:rsid w:val="00925748"/>
    <w:rsid w:val="00925C77"/>
    <w:rsid w:val="009263E6"/>
    <w:rsid w:val="00927EB6"/>
    <w:rsid w:val="009318AA"/>
    <w:rsid w:val="00931AAE"/>
    <w:rsid w:val="009324B6"/>
    <w:rsid w:val="00934AA3"/>
    <w:rsid w:val="00934FD4"/>
    <w:rsid w:val="00936DB3"/>
    <w:rsid w:val="009405D6"/>
    <w:rsid w:val="0094077E"/>
    <w:rsid w:val="00941701"/>
    <w:rsid w:val="00941BF7"/>
    <w:rsid w:val="009422CF"/>
    <w:rsid w:val="009443F1"/>
    <w:rsid w:val="00944583"/>
    <w:rsid w:val="0094760D"/>
    <w:rsid w:val="00947B51"/>
    <w:rsid w:val="00951169"/>
    <w:rsid w:val="00951C33"/>
    <w:rsid w:val="0095281D"/>
    <w:rsid w:val="00953059"/>
    <w:rsid w:val="00954402"/>
    <w:rsid w:val="0095465F"/>
    <w:rsid w:val="009572C1"/>
    <w:rsid w:val="0096053A"/>
    <w:rsid w:val="00960FCA"/>
    <w:rsid w:val="009619BE"/>
    <w:rsid w:val="00961C39"/>
    <w:rsid w:val="00962376"/>
    <w:rsid w:val="009628D6"/>
    <w:rsid w:val="009634F3"/>
    <w:rsid w:val="009639AB"/>
    <w:rsid w:val="009640EB"/>
    <w:rsid w:val="009641A8"/>
    <w:rsid w:val="009651B2"/>
    <w:rsid w:val="009671DE"/>
    <w:rsid w:val="00967A28"/>
    <w:rsid w:val="00972AC5"/>
    <w:rsid w:val="00973B09"/>
    <w:rsid w:val="00974A14"/>
    <w:rsid w:val="009771E0"/>
    <w:rsid w:val="009776C4"/>
    <w:rsid w:val="009806E4"/>
    <w:rsid w:val="009811AD"/>
    <w:rsid w:val="009818B1"/>
    <w:rsid w:val="00982BE4"/>
    <w:rsid w:val="00982FD7"/>
    <w:rsid w:val="00983271"/>
    <w:rsid w:val="00983666"/>
    <w:rsid w:val="0098367E"/>
    <w:rsid w:val="00983743"/>
    <w:rsid w:val="009842E2"/>
    <w:rsid w:val="00984F00"/>
    <w:rsid w:val="00985340"/>
    <w:rsid w:val="00985685"/>
    <w:rsid w:val="00985F0C"/>
    <w:rsid w:val="00986579"/>
    <w:rsid w:val="00987922"/>
    <w:rsid w:val="00987EEF"/>
    <w:rsid w:val="009902B2"/>
    <w:rsid w:val="00990C6F"/>
    <w:rsid w:val="00991347"/>
    <w:rsid w:val="00991467"/>
    <w:rsid w:val="0099192A"/>
    <w:rsid w:val="009919DE"/>
    <w:rsid w:val="00991DFF"/>
    <w:rsid w:val="00992F19"/>
    <w:rsid w:val="00993687"/>
    <w:rsid w:val="00994712"/>
    <w:rsid w:val="00994F30"/>
    <w:rsid w:val="00995800"/>
    <w:rsid w:val="00995810"/>
    <w:rsid w:val="00995E36"/>
    <w:rsid w:val="00997834"/>
    <w:rsid w:val="00997EF0"/>
    <w:rsid w:val="009A0098"/>
    <w:rsid w:val="009A00B0"/>
    <w:rsid w:val="009A1F77"/>
    <w:rsid w:val="009A3E67"/>
    <w:rsid w:val="009A417F"/>
    <w:rsid w:val="009A45BB"/>
    <w:rsid w:val="009A48C3"/>
    <w:rsid w:val="009A6319"/>
    <w:rsid w:val="009A6590"/>
    <w:rsid w:val="009A6C3C"/>
    <w:rsid w:val="009B05C7"/>
    <w:rsid w:val="009B1232"/>
    <w:rsid w:val="009B2560"/>
    <w:rsid w:val="009B6745"/>
    <w:rsid w:val="009B716E"/>
    <w:rsid w:val="009C1160"/>
    <w:rsid w:val="009C203E"/>
    <w:rsid w:val="009C2B45"/>
    <w:rsid w:val="009C2DB4"/>
    <w:rsid w:val="009C2EF6"/>
    <w:rsid w:val="009C3A74"/>
    <w:rsid w:val="009C3D09"/>
    <w:rsid w:val="009C48FD"/>
    <w:rsid w:val="009C4B4C"/>
    <w:rsid w:val="009C5959"/>
    <w:rsid w:val="009C5D7B"/>
    <w:rsid w:val="009C5E5E"/>
    <w:rsid w:val="009C5E81"/>
    <w:rsid w:val="009C6701"/>
    <w:rsid w:val="009D008F"/>
    <w:rsid w:val="009D0399"/>
    <w:rsid w:val="009D0527"/>
    <w:rsid w:val="009D1D29"/>
    <w:rsid w:val="009D28D5"/>
    <w:rsid w:val="009D2D6D"/>
    <w:rsid w:val="009D2D83"/>
    <w:rsid w:val="009D2EDA"/>
    <w:rsid w:val="009D3406"/>
    <w:rsid w:val="009D3E2F"/>
    <w:rsid w:val="009D6713"/>
    <w:rsid w:val="009D746F"/>
    <w:rsid w:val="009E1F52"/>
    <w:rsid w:val="009E2306"/>
    <w:rsid w:val="009E2555"/>
    <w:rsid w:val="009E3EC5"/>
    <w:rsid w:val="009E3F6A"/>
    <w:rsid w:val="009E4119"/>
    <w:rsid w:val="009E4587"/>
    <w:rsid w:val="009E4CAA"/>
    <w:rsid w:val="009E6256"/>
    <w:rsid w:val="009E72C0"/>
    <w:rsid w:val="009E784C"/>
    <w:rsid w:val="009F0148"/>
    <w:rsid w:val="009F04C4"/>
    <w:rsid w:val="009F1028"/>
    <w:rsid w:val="009F2304"/>
    <w:rsid w:val="009F3FF9"/>
    <w:rsid w:val="009F45C7"/>
    <w:rsid w:val="009F58BF"/>
    <w:rsid w:val="009F5A53"/>
    <w:rsid w:val="009F5FC2"/>
    <w:rsid w:val="009F672B"/>
    <w:rsid w:val="009F691C"/>
    <w:rsid w:val="009F6979"/>
    <w:rsid w:val="009F6A3C"/>
    <w:rsid w:val="00A01724"/>
    <w:rsid w:val="00A01C74"/>
    <w:rsid w:val="00A02421"/>
    <w:rsid w:val="00A04D33"/>
    <w:rsid w:val="00A04F36"/>
    <w:rsid w:val="00A05101"/>
    <w:rsid w:val="00A05E50"/>
    <w:rsid w:val="00A06AC9"/>
    <w:rsid w:val="00A10F25"/>
    <w:rsid w:val="00A1109B"/>
    <w:rsid w:val="00A1138E"/>
    <w:rsid w:val="00A114DD"/>
    <w:rsid w:val="00A11A9A"/>
    <w:rsid w:val="00A11E7B"/>
    <w:rsid w:val="00A12693"/>
    <w:rsid w:val="00A1352E"/>
    <w:rsid w:val="00A17161"/>
    <w:rsid w:val="00A21135"/>
    <w:rsid w:val="00A224E8"/>
    <w:rsid w:val="00A22974"/>
    <w:rsid w:val="00A23088"/>
    <w:rsid w:val="00A24F68"/>
    <w:rsid w:val="00A263A5"/>
    <w:rsid w:val="00A26BC5"/>
    <w:rsid w:val="00A26C7A"/>
    <w:rsid w:val="00A270D6"/>
    <w:rsid w:val="00A31331"/>
    <w:rsid w:val="00A3184B"/>
    <w:rsid w:val="00A31D76"/>
    <w:rsid w:val="00A31EAF"/>
    <w:rsid w:val="00A31F04"/>
    <w:rsid w:val="00A31F43"/>
    <w:rsid w:val="00A31F81"/>
    <w:rsid w:val="00A32D27"/>
    <w:rsid w:val="00A35E02"/>
    <w:rsid w:val="00A361A9"/>
    <w:rsid w:val="00A37016"/>
    <w:rsid w:val="00A4041E"/>
    <w:rsid w:val="00A40A0D"/>
    <w:rsid w:val="00A40FF5"/>
    <w:rsid w:val="00A414F4"/>
    <w:rsid w:val="00A42A20"/>
    <w:rsid w:val="00A45B65"/>
    <w:rsid w:val="00A47BF7"/>
    <w:rsid w:val="00A47EA2"/>
    <w:rsid w:val="00A50AEE"/>
    <w:rsid w:val="00A514CF"/>
    <w:rsid w:val="00A514D2"/>
    <w:rsid w:val="00A51ECC"/>
    <w:rsid w:val="00A524DF"/>
    <w:rsid w:val="00A53127"/>
    <w:rsid w:val="00A55426"/>
    <w:rsid w:val="00A558F0"/>
    <w:rsid w:val="00A56E33"/>
    <w:rsid w:val="00A5747B"/>
    <w:rsid w:val="00A57D25"/>
    <w:rsid w:val="00A6141C"/>
    <w:rsid w:val="00A61B12"/>
    <w:rsid w:val="00A62BED"/>
    <w:rsid w:val="00A62CFF"/>
    <w:rsid w:val="00A644AD"/>
    <w:rsid w:val="00A650EF"/>
    <w:rsid w:val="00A65105"/>
    <w:rsid w:val="00A653B5"/>
    <w:rsid w:val="00A65795"/>
    <w:rsid w:val="00A667E1"/>
    <w:rsid w:val="00A66AAA"/>
    <w:rsid w:val="00A6751F"/>
    <w:rsid w:val="00A67D32"/>
    <w:rsid w:val="00A70EB2"/>
    <w:rsid w:val="00A749C7"/>
    <w:rsid w:val="00A75B4D"/>
    <w:rsid w:val="00A75E67"/>
    <w:rsid w:val="00A760C2"/>
    <w:rsid w:val="00A7695A"/>
    <w:rsid w:val="00A76A67"/>
    <w:rsid w:val="00A7741F"/>
    <w:rsid w:val="00A7788F"/>
    <w:rsid w:val="00A77D9E"/>
    <w:rsid w:val="00A77FF6"/>
    <w:rsid w:val="00A80327"/>
    <w:rsid w:val="00A81C04"/>
    <w:rsid w:val="00A8326B"/>
    <w:rsid w:val="00A8329A"/>
    <w:rsid w:val="00A836FB"/>
    <w:rsid w:val="00A83BBC"/>
    <w:rsid w:val="00A84A45"/>
    <w:rsid w:val="00A84B4E"/>
    <w:rsid w:val="00A85083"/>
    <w:rsid w:val="00A852BB"/>
    <w:rsid w:val="00A857A3"/>
    <w:rsid w:val="00A861B0"/>
    <w:rsid w:val="00A867E2"/>
    <w:rsid w:val="00A87EFF"/>
    <w:rsid w:val="00A914FF"/>
    <w:rsid w:val="00A927ED"/>
    <w:rsid w:val="00A92EE4"/>
    <w:rsid w:val="00A936F0"/>
    <w:rsid w:val="00A93C1C"/>
    <w:rsid w:val="00A93E04"/>
    <w:rsid w:val="00A9510D"/>
    <w:rsid w:val="00A958E6"/>
    <w:rsid w:val="00A95E56"/>
    <w:rsid w:val="00A964F1"/>
    <w:rsid w:val="00A96D76"/>
    <w:rsid w:val="00A96E3C"/>
    <w:rsid w:val="00A97474"/>
    <w:rsid w:val="00A97DF6"/>
    <w:rsid w:val="00AA02D1"/>
    <w:rsid w:val="00AA3C3A"/>
    <w:rsid w:val="00AA421E"/>
    <w:rsid w:val="00AA4379"/>
    <w:rsid w:val="00AA48C7"/>
    <w:rsid w:val="00AA4E82"/>
    <w:rsid w:val="00AA55FC"/>
    <w:rsid w:val="00AA56B3"/>
    <w:rsid w:val="00AA728A"/>
    <w:rsid w:val="00AA7679"/>
    <w:rsid w:val="00AA7D58"/>
    <w:rsid w:val="00AB000E"/>
    <w:rsid w:val="00AB0683"/>
    <w:rsid w:val="00AB0933"/>
    <w:rsid w:val="00AB10AB"/>
    <w:rsid w:val="00AB1341"/>
    <w:rsid w:val="00AB1DE0"/>
    <w:rsid w:val="00AB2067"/>
    <w:rsid w:val="00AB22F6"/>
    <w:rsid w:val="00AB2396"/>
    <w:rsid w:val="00AB296D"/>
    <w:rsid w:val="00AB322A"/>
    <w:rsid w:val="00AB3AB7"/>
    <w:rsid w:val="00AB4130"/>
    <w:rsid w:val="00AB4A10"/>
    <w:rsid w:val="00AB5CA0"/>
    <w:rsid w:val="00AB6760"/>
    <w:rsid w:val="00AB6AA2"/>
    <w:rsid w:val="00AB6C7E"/>
    <w:rsid w:val="00AC0911"/>
    <w:rsid w:val="00AC17DD"/>
    <w:rsid w:val="00AC223B"/>
    <w:rsid w:val="00AC2996"/>
    <w:rsid w:val="00AC2EFB"/>
    <w:rsid w:val="00AC4595"/>
    <w:rsid w:val="00AC4B4D"/>
    <w:rsid w:val="00AC5998"/>
    <w:rsid w:val="00AC5AD2"/>
    <w:rsid w:val="00AC60CF"/>
    <w:rsid w:val="00AC6B1A"/>
    <w:rsid w:val="00AC74BD"/>
    <w:rsid w:val="00AC7587"/>
    <w:rsid w:val="00AC75C7"/>
    <w:rsid w:val="00AD09E3"/>
    <w:rsid w:val="00AD0AEA"/>
    <w:rsid w:val="00AD1307"/>
    <w:rsid w:val="00AD16D0"/>
    <w:rsid w:val="00AD17AD"/>
    <w:rsid w:val="00AD2436"/>
    <w:rsid w:val="00AD3A44"/>
    <w:rsid w:val="00AD4B9F"/>
    <w:rsid w:val="00AD511A"/>
    <w:rsid w:val="00AD5DC6"/>
    <w:rsid w:val="00AD62BA"/>
    <w:rsid w:val="00AD7D59"/>
    <w:rsid w:val="00AE0107"/>
    <w:rsid w:val="00AE0245"/>
    <w:rsid w:val="00AE19B3"/>
    <w:rsid w:val="00AE19D0"/>
    <w:rsid w:val="00AE1DF6"/>
    <w:rsid w:val="00AE28C7"/>
    <w:rsid w:val="00AE646B"/>
    <w:rsid w:val="00AE6898"/>
    <w:rsid w:val="00AE6AF4"/>
    <w:rsid w:val="00AE754D"/>
    <w:rsid w:val="00AE7584"/>
    <w:rsid w:val="00AE7886"/>
    <w:rsid w:val="00AE7D44"/>
    <w:rsid w:val="00AF0A37"/>
    <w:rsid w:val="00AF233A"/>
    <w:rsid w:val="00AF72C5"/>
    <w:rsid w:val="00AF74C9"/>
    <w:rsid w:val="00B020DB"/>
    <w:rsid w:val="00B0250D"/>
    <w:rsid w:val="00B026D4"/>
    <w:rsid w:val="00B02F97"/>
    <w:rsid w:val="00B03D81"/>
    <w:rsid w:val="00B03E83"/>
    <w:rsid w:val="00B03F2F"/>
    <w:rsid w:val="00B052ED"/>
    <w:rsid w:val="00B05D4E"/>
    <w:rsid w:val="00B11D90"/>
    <w:rsid w:val="00B11E60"/>
    <w:rsid w:val="00B12220"/>
    <w:rsid w:val="00B138C2"/>
    <w:rsid w:val="00B1505F"/>
    <w:rsid w:val="00B163F8"/>
    <w:rsid w:val="00B16702"/>
    <w:rsid w:val="00B16E48"/>
    <w:rsid w:val="00B1789C"/>
    <w:rsid w:val="00B20812"/>
    <w:rsid w:val="00B208AA"/>
    <w:rsid w:val="00B211D3"/>
    <w:rsid w:val="00B214C6"/>
    <w:rsid w:val="00B21A74"/>
    <w:rsid w:val="00B21B1D"/>
    <w:rsid w:val="00B225CF"/>
    <w:rsid w:val="00B22AC0"/>
    <w:rsid w:val="00B233A8"/>
    <w:rsid w:val="00B255B1"/>
    <w:rsid w:val="00B256B8"/>
    <w:rsid w:val="00B25999"/>
    <w:rsid w:val="00B2618E"/>
    <w:rsid w:val="00B2753F"/>
    <w:rsid w:val="00B27839"/>
    <w:rsid w:val="00B2792E"/>
    <w:rsid w:val="00B27D1B"/>
    <w:rsid w:val="00B30238"/>
    <w:rsid w:val="00B31D5D"/>
    <w:rsid w:val="00B32A47"/>
    <w:rsid w:val="00B32C63"/>
    <w:rsid w:val="00B33329"/>
    <w:rsid w:val="00B336FC"/>
    <w:rsid w:val="00B339F5"/>
    <w:rsid w:val="00B33B91"/>
    <w:rsid w:val="00B35595"/>
    <w:rsid w:val="00B359AF"/>
    <w:rsid w:val="00B36A00"/>
    <w:rsid w:val="00B36C97"/>
    <w:rsid w:val="00B3749D"/>
    <w:rsid w:val="00B3790C"/>
    <w:rsid w:val="00B40965"/>
    <w:rsid w:val="00B41025"/>
    <w:rsid w:val="00B424B2"/>
    <w:rsid w:val="00B42D9F"/>
    <w:rsid w:val="00B438C8"/>
    <w:rsid w:val="00B466AF"/>
    <w:rsid w:val="00B4674F"/>
    <w:rsid w:val="00B46863"/>
    <w:rsid w:val="00B468DC"/>
    <w:rsid w:val="00B46E23"/>
    <w:rsid w:val="00B4763E"/>
    <w:rsid w:val="00B5132C"/>
    <w:rsid w:val="00B51B12"/>
    <w:rsid w:val="00B5266C"/>
    <w:rsid w:val="00B52879"/>
    <w:rsid w:val="00B529DA"/>
    <w:rsid w:val="00B52CC1"/>
    <w:rsid w:val="00B53406"/>
    <w:rsid w:val="00B534A0"/>
    <w:rsid w:val="00B55170"/>
    <w:rsid w:val="00B56B37"/>
    <w:rsid w:val="00B573F5"/>
    <w:rsid w:val="00B576E8"/>
    <w:rsid w:val="00B57843"/>
    <w:rsid w:val="00B60089"/>
    <w:rsid w:val="00B60722"/>
    <w:rsid w:val="00B60937"/>
    <w:rsid w:val="00B613FE"/>
    <w:rsid w:val="00B6145F"/>
    <w:rsid w:val="00B61727"/>
    <w:rsid w:val="00B61C99"/>
    <w:rsid w:val="00B6309F"/>
    <w:rsid w:val="00B63F18"/>
    <w:rsid w:val="00B63F70"/>
    <w:rsid w:val="00B64D7B"/>
    <w:rsid w:val="00B67D44"/>
    <w:rsid w:val="00B724FF"/>
    <w:rsid w:val="00B72996"/>
    <w:rsid w:val="00B747E8"/>
    <w:rsid w:val="00B749FA"/>
    <w:rsid w:val="00B77F77"/>
    <w:rsid w:val="00B807E3"/>
    <w:rsid w:val="00B828AA"/>
    <w:rsid w:val="00B82EAF"/>
    <w:rsid w:val="00B82F67"/>
    <w:rsid w:val="00B83CE9"/>
    <w:rsid w:val="00B8433F"/>
    <w:rsid w:val="00B8553D"/>
    <w:rsid w:val="00B85C89"/>
    <w:rsid w:val="00B87997"/>
    <w:rsid w:val="00B90B1F"/>
    <w:rsid w:val="00B90D0E"/>
    <w:rsid w:val="00B92552"/>
    <w:rsid w:val="00B928DB"/>
    <w:rsid w:val="00B92D55"/>
    <w:rsid w:val="00B92D89"/>
    <w:rsid w:val="00B92EEF"/>
    <w:rsid w:val="00B93046"/>
    <w:rsid w:val="00B93D03"/>
    <w:rsid w:val="00B93D44"/>
    <w:rsid w:val="00B95BA0"/>
    <w:rsid w:val="00B96C90"/>
    <w:rsid w:val="00BA05C0"/>
    <w:rsid w:val="00BA094D"/>
    <w:rsid w:val="00BA10CF"/>
    <w:rsid w:val="00BA2616"/>
    <w:rsid w:val="00BA3296"/>
    <w:rsid w:val="00BA5837"/>
    <w:rsid w:val="00BA59EE"/>
    <w:rsid w:val="00BA7DBA"/>
    <w:rsid w:val="00BB0CB6"/>
    <w:rsid w:val="00BB183E"/>
    <w:rsid w:val="00BB1D03"/>
    <w:rsid w:val="00BB2DB9"/>
    <w:rsid w:val="00BB383F"/>
    <w:rsid w:val="00BB613A"/>
    <w:rsid w:val="00BB6D88"/>
    <w:rsid w:val="00BC0335"/>
    <w:rsid w:val="00BC122E"/>
    <w:rsid w:val="00BC24C1"/>
    <w:rsid w:val="00BC281E"/>
    <w:rsid w:val="00BC40E6"/>
    <w:rsid w:val="00BC4246"/>
    <w:rsid w:val="00BC49C8"/>
    <w:rsid w:val="00BC6618"/>
    <w:rsid w:val="00BD025F"/>
    <w:rsid w:val="00BD0B46"/>
    <w:rsid w:val="00BD0F5E"/>
    <w:rsid w:val="00BD15AF"/>
    <w:rsid w:val="00BD205A"/>
    <w:rsid w:val="00BD4384"/>
    <w:rsid w:val="00BD5B3C"/>
    <w:rsid w:val="00BD5D66"/>
    <w:rsid w:val="00BD7CE8"/>
    <w:rsid w:val="00BE0773"/>
    <w:rsid w:val="00BE129C"/>
    <w:rsid w:val="00BE1719"/>
    <w:rsid w:val="00BE1D0B"/>
    <w:rsid w:val="00BE2002"/>
    <w:rsid w:val="00BE20E2"/>
    <w:rsid w:val="00BE3242"/>
    <w:rsid w:val="00BE39CB"/>
    <w:rsid w:val="00BE44EB"/>
    <w:rsid w:val="00BE453F"/>
    <w:rsid w:val="00BE5DC5"/>
    <w:rsid w:val="00BE6780"/>
    <w:rsid w:val="00BE7825"/>
    <w:rsid w:val="00BF0A94"/>
    <w:rsid w:val="00BF0C96"/>
    <w:rsid w:val="00BF1680"/>
    <w:rsid w:val="00BF1A2C"/>
    <w:rsid w:val="00BF3409"/>
    <w:rsid w:val="00BF531E"/>
    <w:rsid w:val="00BF5CFA"/>
    <w:rsid w:val="00BF5F06"/>
    <w:rsid w:val="00BF72CD"/>
    <w:rsid w:val="00BF7BA5"/>
    <w:rsid w:val="00C003F5"/>
    <w:rsid w:val="00C00673"/>
    <w:rsid w:val="00C00FFE"/>
    <w:rsid w:val="00C0178D"/>
    <w:rsid w:val="00C019D6"/>
    <w:rsid w:val="00C023C3"/>
    <w:rsid w:val="00C02539"/>
    <w:rsid w:val="00C02D13"/>
    <w:rsid w:val="00C03BB4"/>
    <w:rsid w:val="00C03D32"/>
    <w:rsid w:val="00C04847"/>
    <w:rsid w:val="00C04996"/>
    <w:rsid w:val="00C0658D"/>
    <w:rsid w:val="00C06832"/>
    <w:rsid w:val="00C06B7D"/>
    <w:rsid w:val="00C10F60"/>
    <w:rsid w:val="00C10FA1"/>
    <w:rsid w:val="00C11771"/>
    <w:rsid w:val="00C1273E"/>
    <w:rsid w:val="00C12B40"/>
    <w:rsid w:val="00C12BB5"/>
    <w:rsid w:val="00C12D09"/>
    <w:rsid w:val="00C1388E"/>
    <w:rsid w:val="00C1537B"/>
    <w:rsid w:val="00C15705"/>
    <w:rsid w:val="00C15913"/>
    <w:rsid w:val="00C15F76"/>
    <w:rsid w:val="00C16D1E"/>
    <w:rsid w:val="00C16F90"/>
    <w:rsid w:val="00C17445"/>
    <w:rsid w:val="00C2065A"/>
    <w:rsid w:val="00C215CB"/>
    <w:rsid w:val="00C21F5A"/>
    <w:rsid w:val="00C227B2"/>
    <w:rsid w:val="00C2347C"/>
    <w:rsid w:val="00C24074"/>
    <w:rsid w:val="00C261F7"/>
    <w:rsid w:val="00C278CB"/>
    <w:rsid w:val="00C30CE7"/>
    <w:rsid w:val="00C31DB1"/>
    <w:rsid w:val="00C326C7"/>
    <w:rsid w:val="00C329A2"/>
    <w:rsid w:val="00C32E0C"/>
    <w:rsid w:val="00C338E3"/>
    <w:rsid w:val="00C33AA2"/>
    <w:rsid w:val="00C33C2B"/>
    <w:rsid w:val="00C33DDB"/>
    <w:rsid w:val="00C34311"/>
    <w:rsid w:val="00C34F82"/>
    <w:rsid w:val="00C35338"/>
    <w:rsid w:val="00C3581E"/>
    <w:rsid w:val="00C35D59"/>
    <w:rsid w:val="00C376A8"/>
    <w:rsid w:val="00C37D63"/>
    <w:rsid w:val="00C40B1F"/>
    <w:rsid w:val="00C41866"/>
    <w:rsid w:val="00C41ADB"/>
    <w:rsid w:val="00C42C68"/>
    <w:rsid w:val="00C42E46"/>
    <w:rsid w:val="00C454C4"/>
    <w:rsid w:val="00C46C1F"/>
    <w:rsid w:val="00C47347"/>
    <w:rsid w:val="00C47DC4"/>
    <w:rsid w:val="00C504E3"/>
    <w:rsid w:val="00C50E52"/>
    <w:rsid w:val="00C51101"/>
    <w:rsid w:val="00C518B6"/>
    <w:rsid w:val="00C52025"/>
    <w:rsid w:val="00C53884"/>
    <w:rsid w:val="00C54E20"/>
    <w:rsid w:val="00C54E35"/>
    <w:rsid w:val="00C5503C"/>
    <w:rsid w:val="00C552D2"/>
    <w:rsid w:val="00C55495"/>
    <w:rsid w:val="00C55D47"/>
    <w:rsid w:val="00C5632D"/>
    <w:rsid w:val="00C61AD6"/>
    <w:rsid w:val="00C61BF0"/>
    <w:rsid w:val="00C62462"/>
    <w:rsid w:val="00C6327E"/>
    <w:rsid w:val="00C638BB"/>
    <w:rsid w:val="00C63BA7"/>
    <w:rsid w:val="00C65A54"/>
    <w:rsid w:val="00C65C76"/>
    <w:rsid w:val="00C66A6D"/>
    <w:rsid w:val="00C67E2E"/>
    <w:rsid w:val="00C70828"/>
    <w:rsid w:val="00C71C81"/>
    <w:rsid w:val="00C734F9"/>
    <w:rsid w:val="00C73833"/>
    <w:rsid w:val="00C738FF"/>
    <w:rsid w:val="00C74753"/>
    <w:rsid w:val="00C74D02"/>
    <w:rsid w:val="00C76763"/>
    <w:rsid w:val="00C7688B"/>
    <w:rsid w:val="00C76C18"/>
    <w:rsid w:val="00C76F39"/>
    <w:rsid w:val="00C77380"/>
    <w:rsid w:val="00C80708"/>
    <w:rsid w:val="00C81BE4"/>
    <w:rsid w:val="00C81FCC"/>
    <w:rsid w:val="00C825A4"/>
    <w:rsid w:val="00C82DA8"/>
    <w:rsid w:val="00C83152"/>
    <w:rsid w:val="00C83385"/>
    <w:rsid w:val="00C83A6D"/>
    <w:rsid w:val="00C84E08"/>
    <w:rsid w:val="00C8546C"/>
    <w:rsid w:val="00C857F9"/>
    <w:rsid w:val="00C87BFF"/>
    <w:rsid w:val="00C90848"/>
    <w:rsid w:val="00C9246E"/>
    <w:rsid w:val="00C92BE5"/>
    <w:rsid w:val="00C92E4B"/>
    <w:rsid w:val="00C93142"/>
    <w:rsid w:val="00C94539"/>
    <w:rsid w:val="00C947B4"/>
    <w:rsid w:val="00C94AD9"/>
    <w:rsid w:val="00C94EE3"/>
    <w:rsid w:val="00C956B3"/>
    <w:rsid w:val="00C9685D"/>
    <w:rsid w:val="00C97335"/>
    <w:rsid w:val="00C97AE0"/>
    <w:rsid w:val="00CA0716"/>
    <w:rsid w:val="00CA0DA9"/>
    <w:rsid w:val="00CA10D9"/>
    <w:rsid w:val="00CA14AD"/>
    <w:rsid w:val="00CA155D"/>
    <w:rsid w:val="00CA1F3C"/>
    <w:rsid w:val="00CA1FE2"/>
    <w:rsid w:val="00CA2390"/>
    <w:rsid w:val="00CA38AA"/>
    <w:rsid w:val="00CA3CE3"/>
    <w:rsid w:val="00CA48AC"/>
    <w:rsid w:val="00CA56A1"/>
    <w:rsid w:val="00CA5A12"/>
    <w:rsid w:val="00CA671E"/>
    <w:rsid w:val="00CA68E6"/>
    <w:rsid w:val="00CA79CB"/>
    <w:rsid w:val="00CA7BE1"/>
    <w:rsid w:val="00CA7C43"/>
    <w:rsid w:val="00CB05CE"/>
    <w:rsid w:val="00CB1929"/>
    <w:rsid w:val="00CB1D06"/>
    <w:rsid w:val="00CB341B"/>
    <w:rsid w:val="00CB38B8"/>
    <w:rsid w:val="00CB40A3"/>
    <w:rsid w:val="00CB4242"/>
    <w:rsid w:val="00CB4AEF"/>
    <w:rsid w:val="00CB5FBC"/>
    <w:rsid w:val="00CB6693"/>
    <w:rsid w:val="00CC0130"/>
    <w:rsid w:val="00CC1441"/>
    <w:rsid w:val="00CC43C5"/>
    <w:rsid w:val="00CC5271"/>
    <w:rsid w:val="00CC75C0"/>
    <w:rsid w:val="00CC7AA1"/>
    <w:rsid w:val="00CC7C7F"/>
    <w:rsid w:val="00CD09FE"/>
    <w:rsid w:val="00CD0B48"/>
    <w:rsid w:val="00CD126F"/>
    <w:rsid w:val="00CD1A8E"/>
    <w:rsid w:val="00CD1B7B"/>
    <w:rsid w:val="00CD1F72"/>
    <w:rsid w:val="00CD47C2"/>
    <w:rsid w:val="00CD5BCE"/>
    <w:rsid w:val="00CD643E"/>
    <w:rsid w:val="00CD6DA9"/>
    <w:rsid w:val="00CD72BA"/>
    <w:rsid w:val="00CD7439"/>
    <w:rsid w:val="00CD7633"/>
    <w:rsid w:val="00CD7F6E"/>
    <w:rsid w:val="00CE06EF"/>
    <w:rsid w:val="00CE261D"/>
    <w:rsid w:val="00CE2883"/>
    <w:rsid w:val="00CE2901"/>
    <w:rsid w:val="00CE415C"/>
    <w:rsid w:val="00CE469A"/>
    <w:rsid w:val="00CE587B"/>
    <w:rsid w:val="00CE766F"/>
    <w:rsid w:val="00CF03CE"/>
    <w:rsid w:val="00CF1349"/>
    <w:rsid w:val="00CF35D5"/>
    <w:rsid w:val="00CF3C01"/>
    <w:rsid w:val="00CF5CA6"/>
    <w:rsid w:val="00CF61A0"/>
    <w:rsid w:val="00CF6263"/>
    <w:rsid w:val="00D0098F"/>
    <w:rsid w:val="00D0274E"/>
    <w:rsid w:val="00D04513"/>
    <w:rsid w:val="00D0454D"/>
    <w:rsid w:val="00D04836"/>
    <w:rsid w:val="00D04CFF"/>
    <w:rsid w:val="00D05214"/>
    <w:rsid w:val="00D05CE6"/>
    <w:rsid w:val="00D07CE3"/>
    <w:rsid w:val="00D11382"/>
    <w:rsid w:val="00D1225E"/>
    <w:rsid w:val="00D1384E"/>
    <w:rsid w:val="00D13F60"/>
    <w:rsid w:val="00D14732"/>
    <w:rsid w:val="00D149F5"/>
    <w:rsid w:val="00D15A01"/>
    <w:rsid w:val="00D16400"/>
    <w:rsid w:val="00D20E21"/>
    <w:rsid w:val="00D212DD"/>
    <w:rsid w:val="00D218C2"/>
    <w:rsid w:val="00D233BA"/>
    <w:rsid w:val="00D23506"/>
    <w:rsid w:val="00D23C81"/>
    <w:rsid w:val="00D24C6D"/>
    <w:rsid w:val="00D257EB"/>
    <w:rsid w:val="00D2693F"/>
    <w:rsid w:val="00D27150"/>
    <w:rsid w:val="00D273CC"/>
    <w:rsid w:val="00D27B4A"/>
    <w:rsid w:val="00D27C3E"/>
    <w:rsid w:val="00D303B6"/>
    <w:rsid w:val="00D3120D"/>
    <w:rsid w:val="00D31856"/>
    <w:rsid w:val="00D32111"/>
    <w:rsid w:val="00D329B2"/>
    <w:rsid w:val="00D32D01"/>
    <w:rsid w:val="00D33445"/>
    <w:rsid w:val="00D33A96"/>
    <w:rsid w:val="00D34424"/>
    <w:rsid w:val="00D34B02"/>
    <w:rsid w:val="00D35D6A"/>
    <w:rsid w:val="00D36363"/>
    <w:rsid w:val="00D36FD3"/>
    <w:rsid w:val="00D37453"/>
    <w:rsid w:val="00D4272F"/>
    <w:rsid w:val="00D42951"/>
    <w:rsid w:val="00D42BC3"/>
    <w:rsid w:val="00D43625"/>
    <w:rsid w:val="00D437CC"/>
    <w:rsid w:val="00D43866"/>
    <w:rsid w:val="00D4423A"/>
    <w:rsid w:val="00D44405"/>
    <w:rsid w:val="00D44981"/>
    <w:rsid w:val="00D44B91"/>
    <w:rsid w:val="00D46E73"/>
    <w:rsid w:val="00D4761A"/>
    <w:rsid w:val="00D5038D"/>
    <w:rsid w:val="00D50ECC"/>
    <w:rsid w:val="00D510F0"/>
    <w:rsid w:val="00D5304E"/>
    <w:rsid w:val="00D534B2"/>
    <w:rsid w:val="00D55678"/>
    <w:rsid w:val="00D57F05"/>
    <w:rsid w:val="00D600BA"/>
    <w:rsid w:val="00D612FD"/>
    <w:rsid w:val="00D616CD"/>
    <w:rsid w:val="00D634CB"/>
    <w:rsid w:val="00D634D7"/>
    <w:rsid w:val="00D63599"/>
    <w:rsid w:val="00D63CE4"/>
    <w:rsid w:val="00D63EBD"/>
    <w:rsid w:val="00D641C3"/>
    <w:rsid w:val="00D646F7"/>
    <w:rsid w:val="00D64E43"/>
    <w:rsid w:val="00D6553F"/>
    <w:rsid w:val="00D6685F"/>
    <w:rsid w:val="00D66A65"/>
    <w:rsid w:val="00D66DCC"/>
    <w:rsid w:val="00D67248"/>
    <w:rsid w:val="00D703B9"/>
    <w:rsid w:val="00D7112E"/>
    <w:rsid w:val="00D712B1"/>
    <w:rsid w:val="00D71476"/>
    <w:rsid w:val="00D71688"/>
    <w:rsid w:val="00D727B0"/>
    <w:rsid w:val="00D72E61"/>
    <w:rsid w:val="00D73F1E"/>
    <w:rsid w:val="00D743B0"/>
    <w:rsid w:val="00D7440E"/>
    <w:rsid w:val="00D75A87"/>
    <w:rsid w:val="00D7687F"/>
    <w:rsid w:val="00D76895"/>
    <w:rsid w:val="00D76CBF"/>
    <w:rsid w:val="00D7790E"/>
    <w:rsid w:val="00D80E1F"/>
    <w:rsid w:val="00D8104B"/>
    <w:rsid w:val="00D8190C"/>
    <w:rsid w:val="00D8257E"/>
    <w:rsid w:val="00D82B2B"/>
    <w:rsid w:val="00D84670"/>
    <w:rsid w:val="00D84ACD"/>
    <w:rsid w:val="00D85985"/>
    <w:rsid w:val="00D85D09"/>
    <w:rsid w:val="00D8754C"/>
    <w:rsid w:val="00D87933"/>
    <w:rsid w:val="00D90524"/>
    <w:rsid w:val="00D909CA"/>
    <w:rsid w:val="00D90D8A"/>
    <w:rsid w:val="00D90E79"/>
    <w:rsid w:val="00D90F9E"/>
    <w:rsid w:val="00D91943"/>
    <w:rsid w:val="00D91C9B"/>
    <w:rsid w:val="00D944DE"/>
    <w:rsid w:val="00D9572C"/>
    <w:rsid w:val="00DA1446"/>
    <w:rsid w:val="00DA2798"/>
    <w:rsid w:val="00DA3419"/>
    <w:rsid w:val="00DA381C"/>
    <w:rsid w:val="00DA393B"/>
    <w:rsid w:val="00DA44AA"/>
    <w:rsid w:val="00DA49F2"/>
    <w:rsid w:val="00DA52B6"/>
    <w:rsid w:val="00DA5778"/>
    <w:rsid w:val="00DA68D4"/>
    <w:rsid w:val="00DA7372"/>
    <w:rsid w:val="00DA7694"/>
    <w:rsid w:val="00DB0ED0"/>
    <w:rsid w:val="00DB10C7"/>
    <w:rsid w:val="00DB121E"/>
    <w:rsid w:val="00DB1A15"/>
    <w:rsid w:val="00DB214F"/>
    <w:rsid w:val="00DB2371"/>
    <w:rsid w:val="00DB2F80"/>
    <w:rsid w:val="00DB40A1"/>
    <w:rsid w:val="00DB5D90"/>
    <w:rsid w:val="00DB5DC6"/>
    <w:rsid w:val="00DB6692"/>
    <w:rsid w:val="00DB68C5"/>
    <w:rsid w:val="00DB79CA"/>
    <w:rsid w:val="00DC079F"/>
    <w:rsid w:val="00DC09AB"/>
    <w:rsid w:val="00DC0C32"/>
    <w:rsid w:val="00DC2575"/>
    <w:rsid w:val="00DC38C6"/>
    <w:rsid w:val="00DC3B0A"/>
    <w:rsid w:val="00DC42FF"/>
    <w:rsid w:val="00DC4A69"/>
    <w:rsid w:val="00DC6820"/>
    <w:rsid w:val="00DC6A61"/>
    <w:rsid w:val="00DC7557"/>
    <w:rsid w:val="00DC7CF2"/>
    <w:rsid w:val="00DD04A5"/>
    <w:rsid w:val="00DD0E90"/>
    <w:rsid w:val="00DD18BE"/>
    <w:rsid w:val="00DD2F27"/>
    <w:rsid w:val="00DD43EF"/>
    <w:rsid w:val="00DD47BD"/>
    <w:rsid w:val="00DD58CE"/>
    <w:rsid w:val="00DD5ACC"/>
    <w:rsid w:val="00DD62C3"/>
    <w:rsid w:val="00DD6F5F"/>
    <w:rsid w:val="00DE04D0"/>
    <w:rsid w:val="00DE122D"/>
    <w:rsid w:val="00DE1501"/>
    <w:rsid w:val="00DE224D"/>
    <w:rsid w:val="00DE2409"/>
    <w:rsid w:val="00DE2B72"/>
    <w:rsid w:val="00DE36E5"/>
    <w:rsid w:val="00DE3730"/>
    <w:rsid w:val="00DE3D38"/>
    <w:rsid w:val="00DE44CE"/>
    <w:rsid w:val="00DE5A89"/>
    <w:rsid w:val="00DE673D"/>
    <w:rsid w:val="00DE6EE5"/>
    <w:rsid w:val="00DF147F"/>
    <w:rsid w:val="00DF1FD1"/>
    <w:rsid w:val="00DF3ECD"/>
    <w:rsid w:val="00DF6255"/>
    <w:rsid w:val="00DF65DA"/>
    <w:rsid w:val="00DF66E5"/>
    <w:rsid w:val="00DF7D35"/>
    <w:rsid w:val="00E0004D"/>
    <w:rsid w:val="00E0042F"/>
    <w:rsid w:val="00E00B5C"/>
    <w:rsid w:val="00E00E03"/>
    <w:rsid w:val="00E0120B"/>
    <w:rsid w:val="00E027FF"/>
    <w:rsid w:val="00E04D76"/>
    <w:rsid w:val="00E04FBC"/>
    <w:rsid w:val="00E0519F"/>
    <w:rsid w:val="00E05313"/>
    <w:rsid w:val="00E07231"/>
    <w:rsid w:val="00E1036D"/>
    <w:rsid w:val="00E10502"/>
    <w:rsid w:val="00E1056F"/>
    <w:rsid w:val="00E11082"/>
    <w:rsid w:val="00E116BC"/>
    <w:rsid w:val="00E11B0D"/>
    <w:rsid w:val="00E12714"/>
    <w:rsid w:val="00E14B77"/>
    <w:rsid w:val="00E15280"/>
    <w:rsid w:val="00E20000"/>
    <w:rsid w:val="00E20641"/>
    <w:rsid w:val="00E21BA8"/>
    <w:rsid w:val="00E21E7D"/>
    <w:rsid w:val="00E228DC"/>
    <w:rsid w:val="00E22A44"/>
    <w:rsid w:val="00E23423"/>
    <w:rsid w:val="00E23CE0"/>
    <w:rsid w:val="00E2442C"/>
    <w:rsid w:val="00E252AB"/>
    <w:rsid w:val="00E25667"/>
    <w:rsid w:val="00E27608"/>
    <w:rsid w:val="00E27F06"/>
    <w:rsid w:val="00E3277E"/>
    <w:rsid w:val="00E32911"/>
    <w:rsid w:val="00E3358C"/>
    <w:rsid w:val="00E33BBE"/>
    <w:rsid w:val="00E33EDE"/>
    <w:rsid w:val="00E35C48"/>
    <w:rsid w:val="00E36A8F"/>
    <w:rsid w:val="00E37717"/>
    <w:rsid w:val="00E37942"/>
    <w:rsid w:val="00E37E6E"/>
    <w:rsid w:val="00E4033F"/>
    <w:rsid w:val="00E409B0"/>
    <w:rsid w:val="00E40EA5"/>
    <w:rsid w:val="00E41110"/>
    <w:rsid w:val="00E41B45"/>
    <w:rsid w:val="00E43748"/>
    <w:rsid w:val="00E44835"/>
    <w:rsid w:val="00E44F21"/>
    <w:rsid w:val="00E45594"/>
    <w:rsid w:val="00E470A9"/>
    <w:rsid w:val="00E474C6"/>
    <w:rsid w:val="00E50043"/>
    <w:rsid w:val="00E500AA"/>
    <w:rsid w:val="00E506AA"/>
    <w:rsid w:val="00E50CA0"/>
    <w:rsid w:val="00E514B0"/>
    <w:rsid w:val="00E51917"/>
    <w:rsid w:val="00E51E1C"/>
    <w:rsid w:val="00E523FC"/>
    <w:rsid w:val="00E5331A"/>
    <w:rsid w:val="00E53AC6"/>
    <w:rsid w:val="00E56153"/>
    <w:rsid w:val="00E568C0"/>
    <w:rsid w:val="00E56A8F"/>
    <w:rsid w:val="00E6010E"/>
    <w:rsid w:val="00E60678"/>
    <w:rsid w:val="00E60FAB"/>
    <w:rsid w:val="00E6244C"/>
    <w:rsid w:val="00E63C97"/>
    <w:rsid w:val="00E648F0"/>
    <w:rsid w:val="00E65356"/>
    <w:rsid w:val="00E66949"/>
    <w:rsid w:val="00E6737E"/>
    <w:rsid w:val="00E71CC4"/>
    <w:rsid w:val="00E7246A"/>
    <w:rsid w:val="00E73CFF"/>
    <w:rsid w:val="00E74CF5"/>
    <w:rsid w:val="00E7569C"/>
    <w:rsid w:val="00E75D3C"/>
    <w:rsid w:val="00E75EC8"/>
    <w:rsid w:val="00E7707C"/>
    <w:rsid w:val="00E80148"/>
    <w:rsid w:val="00E808E3"/>
    <w:rsid w:val="00E82898"/>
    <w:rsid w:val="00E83A6B"/>
    <w:rsid w:val="00E83FFD"/>
    <w:rsid w:val="00E84F81"/>
    <w:rsid w:val="00E85147"/>
    <w:rsid w:val="00E8780B"/>
    <w:rsid w:val="00E87F6D"/>
    <w:rsid w:val="00E9101D"/>
    <w:rsid w:val="00E926ED"/>
    <w:rsid w:val="00E954EA"/>
    <w:rsid w:val="00E965B8"/>
    <w:rsid w:val="00E96B3D"/>
    <w:rsid w:val="00EA06AD"/>
    <w:rsid w:val="00EA0709"/>
    <w:rsid w:val="00EA0911"/>
    <w:rsid w:val="00EA17DD"/>
    <w:rsid w:val="00EA2478"/>
    <w:rsid w:val="00EA3E99"/>
    <w:rsid w:val="00EA41AA"/>
    <w:rsid w:val="00EA4F3C"/>
    <w:rsid w:val="00EA502E"/>
    <w:rsid w:val="00EA52B6"/>
    <w:rsid w:val="00EA5594"/>
    <w:rsid w:val="00EA6907"/>
    <w:rsid w:val="00EA6B98"/>
    <w:rsid w:val="00EA6C08"/>
    <w:rsid w:val="00EB061F"/>
    <w:rsid w:val="00EB1B34"/>
    <w:rsid w:val="00EB2565"/>
    <w:rsid w:val="00EB323E"/>
    <w:rsid w:val="00EB34CF"/>
    <w:rsid w:val="00EB34FD"/>
    <w:rsid w:val="00EB3B31"/>
    <w:rsid w:val="00EB41EB"/>
    <w:rsid w:val="00EB4E53"/>
    <w:rsid w:val="00EB5A07"/>
    <w:rsid w:val="00EB629A"/>
    <w:rsid w:val="00EB7024"/>
    <w:rsid w:val="00EB7366"/>
    <w:rsid w:val="00EC0ACF"/>
    <w:rsid w:val="00EC214D"/>
    <w:rsid w:val="00EC26FB"/>
    <w:rsid w:val="00EC323D"/>
    <w:rsid w:val="00EC34FB"/>
    <w:rsid w:val="00EC3BFD"/>
    <w:rsid w:val="00EC4B3E"/>
    <w:rsid w:val="00EC4D6D"/>
    <w:rsid w:val="00EC6796"/>
    <w:rsid w:val="00EC6C90"/>
    <w:rsid w:val="00EC766A"/>
    <w:rsid w:val="00ED0CEE"/>
    <w:rsid w:val="00ED1086"/>
    <w:rsid w:val="00ED12CD"/>
    <w:rsid w:val="00ED24A4"/>
    <w:rsid w:val="00ED5AF8"/>
    <w:rsid w:val="00ED5B53"/>
    <w:rsid w:val="00ED707D"/>
    <w:rsid w:val="00ED7EBA"/>
    <w:rsid w:val="00EE0078"/>
    <w:rsid w:val="00EE04E7"/>
    <w:rsid w:val="00EE0BBE"/>
    <w:rsid w:val="00EE1C9F"/>
    <w:rsid w:val="00EE23C0"/>
    <w:rsid w:val="00EE2804"/>
    <w:rsid w:val="00EE2BC6"/>
    <w:rsid w:val="00EE458C"/>
    <w:rsid w:val="00EE469D"/>
    <w:rsid w:val="00EE55B1"/>
    <w:rsid w:val="00EE6121"/>
    <w:rsid w:val="00EE782F"/>
    <w:rsid w:val="00EE7D58"/>
    <w:rsid w:val="00EF08F3"/>
    <w:rsid w:val="00EF0DF5"/>
    <w:rsid w:val="00EF1295"/>
    <w:rsid w:val="00EF1942"/>
    <w:rsid w:val="00EF30F1"/>
    <w:rsid w:val="00EF3150"/>
    <w:rsid w:val="00EF3496"/>
    <w:rsid w:val="00EF6123"/>
    <w:rsid w:val="00EF6372"/>
    <w:rsid w:val="00EF6570"/>
    <w:rsid w:val="00EF7679"/>
    <w:rsid w:val="00F00042"/>
    <w:rsid w:val="00F001D4"/>
    <w:rsid w:val="00F0042C"/>
    <w:rsid w:val="00F0109A"/>
    <w:rsid w:val="00F01D24"/>
    <w:rsid w:val="00F02FA4"/>
    <w:rsid w:val="00F04304"/>
    <w:rsid w:val="00F04687"/>
    <w:rsid w:val="00F05817"/>
    <w:rsid w:val="00F07D51"/>
    <w:rsid w:val="00F12260"/>
    <w:rsid w:val="00F129BA"/>
    <w:rsid w:val="00F16DC6"/>
    <w:rsid w:val="00F17623"/>
    <w:rsid w:val="00F20619"/>
    <w:rsid w:val="00F20A2D"/>
    <w:rsid w:val="00F223FD"/>
    <w:rsid w:val="00F23D65"/>
    <w:rsid w:val="00F2449D"/>
    <w:rsid w:val="00F244C4"/>
    <w:rsid w:val="00F25BF4"/>
    <w:rsid w:val="00F26DEB"/>
    <w:rsid w:val="00F270C5"/>
    <w:rsid w:val="00F272EC"/>
    <w:rsid w:val="00F300F2"/>
    <w:rsid w:val="00F312DC"/>
    <w:rsid w:val="00F3166D"/>
    <w:rsid w:val="00F31B4D"/>
    <w:rsid w:val="00F3213E"/>
    <w:rsid w:val="00F32298"/>
    <w:rsid w:val="00F32DB2"/>
    <w:rsid w:val="00F33FE4"/>
    <w:rsid w:val="00F3426B"/>
    <w:rsid w:val="00F34C7B"/>
    <w:rsid w:val="00F35017"/>
    <w:rsid w:val="00F36B6E"/>
    <w:rsid w:val="00F36B7D"/>
    <w:rsid w:val="00F36E0D"/>
    <w:rsid w:val="00F37665"/>
    <w:rsid w:val="00F37790"/>
    <w:rsid w:val="00F37792"/>
    <w:rsid w:val="00F41353"/>
    <w:rsid w:val="00F414E5"/>
    <w:rsid w:val="00F419DA"/>
    <w:rsid w:val="00F41ED0"/>
    <w:rsid w:val="00F4368F"/>
    <w:rsid w:val="00F43896"/>
    <w:rsid w:val="00F43EC6"/>
    <w:rsid w:val="00F43FC0"/>
    <w:rsid w:val="00F44E4F"/>
    <w:rsid w:val="00F457A7"/>
    <w:rsid w:val="00F463C7"/>
    <w:rsid w:val="00F46718"/>
    <w:rsid w:val="00F47E0E"/>
    <w:rsid w:val="00F51162"/>
    <w:rsid w:val="00F521A0"/>
    <w:rsid w:val="00F5242B"/>
    <w:rsid w:val="00F52AE3"/>
    <w:rsid w:val="00F52BB3"/>
    <w:rsid w:val="00F52FF8"/>
    <w:rsid w:val="00F5348A"/>
    <w:rsid w:val="00F53A54"/>
    <w:rsid w:val="00F54571"/>
    <w:rsid w:val="00F57924"/>
    <w:rsid w:val="00F6033B"/>
    <w:rsid w:val="00F62D37"/>
    <w:rsid w:val="00F6310E"/>
    <w:rsid w:val="00F67750"/>
    <w:rsid w:val="00F67FA8"/>
    <w:rsid w:val="00F70E35"/>
    <w:rsid w:val="00F71513"/>
    <w:rsid w:val="00F721EA"/>
    <w:rsid w:val="00F72451"/>
    <w:rsid w:val="00F73376"/>
    <w:rsid w:val="00F73EF2"/>
    <w:rsid w:val="00F73FFF"/>
    <w:rsid w:val="00F74772"/>
    <w:rsid w:val="00F75703"/>
    <w:rsid w:val="00F76510"/>
    <w:rsid w:val="00F769FB"/>
    <w:rsid w:val="00F7712A"/>
    <w:rsid w:val="00F80282"/>
    <w:rsid w:val="00F80522"/>
    <w:rsid w:val="00F8190E"/>
    <w:rsid w:val="00F81C27"/>
    <w:rsid w:val="00F83F11"/>
    <w:rsid w:val="00F84EB3"/>
    <w:rsid w:val="00F858B6"/>
    <w:rsid w:val="00F861DB"/>
    <w:rsid w:val="00F861E7"/>
    <w:rsid w:val="00F86A50"/>
    <w:rsid w:val="00F87101"/>
    <w:rsid w:val="00F90557"/>
    <w:rsid w:val="00F9131F"/>
    <w:rsid w:val="00F9231B"/>
    <w:rsid w:val="00F925E5"/>
    <w:rsid w:val="00F92C37"/>
    <w:rsid w:val="00F9373D"/>
    <w:rsid w:val="00F93EA8"/>
    <w:rsid w:val="00F9417D"/>
    <w:rsid w:val="00F94979"/>
    <w:rsid w:val="00F95F19"/>
    <w:rsid w:val="00F9696F"/>
    <w:rsid w:val="00F96F01"/>
    <w:rsid w:val="00F97015"/>
    <w:rsid w:val="00F9773A"/>
    <w:rsid w:val="00FA0164"/>
    <w:rsid w:val="00FA0769"/>
    <w:rsid w:val="00FA1755"/>
    <w:rsid w:val="00FA2087"/>
    <w:rsid w:val="00FA2753"/>
    <w:rsid w:val="00FA2E86"/>
    <w:rsid w:val="00FA3274"/>
    <w:rsid w:val="00FA36D8"/>
    <w:rsid w:val="00FA3BB8"/>
    <w:rsid w:val="00FA4632"/>
    <w:rsid w:val="00FA488A"/>
    <w:rsid w:val="00FA57DE"/>
    <w:rsid w:val="00FA677F"/>
    <w:rsid w:val="00FB0BEE"/>
    <w:rsid w:val="00FB0C31"/>
    <w:rsid w:val="00FB1A58"/>
    <w:rsid w:val="00FB434A"/>
    <w:rsid w:val="00FB4AE6"/>
    <w:rsid w:val="00FB4D47"/>
    <w:rsid w:val="00FB519E"/>
    <w:rsid w:val="00FB5AA9"/>
    <w:rsid w:val="00FB6C9D"/>
    <w:rsid w:val="00FC2407"/>
    <w:rsid w:val="00FC2974"/>
    <w:rsid w:val="00FC33B9"/>
    <w:rsid w:val="00FC3441"/>
    <w:rsid w:val="00FC4303"/>
    <w:rsid w:val="00FC4A91"/>
    <w:rsid w:val="00FC7351"/>
    <w:rsid w:val="00FC765D"/>
    <w:rsid w:val="00FC7A11"/>
    <w:rsid w:val="00FD0242"/>
    <w:rsid w:val="00FD03CF"/>
    <w:rsid w:val="00FD04FD"/>
    <w:rsid w:val="00FD0A71"/>
    <w:rsid w:val="00FD203E"/>
    <w:rsid w:val="00FD2FB7"/>
    <w:rsid w:val="00FD6267"/>
    <w:rsid w:val="00FD63E4"/>
    <w:rsid w:val="00FD67A5"/>
    <w:rsid w:val="00FD7A2F"/>
    <w:rsid w:val="00FE0E47"/>
    <w:rsid w:val="00FE142C"/>
    <w:rsid w:val="00FE1B7C"/>
    <w:rsid w:val="00FE45C7"/>
    <w:rsid w:val="00FE4E8A"/>
    <w:rsid w:val="00FE5726"/>
    <w:rsid w:val="00FE672F"/>
    <w:rsid w:val="00FE6E59"/>
    <w:rsid w:val="00FE705A"/>
    <w:rsid w:val="00FE7159"/>
    <w:rsid w:val="00FE7DC8"/>
    <w:rsid w:val="00FF039E"/>
    <w:rsid w:val="00FF1077"/>
    <w:rsid w:val="00FF10AA"/>
    <w:rsid w:val="00FF1AF8"/>
    <w:rsid w:val="00FF1FF7"/>
    <w:rsid w:val="00FF30EF"/>
    <w:rsid w:val="00FF346D"/>
    <w:rsid w:val="00FF374D"/>
    <w:rsid w:val="00FF380C"/>
    <w:rsid w:val="00FF5C3A"/>
    <w:rsid w:val="00FF5FF5"/>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4"/>
    <o:shapelayout v:ext="edit">
      <o:idmap v:ext="edit" data="1"/>
    </o:shapelayout>
  </w:shapeDefaults>
  <w:decimalSymbol w:val="."/>
  <w:listSeparator w:val=","/>
  <w14:docId w14:val="584E0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line number" w:uiPriority="0"/>
    <w:lsdException w:name="page number" w:uiPriority="0"/>
    <w:lsdException w:name="Title" w:semiHidden="0" w:uiPriority="10" w:unhideWhenUsed="0"/>
    <w:lsdException w:name="Default Paragraph Font" w:uiPriority="1"/>
    <w:lsdException w:name="Body Text" w:uiPriority="0" w:qFormat="1"/>
    <w:lsdException w:name="Body Text Indent" w:uiPriority="0"/>
    <w:lsdException w:name="Subtitle" w:semiHidden="0" w:uiPriority="11" w:unhideWhenUsed="0"/>
    <w:lsdException w:name="Body Text Indent 2" w:uiPriority="0"/>
    <w:lsdException w:name="Body Text Indent 3" w:uiPriority="0"/>
    <w:lsdException w:name="Hyperlink" w:qFormat="1"/>
    <w:lsdException w:name="FollowedHyperlink" w:uiPriority="0"/>
    <w:lsdException w:name="Strong" w:semiHidden="0" w:uiPriority="22" w:unhideWhenUsed="0"/>
    <w:lsdException w:name="Emphasis" w:semiHidden="0" w:uiPriority="20" w:unhideWhenUsed="0"/>
    <w:lsdException w:name="annotation subject"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4F1348"/>
    <w:pPr>
      <w:spacing w:before="120" w:after="120"/>
    </w:pPr>
    <w:rPr>
      <w:rFonts w:ascii="Arial" w:hAnsi="Arial"/>
      <w:sz w:val="22"/>
      <w:lang w:eastAsia="en-US"/>
    </w:rPr>
  </w:style>
  <w:style w:type="paragraph" w:styleId="Heading1">
    <w:name w:val="heading 1"/>
    <w:basedOn w:val="Normal"/>
    <w:next w:val="Normal"/>
    <w:link w:val="Heading1Char"/>
    <w:qFormat/>
    <w:rsid w:val="00027096"/>
    <w:pPr>
      <w:keepNext/>
      <w:numPr>
        <w:numId w:val="3"/>
      </w:numPr>
      <w:spacing w:before="360"/>
      <w:jc w:val="center"/>
      <w:outlineLvl w:val="0"/>
    </w:pPr>
    <w:rPr>
      <w:rFonts w:ascii="Arial Bold" w:hAnsi="Arial Bold"/>
      <w:b/>
      <w:caps/>
      <w:sz w:val="24"/>
      <w:szCs w:val="24"/>
    </w:rPr>
  </w:style>
  <w:style w:type="paragraph" w:styleId="Heading2">
    <w:name w:val="heading 2"/>
    <w:basedOn w:val="Normal"/>
    <w:next w:val="Normal"/>
    <w:link w:val="Heading2Char"/>
    <w:qFormat/>
    <w:rsid w:val="00027096"/>
    <w:pPr>
      <w:keepNext/>
      <w:numPr>
        <w:ilvl w:val="1"/>
        <w:numId w:val="3"/>
      </w:numPr>
      <w:spacing w:before="240"/>
      <w:ind w:left="567"/>
      <w:outlineLvl w:val="1"/>
    </w:pPr>
    <w:rPr>
      <w:b/>
      <w:caps/>
      <w:sz w:val="24"/>
      <w:szCs w:val="22"/>
    </w:rPr>
  </w:style>
  <w:style w:type="paragraph" w:styleId="Heading3">
    <w:name w:val="heading 3"/>
    <w:basedOn w:val="Normal"/>
    <w:next w:val="Normal"/>
    <w:link w:val="Heading3Char"/>
    <w:qFormat/>
    <w:rsid w:val="0019234F"/>
    <w:pPr>
      <w:keepNext/>
      <w:numPr>
        <w:ilvl w:val="2"/>
        <w:numId w:val="3"/>
      </w:numPr>
      <w:spacing w:before="240"/>
      <w:outlineLvl w:val="2"/>
    </w:pPr>
    <w:rPr>
      <w:rFonts w:ascii="Arial Bold" w:hAnsi="Arial Bold"/>
      <w:b/>
      <w:sz w:val="24"/>
      <w:szCs w:val="24"/>
      <w:lang w:val="fr-CA"/>
    </w:rPr>
  </w:style>
  <w:style w:type="paragraph" w:styleId="Heading4">
    <w:name w:val="heading 4"/>
    <w:basedOn w:val="Normal"/>
    <w:next w:val="Normal"/>
    <w:link w:val="Heading4Char"/>
    <w:autoRedefine/>
    <w:qFormat/>
    <w:rsid w:val="005B02DD"/>
    <w:pPr>
      <w:keepNext/>
      <w:numPr>
        <w:ilvl w:val="3"/>
        <w:numId w:val="3"/>
      </w:numPr>
      <w:outlineLvl w:val="3"/>
    </w:pPr>
    <w:rPr>
      <w:rFonts w:cs="Arial"/>
      <w:b/>
      <w:bCs/>
      <w:szCs w:val="22"/>
    </w:rPr>
  </w:style>
  <w:style w:type="paragraph" w:styleId="Heading5">
    <w:name w:val="heading 5"/>
    <w:basedOn w:val="Normal"/>
    <w:next w:val="Normal"/>
    <w:link w:val="Heading5Char"/>
    <w:qFormat/>
    <w:rsid w:val="004F1348"/>
    <w:pPr>
      <w:keepNext/>
      <w:ind w:left="567"/>
      <w:outlineLvl w:val="4"/>
    </w:pPr>
    <w:rPr>
      <w:bCs/>
      <w:i/>
      <w:iCs/>
      <w:szCs w:val="26"/>
    </w:rPr>
  </w:style>
  <w:style w:type="paragraph" w:styleId="Heading6">
    <w:name w:val="heading 6"/>
    <w:basedOn w:val="Normal"/>
    <w:next w:val="Normal"/>
    <w:link w:val="Heading6Char"/>
    <w:rsid w:val="00B534A0"/>
    <w:pPr>
      <w:spacing w:before="240" w:after="60"/>
      <w:outlineLvl w:val="5"/>
    </w:pPr>
    <w:rPr>
      <w:b/>
      <w:bCs/>
      <w:szCs w:val="22"/>
    </w:rPr>
  </w:style>
  <w:style w:type="paragraph" w:styleId="Heading7">
    <w:name w:val="heading 7"/>
    <w:basedOn w:val="Normal"/>
    <w:next w:val="Normal"/>
    <w:link w:val="Heading7Char"/>
    <w:rsid w:val="00B534A0"/>
    <w:pPr>
      <w:spacing w:before="240" w:after="60"/>
      <w:outlineLvl w:val="6"/>
    </w:pPr>
  </w:style>
  <w:style w:type="paragraph" w:styleId="Heading8">
    <w:name w:val="heading 8"/>
    <w:basedOn w:val="Normal"/>
    <w:next w:val="Normal"/>
    <w:link w:val="Heading8Char"/>
    <w:rsid w:val="00B534A0"/>
    <w:pPr>
      <w:spacing w:before="240" w:after="60"/>
      <w:outlineLvl w:val="7"/>
    </w:pPr>
    <w:rPr>
      <w:i/>
      <w:iCs/>
    </w:rPr>
  </w:style>
  <w:style w:type="paragraph" w:styleId="Heading9">
    <w:name w:val="heading 9"/>
    <w:basedOn w:val="Normal"/>
    <w:next w:val="Normal"/>
    <w:link w:val="Heading9Char"/>
    <w:rsid w:val="00B534A0"/>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6E3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E3C"/>
    <w:rPr>
      <w:rFonts w:ascii="Tahoma" w:hAnsi="Tahoma" w:cs="Tahoma"/>
      <w:sz w:val="16"/>
      <w:szCs w:val="16"/>
      <w:lang w:val="en-US" w:eastAsia="en-US"/>
    </w:rPr>
  </w:style>
  <w:style w:type="paragraph" w:styleId="Header">
    <w:name w:val="header"/>
    <w:basedOn w:val="Normal"/>
    <w:link w:val="HeaderChar"/>
    <w:unhideWhenUsed/>
    <w:rsid w:val="00513207"/>
    <w:pPr>
      <w:tabs>
        <w:tab w:val="center" w:pos="4680"/>
        <w:tab w:val="right" w:pos="9360"/>
      </w:tabs>
      <w:spacing w:before="0" w:after="0"/>
    </w:pPr>
  </w:style>
  <w:style w:type="character" w:styleId="Hyperlink">
    <w:name w:val="Hyperlink"/>
    <w:uiPriority w:val="99"/>
    <w:rsid w:val="004F1348"/>
    <w:rPr>
      <w:rFonts w:ascii="Arial" w:hAnsi="Arial"/>
      <w:color w:val="0000FF"/>
      <w:sz w:val="22"/>
      <w:u w:val="single"/>
    </w:rPr>
  </w:style>
  <w:style w:type="paragraph" w:customStyle="1" w:styleId="CoverPageHeaderCSAS">
    <w:name w:val="CoverPage:Header(CSAS)"/>
    <w:basedOn w:val="Normal"/>
    <w:rsid w:val="004F1348"/>
    <w:pPr>
      <w:pBdr>
        <w:bottom w:val="single" w:sz="4" w:space="1" w:color="auto"/>
      </w:pBdr>
    </w:pPr>
    <w:rPr>
      <w:b/>
      <w:szCs w:val="24"/>
    </w:rPr>
  </w:style>
  <w:style w:type="paragraph" w:customStyle="1" w:styleId="Bulletedlist">
    <w:name w:val="Bulleted list"/>
    <w:basedOn w:val="Normal"/>
    <w:rsid w:val="004F1348"/>
    <w:pPr>
      <w:numPr>
        <w:numId w:val="1"/>
      </w:numPr>
      <w:spacing w:before="0"/>
    </w:pPr>
  </w:style>
  <w:style w:type="character" w:customStyle="1" w:styleId="HeaderChar">
    <w:name w:val="Header Char"/>
    <w:basedOn w:val="DefaultParagraphFont"/>
    <w:link w:val="Header"/>
    <w:rsid w:val="00513207"/>
    <w:rPr>
      <w:rFonts w:ascii="Arial" w:hAnsi="Arial"/>
      <w:sz w:val="22"/>
      <w:lang w:val="en-US" w:eastAsia="en-US"/>
    </w:rPr>
  </w:style>
  <w:style w:type="paragraph" w:styleId="Footer">
    <w:name w:val="footer"/>
    <w:basedOn w:val="Normal"/>
    <w:link w:val="FooterChar"/>
    <w:uiPriority w:val="99"/>
    <w:unhideWhenUsed/>
    <w:rsid w:val="00513207"/>
    <w:pPr>
      <w:tabs>
        <w:tab w:val="center" w:pos="4680"/>
        <w:tab w:val="right" w:pos="9360"/>
      </w:tabs>
      <w:spacing w:before="0" w:after="0"/>
    </w:pPr>
  </w:style>
  <w:style w:type="character" w:customStyle="1" w:styleId="FooterChar">
    <w:name w:val="Footer Char"/>
    <w:basedOn w:val="DefaultParagraphFont"/>
    <w:link w:val="Footer"/>
    <w:uiPriority w:val="99"/>
    <w:rsid w:val="00513207"/>
    <w:rPr>
      <w:rFonts w:ascii="Arial" w:hAnsi="Arial"/>
      <w:sz w:val="22"/>
      <w:lang w:val="en-US" w:eastAsia="en-US"/>
    </w:rPr>
  </w:style>
  <w:style w:type="paragraph" w:customStyle="1" w:styleId="AbstractHeading">
    <w:name w:val="Abstract Heading"/>
    <w:basedOn w:val="Heading1"/>
    <w:link w:val="AbstractHeadingChar"/>
    <w:qFormat/>
    <w:rsid w:val="003A659F"/>
    <w:pPr>
      <w:numPr>
        <w:numId w:val="0"/>
      </w:numPr>
    </w:pPr>
  </w:style>
  <w:style w:type="paragraph" w:styleId="FootnoteText">
    <w:name w:val="footnote text"/>
    <w:basedOn w:val="Normal"/>
    <w:link w:val="FootnoteTextChar"/>
    <w:uiPriority w:val="99"/>
    <w:semiHidden/>
    <w:unhideWhenUsed/>
    <w:rsid w:val="004F1348"/>
    <w:rPr>
      <w:sz w:val="20"/>
    </w:rPr>
  </w:style>
  <w:style w:type="character" w:customStyle="1" w:styleId="FootnoteTextChar">
    <w:name w:val="Footnote Text Char"/>
    <w:link w:val="FootnoteText"/>
    <w:uiPriority w:val="99"/>
    <w:semiHidden/>
    <w:rsid w:val="004F1348"/>
    <w:rPr>
      <w:rFonts w:ascii="Arial" w:hAnsi="Arial"/>
      <w:lang w:val="en-US" w:eastAsia="en-US"/>
    </w:rPr>
  </w:style>
  <w:style w:type="character" w:styleId="FootnoteReference">
    <w:name w:val="footnote reference"/>
    <w:uiPriority w:val="99"/>
    <w:semiHidden/>
    <w:unhideWhenUsed/>
    <w:rsid w:val="004F1348"/>
    <w:rPr>
      <w:vertAlign w:val="superscript"/>
    </w:rPr>
  </w:style>
  <w:style w:type="paragraph" w:customStyle="1" w:styleId="CoverPageHeaderRESRegion">
    <w:name w:val="CoverPage:Header(RES# &amp; Region)"/>
    <w:basedOn w:val="Normal"/>
    <w:rsid w:val="004F1348"/>
    <w:rPr>
      <w:b/>
      <w:szCs w:val="24"/>
    </w:rPr>
  </w:style>
  <w:style w:type="paragraph" w:styleId="TOC1">
    <w:name w:val="toc 1"/>
    <w:basedOn w:val="Normal"/>
    <w:next w:val="Normal"/>
    <w:link w:val="TOC1Char"/>
    <w:autoRedefine/>
    <w:uiPriority w:val="39"/>
    <w:rsid w:val="00FF1077"/>
    <w:pPr>
      <w:tabs>
        <w:tab w:val="right" w:leader="dot" w:pos="9356"/>
      </w:tabs>
      <w:spacing w:after="60"/>
      <w:ind w:right="288"/>
    </w:pPr>
    <w:rPr>
      <w:caps/>
    </w:rPr>
  </w:style>
  <w:style w:type="paragraph" w:customStyle="1" w:styleId="Documenttitle">
    <w:name w:val="Document title"/>
    <w:basedOn w:val="Normal"/>
    <w:qFormat/>
    <w:rsid w:val="004F1348"/>
    <w:pPr>
      <w:spacing w:before="1560" w:after="480"/>
      <w:jc w:val="center"/>
    </w:pPr>
    <w:rPr>
      <w:b/>
      <w:sz w:val="24"/>
      <w:szCs w:val="24"/>
    </w:rPr>
  </w:style>
  <w:style w:type="paragraph" w:styleId="TOC2">
    <w:name w:val="toc 2"/>
    <w:basedOn w:val="Normal"/>
    <w:next w:val="Normal"/>
    <w:autoRedefine/>
    <w:uiPriority w:val="39"/>
    <w:rsid w:val="004F1348"/>
    <w:pPr>
      <w:tabs>
        <w:tab w:val="right" w:leader="dot" w:pos="9350"/>
      </w:tabs>
      <w:spacing w:before="60" w:after="60"/>
      <w:ind w:left="238"/>
    </w:pPr>
  </w:style>
  <w:style w:type="paragraph" w:customStyle="1" w:styleId="CoverAuthor">
    <w:name w:val="Cover: Author"/>
    <w:basedOn w:val="Normal"/>
    <w:link w:val="CoverAuthorChar"/>
    <w:rsid w:val="004F1348"/>
    <w:pPr>
      <w:spacing w:before="480" w:after="480"/>
      <w:jc w:val="center"/>
    </w:pPr>
  </w:style>
  <w:style w:type="character" w:customStyle="1" w:styleId="CoverAuthorChar">
    <w:name w:val="Cover: Author Char"/>
    <w:link w:val="CoverAuthor"/>
    <w:rsid w:val="004F1348"/>
    <w:rPr>
      <w:rFonts w:ascii="Arial" w:hAnsi="Arial"/>
      <w:sz w:val="22"/>
      <w:lang w:val="en-US" w:eastAsia="en-US"/>
    </w:rPr>
  </w:style>
  <w:style w:type="paragraph" w:customStyle="1" w:styleId="CoverAddress">
    <w:name w:val="Cover: Address"/>
    <w:basedOn w:val="Normal"/>
    <w:link w:val="CoverAddressChar"/>
    <w:rsid w:val="004F1348"/>
    <w:pPr>
      <w:jc w:val="center"/>
    </w:pPr>
  </w:style>
  <w:style w:type="character" w:customStyle="1" w:styleId="CoverAddressChar">
    <w:name w:val="Cover: Address Char"/>
    <w:link w:val="CoverAddress"/>
    <w:rsid w:val="004F1348"/>
    <w:rPr>
      <w:rFonts w:ascii="Arial" w:hAnsi="Arial"/>
      <w:sz w:val="22"/>
      <w:lang w:val="en-US" w:eastAsia="en-US"/>
    </w:rPr>
  </w:style>
  <w:style w:type="paragraph" w:customStyle="1" w:styleId="ToCForewordtitle">
    <w:name w:val="ToC &amp; Foreword (title)"/>
    <w:basedOn w:val="Normal"/>
    <w:link w:val="ToCForewordtitleChar"/>
    <w:rsid w:val="004F1348"/>
    <w:pPr>
      <w:spacing w:before="360"/>
      <w:jc w:val="center"/>
    </w:pPr>
    <w:rPr>
      <w:rFonts w:ascii="Arial Bold" w:hAnsi="Arial Bold"/>
      <w:b/>
      <w:bCs/>
      <w:szCs w:val="22"/>
    </w:rPr>
  </w:style>
  <w:style w:type="paragraph" w:customStyle="1" w:styleId="TranslatedTitle">
    <w:name w:val="Translated Title"/>
    <w:basedOn w:val="Normal"/>
    <w:rsid w:val="00AB6760"/>
    <w:pPr>
      <w:spacing w:before="240"/>
      <w:jc w:val="center"/>
    </w:pPr>
    <w:rPr>
      <w:b/>
      <w:sz w:val="24"/>
    </w:rPr>
  </w:style>
  <w:style w:type="paragraph" w:styleId="TOC3">
    <w:name w:val="toc 3"/>
    <w:basedOn w:val="Normal"/>
    <w:next w:val="Normal"/>
    <w:autoRedefine/>
    <w:uiPriority w:val="39"/>
    <w:rsid w:val="004F1348"/>
    <w:pPr>
      <w:spacing w:before="60" w:after="60"/>
      <w:ind w:left="482"/>
    </w:pPr>
    <w:rPr>
      <w:szCs w:val="22"/>
    </w:rPr>
  </w:style>
  <w:style w:type="paragraph" w:styleId="BodyText">
    <w:name w:val="Body Text"/>
    <w:basedOn w:val="Normal"/>
    <w:link w:val="BodyTextChar"/>
    <w:qFormat/>
    <w:rsid w:val="004F1348"/>
  </w:style>
  <w:style w:type="character" w:customStyle="1" w:styleId="BodyTextChar">
    <w:name w:val="Body Text Char"/>
    <w:link w:val="BodyText"/>
    <w:rsid w:val="004F1348"/>
    <w:rPr>
      <w:rFonts w:ascii="Arial" w:hAnsi="Arial"/>
      <w:sz w:val="22"/>
      <w:lang w:val="en-US" w:eastAsia="en-US"/>
    </w:rPr>
  </w:style>
  <w:style w:type="table" w:styleId="TableGrid">
    <w:name w:val="Table Grid"/>
    <w:basedOn w:val="TableNormal"/>
    <w:uiPriority w:val="59"/>
    <w:rsid w:val="004F13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HeadingChar">
    <w:name w:val="Abstract Heading Char"/>
    <w:basedOn w:val="Heading1Char"/>
    <w:link w:val="AbstractHeading"/>
    <w:rsid w:val="003A659F"/>
    <w:rPr>
      <w:rFonts w:ascii="Arial Bold" w:hAnsi="Arial Bold"/>
      <w:b/>
      <w:caps/>
      <w:sz w:val="24"/>
      <w:szCs w:val="24"/>
      <w:lang w:val="en-US" w:eastAsia="en-US"/>
    </w:rPr>
  </w:style>
  <w:style w:type="paragraph" w:customStyle="1" w:styleId="Tablecaption">
    <w:name w:val="Table caption"/>
    <w:basedOn w:val="Normal"/>
    <w:link w:val="TablecaptionChar"/>
    <w:qFormat/>
    <w:rsid w:val="00F51162"/>
    <w:pPr>
      <w:spacing w:before="240"/>
    </w:pPr>
    <w:rPr>
      <w:i/>
      <w:iCs/>
      <w:color w:val="000000"/>
      <w:sz w:val="20"/>
    </w:rPr>
  </w:style>
  <w:style w:type="paragraph" w:customStyle="1" w:styleId="Figurecaption">
    <w:name w:val="Figure caption"/>
    <w:basedOn w:val="Normal"/>
    <w:link w:val="FigurecaptionChar"/>
    <w:qFormat/>
    <w:rsid w:val="00A96E3C"/>
    <w:pPr>
      <w:keepLines/>
      <w:spacing w:after="240"/>
    </w:pPr>
    <w:rPr>
      <w:i/>
      <w:sz w:val="20"/>
    </w:rPr>
  </w:style>
  <w:style w:type="character" w:customStyle="1" w:styleId="TablecaptionChar">
    <w:name w:val="Table caption Char"/>
    <w:link w:val="Tablecaption"/>
    <w:rsid w:val="004F1348"/>
    <w:rPr>
      <w:rFonts w:ascii="Arial" w:hAnsi="Arial"/>
      <w:i/>
      <w:iCs/>
      <w:color w:val="000000"/>
      <w:lang w:val="en-US" w:eastAsia="en-US"/>
    </w:rPr>
  </w:style>
  <w:style w:type="paragraph" w:customStyle="1" w:styleId="CitationENG">
    <w:name w:val="Citation_ENG"/>
    <w:basedOn w:val="Normal"/>
    <w:link w:val="CitationENGChar"/>
    <w:qFormat/>
    <w:rsid w:val="0074351F"/>
    <w:pPr>
      <w:keepLines/>
      <w:spacing w:before="0"/>
      <w:ind w:left="567" w:hanging="567"/>
    </w:pPr>
  </w:style>
  <w:style w:type="character" w:customStyle="1" w:styleId="FigurecaptionChar">
    <w:name w:val="Figure caption Char"/>
    <w:link w:val="Figurecaption"/>
    <w:rsid w:val="004F1348"/>
    <w:rPr>
      <w:rFonts w:ascii="Arial" w:hAnsi="Arial"/>
      <w:i/>
      <w:lang w:eastAsia="en-US"/>
    </w:rPr>
  </w:style>
  <w:style w:type="character" w:customStyle="1" w:styleId="CitationENGChar">
    <w:name w:val="Citation_ENG Char"/>
    <w:link w:val="CitationENG"/>
    <w:rsid w:val="004F1348"/>
    <w:rPr>
      <w:rFonts w:ascii="Arial" w:hAnsi="Arial"/>
      <w:sz w:val="22"/>
      <w:lang w:eastAsia="en-US"/>
    </w:rPr>
  </w:style>
  <w:style w:type="character" w:customStyle="1" w:styleId="Heading1Char">
    <w:name w:val="Heading 1 Char"/>
    <w:basedOn w:val="DefaultParagraphFont"/>
    <w:link w:val="Heading1"/>
    <w:rsid w:val="00027096"/>
    <w:rPr>
      <w:rFonts w:ascii="Arial Bold" w:hAnsi="Arial Bold"/>
      <w:b/>
      <w:caps/>
      <w:sz w:val="24"/>
      <w:szCs w:val="24"/>
      <w:lang w:val="en-US" w:eastAsia="en-US"/>
    </w:rPr>
  </w:style>
  <w:style w:type="character" w:styleId="FollowedHyperlink">
    <w:name w:val="FollowedHyperlink"/>
    <w:rsid w:val="004F1348"/>
    <w:rPr>
      <w:rFonts w:ascii="Arial" w:hAnsi="Arial"/>
      <w:color w:val="606420"/>
      <w:sz w:val="22"/>
      <w:u w:val="single"/>
    </w:rPr>
  </w:style>
  <w:style w:type="character" w:customStyle="1" w:styleId="Heading2Char">
    <w:name w:val="Heading 2 Char"/>
    <w:basedOn w:val="Heading1Char"/>
    <w:link w:val="Heading2"/>
    <w:rsid w:val="00027096"/>
    <w:rPr>
      <w:rFonts w:ascii="Arial" w:hAnsi="Arial"/>
      <w:b/>
      <w:caps/>
      <w:sz w:val="24"/>
      <w:szCs w:val="22"/>
      <w:lang w:val="en-US" w:eastAsia="en-US"/>
    </w:rPr>
  </w:style>
  <w:style w:type="character" w:customStyle="1" w:styleId="Heading4Char">
    <w:name w:val="Heading 4 Char"/>
    <w:basedOn w:val="DefaultParagraphFont"/>
    <w:link w:val="Heading4"/>
    <w:rsid w:val="005B02DD"/>
    <w:rPr>
      <w:rFonts w:ascii="Arial" w:hAnsi="Arial" w:cs="Arial"/>
      <w:b/>
      <w:bCs/>
      <w:sz w:val="22"/>
      <w:szCs w:val="22"/>
      <w:lang w:eastAsia="en-US"/>
    </w:rPr>
  </w:style>
  <w:style w:type="character" w:customStyle="1" w:styleId="Heading6Char">
    <w:name w:val="Heading 6 Char"/>
    <w:basedOn w:val="DefaultParagraphFont"/>
    <w:link w:val="Heading6"/>
    <w:rsid w:val="00B534A0"/>
    <w:rPr>
      <w:rFonts w:ascii="Arial" w:hAnsi="Arial"/>
      <w:b/>
      <w:bCs/>
      <w:sz w:val="22"/>
      <w:szCs w:val="22"/>
    </w:rPr>
  </w:style>
  <w:style w:type="character" w:customStyle="1" w:styleId="Heading7Char">
    <w:name w:val="Heading 7 Char"/>
    <w:basedOn w:val="DefaultParagraphFont"/>
    <w:link w:val="Heading7"/>
    <w:rsid w:val="00B534A0"/>
    <w:rPr>
      <w:rFonts w:ascii="Arial" w:hAnsi="Arial"/>
      <w:sz w:val="22"/>
      <w:szCs w:val="24"/>
    </w:rPr>
  </w:style>
  <w:style w:type="character" w:customStyle="1" w:styleId="Heading8Char">
    <w:name w:val="Heading 8 Char"/>
    <w:basedOn w:val="DefaultParagraphFont"/>
    <w:link w:val="Heading8"/>
    <w:rsid w:val="00B534A0"/>
    <w:rPr>
      <w:rFonts w:ascii="Arial" w:hAnsi="Arial"/>
      <w:i/>
      <w:iCs/>
      <w:sz w:val="22"/>
      <w:szCs w:val="24"/>
    </w:rPr>
  </w:style>
  <w:style w:type="character" w:customStyle="1" w:styleId="Heading9Char">
    <w:name w:val="Heading 9 Char"/>
    <w:basedOn w:val="DefaultParagraphFont"/>
    <w:link w:val="Heading9"/>
    <w:rsid w:val="00B534A0"/>
    <w:rPr>
      <w:rFonts w:ascii="Arial" w:hAnsi="Arial" w:cs="Arial"/>
      <w:sz w:val="22"/>
      <w:szCs w:val="22"/>
    </w:rPr>
  </w:style>
  <w:style w:type="paragraph" w:styleId="TOC4">
    <w:name w:val="toc 4"/>
    <w:basedOn w:val="Normal"/>
    <w:next w:val="Normal"/>
    <w:autoRedefine/>
    <w:uiPriority w:val="39"/>
    <w:unhideWhenUsed/>
    <w:rsid w:val="004F1348"/>
    <w:pPr>
      <w:spacing w:after="100"/>
      <w:ind w:left="660"/>
    </w:pPr>
  </w:style>
  <w:style w:type="character" w:customStyle="1" w:styleId="Heading3Char">
    <w:name w:val="Heading 3 Char"/>
    <w:basedOn w:val="DefaultParagraphFont"/>
    <w:link w:val="Heading3"/>
    <w:rsid w:val="0019234F"/>
    <w:rPr>
      <w:rFonts w:ascii="Arial Bold" w:hAnsi="Arial Bold"/>
      <w:b/>
      <w:sz w:val="24"/>
      <w:szCs w:val="24"/>
      <w:lang w:val="fr-CA" w:eastAsia="en-US"/>
    </w:rPr>
  </w:style>
  <w:style w:type="numbering" w:customStyle="1" w:styleId="CSASHeadings">
    <w:name w:val="CSAS Headings"/>
    <w:uiPriority w:val="99"/>
    <w:rsid w:val="00027096"/>
    <w:pPr>
      <w:numPr>
        <w:numId w:val="2"/>
      </w:numPr>
    </w:pPr>
  </w:style>
  <w:style w:type="character" w:customStyle="1" w:styleId="Heading5Char">
    <w:name w:val="Heading 5 Char"/>
    <w:link w:val="Heading5"/>
    <w:rsid w:val="004F1348"/>
    <w:rPr>
      <w:rFonts w:ascii="Arial" w:hAnsi="Arial"/>
      <w:bCs/>
      <w:i/>
      <w:iCs/>
      <w:sz w:val="22"/>
      <w:szCs w:val="26"/>
      <w:lang w:val="en-US" w:eastAsia="en-US"/>
    </w:rPr>
  </w:style>
  <w:style w:type="character" w:styleId="LineNumber">
    <w:name w:val="line number"/>
    <w:basedOn w:val="DefaultParagraphFont"/>
    <w:semiHidden/>
    <w:rsid w:val="004F1348"/>
  </w:style>
  <w:style w:type="character" w:customStyle="1" w:styleId="TOC1Char">
    <w:name w:val="TOC 1 Char"/>
    <w:link w:val="TOC1"/>
    <w:uiPriority w:val="39"/>
    <w:rsid w:val="00FF1077"/>
    <w:rPr>
      <w:rFonts w:ascii="Arial" w:hAnsi="Arial"/>
      <w:caps/>
      <w:sz w:val="22"/>
      <w:lang w:val="en-US" w:eastAsia="en-US"/>
    </w:rPr>
  </w:style>
  <w:style w:type="character" w:customStyle="1" w:styleId="ToCForewordtitleChar">
    <w:name w:val="ToC &amp; Foreword (title) Char"/>
    <w:link w:val="ToCForewordtitle"/>
    <w:rsid w:val="004F1348"/>
    <w:rPr>
      <w:rFonts w:ascii="Arial Bold" w:hAnsi="Arial Bold"/>
      <w:b/>
      <w:bCs/>
      <w:sz w:val="22"/>
      <w:szCs w:val="22"/>
      <w:lang w:val="en-US" w:eastAsia="en-US"/>
    </w:rPr>
  </w:style>
  <w:style w:type="character" w:styleId="CommentReference">
    <w:name w:val="annotation reference"/>
    <w:basedOn w:val="DefaultParagraphFont"/>
    <w:uiPriority w:val="99"/>
    <w:semiHidden/>
    <w:unhideWhenUsed/>
    <w:rsid w:val="00A31F81"/>
    <w:rPr>
      <w:sz w:val="18"/>
      <w:szCs w:val="18"/>
    </w:rPr>
  </w:style>
  <w:style w:type="paragraph" w:styleId="CommentText">
    <w:name w:val="annotation text"/>
    <w:basedOn w:val="Normal"/>
    <w:link w:val="CommentTextChar"/>
    <w:uiPriority w:val="99"/>
    <w:semiHidden/>
    <w:unhideWhenUsed/>
    <w:rsid w:val="00A31F81"/>
    <w:pPr>
      <w:spacing w:before="0" w:after="0"/>
    </w:pPr>
    <w:rPr>
      <w:rFonts w:ascii="Times New Roman" w:eastAsiaTheme="minorEastAsia" w:hAnsi="Times New Roman" w:cstheme="minorBidi"/>
      <w:sz w:val="24"/>
      <w:szCs w:val="24"/>
    </w:rPr>
  </w:style>
  <w:style w:type="character" w:customStyle="1" w:styleId="CommentTextChar">
    <w:name w:val="Comment Text Char"/>
    <w:basedOn w:val="DefaultParagraphFont"/>
    <w:link w:val="CommentText"/>
    <w:uiPriority w:val="99"/>
    <w:semiHidden/>
    <w:rsid w:val="00A31F81"/>
    <w:rPr>
      <w:rFonts w:eastAsiaTheme="minorEastAsia" w:cstheme="minorBidi"/>
      <w:sz w:val="24"/>
      <w:szCs w:val="24"/>
      <w:lang w:val="en-US" w:eastAsia="en-US"/>
    </w:rPr>
  </w:style>
  <w:style w:type="paragraph" w:styleId="ListParagraph">
    <w:name w:val="List Paragraph"/>
    <w:basedOn w:val="Normal"/>
    <w:uiPriority w:val="34"/>
    <w:qFormat/>
    <w:rsid w:val="009A48C3"/>
    <w:pPr>
      <w:ind w:left="720"/>
      <w:contextualSpacing/>
    </w:pPr>
  </w:style>
  <w:style w:type="character" w:styleId="PageNumber">
    <w:name w:val="page number"/>
    <w:basedOn w:val="DefaultParagraphFont"/>
    <w:semiHidden/>
    <w:unhideWhenUsed/>
    <w:rsid w:val="008E7357"/>
  </w:style>
  <w:style w:type="character" w:styleId="PlaceholderText">
    <w:name w:val="Placeholder Text"/>
    <w:basedOn w:val="DefaultParagraphFont"/>
    <w:uiPriority w:val="99"/>
    <w:semiHidden/>
    <w:rsid w:val="00EA0709"/>
    <w:rPr>
      <w:color w:val="808080"/>
    </w:rPr>
  </w:style>
  <w:style w:type="paragraph" w:styleId="CommentSubject">
    <w:name w:val="annotation subject"/>
    <w:basedOn w:val="CommentText"/>
    <w:next w:val="CommentText"/>
    <w:link w:val="CommentSubjectChar"/>
    <w:semiHidden/>
    <w:unhideWhenUsed/>
    <w:rsid w:val="00BC281E"/>
    <w:pPr>
      <w:spacing w:before="120" w:after="120"/>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semiHidden/>
    <w:rsid w:val="00BC281E"/>
    <w:rPr>
      <w:rFonts w:ascii="Arial" w:eastAsiaTheme="minorEastAsia" w:hAnsi="Arial" w:cstheme="minorBidi"/>
      <w:b/>
      <w:bCs/>
      <w:sz w:val="24"/>
      <w:szCs w:val="24"/>
      <w:lang w:val="en-US" w:eastAsia="en-US"/>
    </w:rPr>
  </w:style>
  <w:style w:type="paragraph" w:styleId="NormalWeb">
    <w:name w:val="Normal (Web)"/>
    <w:basedOn w:val="Normal"/>
    <w:uiPriority w:val="99"/>
    <w:unhideWhenUsed/>
    <w:rsid w:val="00CB1929"/>
    <w:pPr>
      <w:spacing w:before="100" w:beforeAutospacing="1" w:after="100" w:afterAutospacing="1"/>
    </w:pPr>
    <w:rPr>
      <w:rFonts w:ascii="Times" w:hAnsi="Times"/>
      <w:sz w:val="20"/>
    </w:rPr>
  </w:style>
  <w:style w:type="paragraph" w:styleId="Revision">
    <w:name w:val="Revision"/>
    <w:hidden/>
    <w:uiPriority w:val="99"/>
    <w:semiHidden/>
    <w:rsid w:val="00AE6898"/>
    <w:rPr>
      <w:rFonts w:ascii="Arial" w:hAnsi="Arial"/>
      <w:sz w:val="22"/>
      <w:lang w:val="en-US" w:eastAsia="en-US"/>
    </w:rPr>
  </w:style>
  <w:style w:type="paragraph" w:styleId="Caption">
    <w:name w:val="caption"/>
    <w:basedOn w:val="Normal"/>
    <w:next w:val="Normal"/>
    <w:uiPriority w:val="35"/>
    <w:unhideWhenUsed/>
    <w:qFormat/>
    <w:rsid w:val="0090247F"/>
    <w:pPr>
      <w:spacing w:before="0" w:after="200"/>
    </w:pPr>
    <w:rPr>
      <w:b/>
      <w:bCs/>
      <w:color w:val="4F81BD" w:themeColor="accent1"/>
      <w:sz w:val="18"/>
      <w:szCs w:val="18"/>
    </w:rPr>
  </w:style>
  <w:style w:type="paragraph" w:styleId="TableofFigures">
    <w:name w:val="table of figures"/>
    <w:basedOn w:val="Normal"/>
    <w:next w:val="Normal"/>
    <w:uiPriority w:val="99"/>
    <w:unhideWhenUsed/>
    <w:rsid w:val="00951C33"/>
    <w:pPr>
      <w:ind w:left="440" w:hanging="440"/>
    </w:pPr>
  </w:style>
  <w:style w:type="table" w:customStyle="1" w:styleId="GridTable1Light1">
    <w:name w:val="Grid Table 1 Light1"/>
    <w:basedOn w:val="TableNormal"/>
    <w:uiPriority w:val="46"/>
    <w:rsid w:val="00100DB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0">
    <w:name w:val="Grid Table 1 Light1"/>
    <w:basedOn w:val="TableNormal"/>
    <w:uiPriority w:val="46"/>
    <w:rsid w:val="000B496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
    <w:name w:val="Plain Table 3"/>
    <w:basedOn w:val="TableNormal"/>
    <w:uiPriority w:val="43"/>
    <w:rsid w:val="004445A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4445A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76">
    <w:lsdException w:name="Normal" w:semiHidden="0" w:uiPriority="0" w:unhideWhenUsed="0"/>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line number" w:uiPriority="0"/>
    <w:lsdException w:name="page number" w:uiPriority="0"/>
    <w:lsdException w:name="Title" w:semiHidden="0" w:uiPriority="10" w:unhideWhenUsed="0"/>
    <w:lsdException w:name="Default Paragraph Font" w:uiPriority="1"/>
    <w:lsdException w:name="Body Text" w:uiPriority="0" w:qFormat="1"/>
    <w:lsdException w:name="Body Text Indent" w:uiPriority="0"/>
    <w:lsdException w:name="Subtitle" w:semiHidden="0" w:uiPriority="11" w:unhideWhenUsed="0"/>
    <w:lsdException w:name="Body Text Indent 2" w:uiPriority="0"/>
    <w:lsdException w:name="Body Text Indent 3" w:uiPriority="0"/>
    <w:lsdException w:name="Hyperlink" w:qFormat="1"/>
    <w:lsdException w:name="FollowedHyperlink" w:uiPriority="0"/>
    <w:lsdException w:name="Strong" w:semiHidden="0" w:uiPriority="22" w:unhideWhenUsed="0"/>
    <w:lsdException w:name="Emphasis" w:semiHidden="0" w:uiPriority="20" w:unhideWhenUsed="0"/>
    <w:lsdException w:name="annotation subject"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4F1348"/>
    <w:pPr>
      <w:spacing w:before="120" w:after="120"/>
    </w:pPr>
    <w:rPr>
      <w:rFonts w:ascii="Arial" w:hAnsi="Arial"/>
      <w:sz w:val="22"/>
      <w:lang w:eastAsia="en-US"/>
    </w:rPr>
  </w:style>
  <w:style w:type="paragraph" w:styleId="Heading1">
    <w:name w:val="heading 1"/>
    <w:basedOn w:val="Normal"/>
    <w:next w:val="Normal"/>
    <w:link w:val="Heading1Char"/>
    <w:qFormat/>
    <w:rsid w:val="00027096"/>
    <w:pPr>
      <w:keepNext/>
      <w:numPr>
        <w:numId w:val="3"/>
      </w:numPr>
      <w:spacing w:before="360"/>
      <w:jc w:val="center"/>
      <w:outlineLvl w:val="0"/>
    </w:pPr>
    <w:rPr>
      <w:rFonts w:ascii="Arial Bold" w:hAnsi="Arial Bold"/>
      <w:b/>
      <w:caps/>
      <w:sz w:val="24"/>
      <w:szCs w:val="24"/>
    </w:rPr>
  </w:style>
  <w:style w:type="paragraph" w:styleId="Heading2">
    <w:name w:val="heading 2"/>
    <w:basedOn w:val="Normal"/>
    <w:next w:val="Normal"/>
    <w:link w:val="Heading2Char"/>
    <w:qFormat/>
    <w:rsid w:val="00027096"/>
    <w:pPr>
      <w:keepNext/>
      <w:numPr>
        <w:ilvl w:val="1"/>
        <w:numId w:val="3"/>
      </w:numPr>
      <w:spacing w:before="240"/>
      <w:ind w:left="567"/>
      <w:outlineLvl w:val="1"/>
    </w:pPr>
    <w:rPr>
      <w:b/>
      <w:caps/>
      <w:sz w:val="24"/>
      <w:szCs w:val="22"/>
    </w:rPr>
  </w:style>
  <w:style w:type="paragraph" w:styleId="Heading3">
    <w:name w:val="heading 3"/>
    <w:basedOn w:val="Normal"/>
    <w:next w:val="Normal"/>
    <w:link w:val="Heading3Char"/>
    <w:qFormat/>
    <w:rsid w:val="0019234F"/>
    <w:pPr>
      <w:keepNext/>
      <w:numPr>
        <w:ilvl w:val="2"/>
        <w:numId w:val="3"/>
      </w:numPr>
      <w:spacing w:before="240"/>
      <w:outlineLvl w:val="2"/>
    </w:pPr>
    <w:rPr>
      <w:rFonts w:ascii="Arial Bold" w:hAnsi="Arial Bold"/>
      <w:b/>
      <w:sz w:val="24"/>
      <w:szCs w:val="24"/>
      <w:lang w:val="fr-CA"/>
    </w:rPr>
  </w:style>
  <w:style w:type="paragraph" w:styleId="Heading4">
    <w:name w:val="heading 4"/>
    <w:basedOn w:val="Normal"/>
    <w:next w:val="Normal"/>
    <w:link w:val="Heading4Char"/>
    <w:autoRedefine/>
    <w:qFormat/>
    <w:rsid w:val="005B02DD"/>
    <w:pPr>
      <w:keepNext/>
      <w:numPr>
        <w:ilvl w:val="3"/>
        <w:numId w:val="3"/>
      </w:numPr>
      <w:outlineLvl w:val="3"/>
    </w:pPr>
    <w:rPr>
      <w:rFonts w:cs="Arial"/>
      <w:b/>
      <w:bCs/>
      <w:szCs w:val="22"/>
    </w:rPr>
  </w:style>
  <w:style w:type="paragraph" w:styleId="Heading5">
    <w:name w:val="heading 5"/>
    <w:basedOn w:val="Normal"/>
    <w:next w:val="Normal"/>
    <w:link w:val="Heading5Char"/>
    <w:qFormat/>
    <w:rsid w:val="004F1348"/>
    <w:pPr>
      <w:keepNext/>
      <w:ind w:left="567"/>
      <w:outlineLvl w:val="4"/>
    </w:pPr>
    <w:rPr>
      <w:bCs/>
      <w:i/>
      <w:iCs/>
      <w:szCs w:val="26"/>
    </w:rPr>
  </w:style>
  <w:style w:type="paragraph" w:styleId="Heading6">
    <w:name w:val="heading 6"/>
    <w:basedOn w:val="Normal"/>
    <w:next w:val="Normal"/>
    <w:link w:val="Heading6Char"/>
    <w:rsid w:val="00B534A0"/>
    <w:pPr>
      <w:spacing w:before="240" w:after="60"/>
      <w:outlineLvl w:val="5"/>
    </w:pPr>
    <w:rPr>
      <w:b/>
      <w:bCs/>
      <w:szCs w:val="22"/>
    </w:rPr>
  </w:style>
  <w:style w:type="paragraph" w:styleId="Heading7">
    <w:name w:val="heading 7"/>
    <w:basedOn w:val="Normal"/>
    <w:next w:val="Normal"/>
    <w:link w:val="Heading7Char"/>
    <w:rsid w:val="00B534A0"/>
    <w:pPr>
      <w:spacing w:before="240" w:after="60"/>
      <w:outlineLvl w:val="6"/>
    </w:pPr>
  </w:style>
  <w:style w:type="paragraph" w:styleId="Heading8">
    <w:name w:val="heading 8"/>
    <w:basedOn w:val="Normal"/>
    <w:next w:val="Normal"/>
    <w:link w:val="Heading8Char"/>
    <w:rsid w:val="00B534A0"/>
    <w:pPr>
      <w:spacing w:before="240" w:after="60"/>
      <w:outlineLvl w:val="7"/>
    </w:pPr>
    <w:rPr>
      <w:i/>
      <w:iCs/>
    </w:rPr>
  </w:style>
  <w:style w:type="paragraph" w:styleId="Heading9">
    <w:name w:val="heading 9"/>
    <w:basedOn w:val="Normal"/>
    <w:next w:val="Normal"/>
    <w:link w:val="Heading9Char"/>
    <w:rsid w:val="00B534A0"/>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6E3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E3C"/>
    <w:rPr>
      <w:rFonts w:ascii="Tahoma" w:hAnsi="Tahoma" w:cs="Tahoma"/>
      <w:sz w:val="16"/>
      <w:szCs w:val="16"/>
      <w:lang w:val="en-US" w:eastAsia="en-US"/>
    </w:rPr>
  </w:style>
  <w:style w:type="paragraph" w:styleId="Header">
    <w:name w:val="header"/>
    <w:basedOn w:val="Normal"/>
    <w:link w:val="HeaderChar"/>
    <w:unhideWhenUsed/>
    <w:rsid w:val="00513207"/>
    <w:pPr>
      <w:tabs>
        <w:tab w:val="center" w:pos="4680"/>
        <w:tab w:val="right" w:pos="9360"/>
      </w:tabs>
      <w:spacing w:before="0" w:after="0"/>
    </w:pPr>
  </w:style>
  <w:style w:type="character" w:styleId="Hyperlink">
    <w:name w:val="Hyperlink"/>
    <w:uiPriority w:val="99"/>
    <w:rsid w:val="004F1348"/>
    <w:rPr>
      <w:rFonts w:ascii="Arial" w:hAnsi="Arial"/>
      <w:color w:val="0000FF"/>
      <w:sz w:val="22"/>
      <w:u w:val="single"/>
    </w:rPr>
  </w:style>
  <w:style w:type="paragraph" w:customStyle="1" w:styleId="CoverPageHeaderCSAS">
    <w:name w:val="CoverPage:Header(CSAS)"/>
    <w:basedOn w:val="Normal"/>
    <w:rsid w:val="004F1348"/>
    <w:pPr>
      <w:pBdr>
        <w:bottom w:val="single" w:sz="4" w:space="1" w:color="auto"/>
      </w:pBdr>
    </w:pPr>
    <w:rPr>
      <w:b/>
      <w:szCs w:val="24"/>
    </w:rPr>
  </w:style>
  <w:style w:type="paragraph" w:customStyle="1" w:styleId="Bulletedlist">
    <w:name w:val="Bulleted list"/>
    <w:basedOn w:val="Normal"/>
    <w:rsid w:val="004F1348"/>
    <w:pPr>
      <w:numPr>
        <w:numId w:val="1"/>
      </w:numPr>
      <w:spacing w:before="0"/>
    </w:pPr>
  </w:style>
  <w:style w:type="character" w:customStyle="1" w:styleId="HeaderChar">
    <w:name w:val="Header Char"/>
    <w:basedOn w:val="DefaultParagraphFont"/>
    <w:link w:val="Header"/>
    <w:rsid w:val="00513207"/>
    <w:rPr>
      <w:rFonts w:ascii="Arial" w:hAnsi="Arial"/>
      <w:sz w:val="22"/>
      <w:lang w:val="en-US" w:eastAsia="en-US"/>
    </w:rPr>
  </w:style>
  <w:style w:type="paragraph" w:styleId="Footer">
    <w:name w:val="footer"/>
    <w:basedOn w:val="Normal"/>
    <w:link w:val="FooterChar"/>
    <w:uiPriority w:val="99"/>
    <w:unhideWhenUsed/>
    <w:rsid w:val="00513207"/>
    <w:pPr>
      <w:tabs>
        <w:tab w:val="center" w:pos="4680"/>
        <w:tab w:val="right" w:pos="9360"/>
      </w:tabs>
      <w:spacing w:before="0" w:after="0"/>
    </w:pPr>
  </w:style>
  <w:style w:type="character" w:customStyle="1" w:styleId="FooterChar">
    <w:name w:val="Footer Char"/>
    <w:basedOn w:val="DefaultParagraphFont"/>
    <w:link w:val="Footer"/>
    <w:uiPriority w:val="99"/>
    <w:rsid w:val="00513207"/>
    <w:rPr>
      <w:rFonts w:ascii="Arial" w:hAnsi="Arial"/>
      <w:sz w:val="22"/>
      <w:lang w:val="en-US" w:eastAsia="en-US"/>
    </w:rPr>
  </w:style>
  <w:style w:type="paragraph" w:customStyle="1" w:styleId="AbstractHeading">
    <w:name w:val="Abstract Heading"/>
    <w:basedOn w:val="Heading1"/>
    <w:link w:val="AbstractHeadingChar"/>
    <w:qFormat/>
    <w:rsid w:val="003A659F"/>
    <w:pPr>
      <w:numPr>
        <w:numId w:val="0"/>
      </w:numPr>
    </w:pPr>
  </w:style>
  <w:style w:type="paragraph" w:styleId="FootnoteText">
    <w:name w:val="footnote text"/>
    <w:basedOn w:val="Normal"/>
    <w:link w:val="FootnoteTextChar"/>
    <w:uiPriority w:val="99"/>
    <w:semiHidden/>
    <w:unhideWhenUsed/>
    <w:rsid w:val="004F1348"/>
    <w:rPr>
      <w:sz w:val="20"/>
    </w:rPr>
  </w:style>
  <w:style w:type="character" w:customStyle="1" w:styleId="FootnoteTextChar">
    <w:name w:val="Footnote Text Char"/>
    <w:link w:val="FootnoteText"/>
    <w:uiPriority w:val="99"/>
    <w:semiHidden/>
    <w:rsid w:val="004F1348"/>
    <w:rPr>
      <w:rFonts w:ascii="Arial" w:hAnsi="Arial"/>
      <w:lang w:val="en-US" w:eastAsia="en-US"/>
    </w:rPr>
  </w:style>
  <w:style w:type="character" w:styleId="FootnoteReference">
    <w:name w:val="footnote reference"/>
    <w:uiPriority w:val="99"/>
    <w:semiHidden/>
    <w:unhideWhenUsed/>
    <w:rsid w:val="004F1348"/>
    <w:rPr>
      <w:vertAlign w:val="superscript"/>
    </w:rPr>
  </w:style>
  <w:style w:type="paragraph" w:customStyle="1" w:styleId="CoverPageHeaderRESRegion">
    <w:name w:val="CoverPage:Header(RES# &amp; Region)"/>
    <w:basedOn w:val="Normal"/>
    <w:rsid w:val="004F1348"/>
    <w:rPr>
      <w:b/>
      <w:szCs w:val="24"/>
    </w:rPr>
  </w:style>
  <w:style w:type="paragraph" w:styleId="TOC1">
    <w:name w:val="toc 1"/>
    <w:basedOn w:val="Normal"/>
    <w:next w:val="Normal"/>
    <w:link w:val="TOC1Char"/>
    <w:autoRedefine/>
    <w:uiPriority w:val="39"/>
    <w:rsid w:val="00FF1077"/>
    <w:pPr>
      <w:tabs>
        <w:tab w:val="right" w:leader="dot" w:pos="9356"/>
      </w:tabs>
      <w:spacing w:after="60"/>
      <w:ind w:right="288"/>
    </w:pPr>
    <w:rPr>
      <w:caps/>
    </w:rPr>
  </w:style>
  <w:style w:type="paragraph" w:customStyle="1" w:styleId="Documenttitle">
    <w:name w:val="Document title"/>
    <w:basedOn w:val="Normal"/>
    <w:qFormat/>
    <w:rsid w:val="004F1348"/>
    <w:pPr>
      <w:spacing w:before="1560" w:after="480"/>
      <w:jc w:val="center"/>
    </w:pPr>
    <w:rPr>
      <w:b/>
      <w:sz w:val="24"/>
      <w:szCs w:val="24"/>
    </w:rPr>
  </w:style>
  <w:style w:type="paragraph" w:styleId="TOC2">
    <w:name w:val="toc 2"/>
    <w:basedOn w:val="Normal"/>
    <w:next w:val="Normal"/>
    <w:autoRedefine/>
    <w:uiPriority w:val="39"/>
    <w:rsid w:val="004F1348"/>
    <w:pPr>
      <w:tabs>
        <w:tab w:val="right" w:leader="dot" w:pos="9350"/>
      </w:tabs>
      <w:spacing w:before="60" w:after="60"/>
      <w:ind w:left="238"/>
    </w:pPr>
  </w:style>
  <w:style w:type="paragraph" w:customStyle="1" w:styleId="CoverAuthor">
    <w:name w:val="Cover: Author"/>
    <w:basedOn w:val="Normal"/>
    <w:link w:val="CoverAuthorChar"/>
    <w:rsid w:val="004F1348"/>
    <w:pPr>
      <w:spacing w:before="480" w:after="480"/>
      <w:jc w:val="center"/>
    </w:pPr>
  </w:style>
  <w:style w:type="character" w:customStyle="1" w:styleId="CoverAuthorChar">
    <w:name w:val="Cover: Author Char"/>
    <w:link w:val="CoverAuthor"/>
    <w:rsid w:val="004F1348"/>
    <w:rPr>
      <w:rFonts w:ascii="Arial" w:hAnsi="Arial"/>
      <w:sz w:val="22"/>
      <w:lang w:val="en-US" w:eastAsia="en-US"/>
    </w:rPr>
  </w:style>
  <w:style w:type="paragraph" w:customStyle="1" w:styleId="CoverAddress">
    <w:name w:val="Cover: Address"/>
    <w:basedOn w:val="Normal"/>
    <w:link w:val="CoverAddressChar"/>
    <w:rsid w:val="004F1348"/>
    <w:pPr>
      <w:jc w:val="center"/>
    </w:pPr>
  </w:style>
  <w:style w:type="character" w:customStyle="1" w:styleId="CoverAddressChar">
    <w:name w:val="Cover: Address Char"/>
    <w:link w:val="CoverAddress"/>
    <w:rsid w:val="004F1348"/>
    <w:rPr>
      <w:rFonts w:ascii="Arial" w:hAnsi="Arial"/>
      <w:sz w:val="22"/>
      <w:lang w:val="en-US" w:eastAsia="en-US"/>
    </w:rPr>
  </w:style>
  <w:style w:type="paragraph" w:customStyle="1" w:styleId="ToCForewordtitle">
    <w:name w:val="ToC &amp; Foreword (title)"/>
    <w:basedOn w:val="Normal"/>
    <w:link w:val="ToCForewordtitleChar"/>
    <w:rsid w:val="004F1348"/>
    <w:pPr>
      <w:spacing w:before="360"/>
      <w:jc w:val="center"/>
    </w:pPr>
    <w:rPr>
      <w:rFonts w:ascii="Arial Bold" w:hAnsi="Arial Bold"/>
      <w:b/>
      <w:bCs/>
      <w:szCs w:val="22"/>
    </w:rPr>
  </w:style>
  <w:style w:type="paragraph" w:customStyle="1" w:styleId="TranslatedTitle">
    <w:name w:val="Translated Title"/>
    <w:basedOn w:val="Normal"/>
    <w:rsid w:val="00AB6760"/>
    <w:pPr>
      <w:spacing w:before="240"/>
      <w:jc w:val="center"/>
    </w:pPr>
    <w:rPr>
      <w:b/>
      <w:sz w:val="24"/>
    </w:rPr>
  </w:style>
  <w:style w:type="paragraph" w:styleId="TOC3">
    <w:name w:val="toc 3"/>
    <w:basedOn w:val="Normal"/>
    <w:next w:val="Normal"/>
    <w:autoRedefine/>
    <w:uiPriority w:val="39"/>
    <w:rsid w:val="004F1348"/>
    <w:pPr>
      <w:spacing w:before="60" w:after="60"/>
      <w:ind w:left="482"/>
    </w:pPr>
    <w:rPr>
      <w:szCs w:val="22"/>
    </w:rPr>
  </w:style>
  <w:style w:type="paragraph" w:styleId="BodyText">
    <w:name w:val="Body Text"/>
    <w:basedOn w:val="Normal"/>
    <w:link w:val="BodyTextChar"/>
    <w:qFormat/>
    <w:rsid w:val="004F1348"/>
  </w:style>
  <w:style w:type="character" w:customStyle="1" w:styleId="BodyTextChar">
    <w:name w:val="Body Text Char"/>
    <w:link w:val="BodyText"/>
    <w:rsid w:val="004F1348"/>
    <w:rPr>
      <w:rFonts w:ascii="Arial" w:hAnsi="Arial"/>
      <w:sz w:val="22"/>
      <w:lang w:val="en-US" w:eastAsia="en-US"/>
    </w:rPr>
  </w:style>
  <w:style w:type="table" w:styleId="TableGrid">
    <w:name w:val="Table Grid"/>
    <w:basedOn w:val="TableNormal"/>
    <w:uiPriority w:val="59"/>
    <w:rsid w:val="004F13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HeadingChar">
    <w:name w:val="Abstract Heading Char"/>
    <w:basedOn w:val="Heading1Char"/>
    <w:link w:val="AbstractHeading"/>
    <w:rsid w:val="003A659F"/>
    <w:rPr>
      <w:rFonts w:ascii="Arial Bold" w:hAnsi="Arial Bold"/>
      <w:b/>
      <w:caps/>
      <w:sz w:val="24"/>
      <w:szCs w:val="24"/>
      <w:lang w:val="en-US" w:eastAsia="en-US"/>
    </w:rPr>
  </w:style>
  <w:style w:type="paragraph" w:customStyle="1" w:styleId="Tablecaption">
    <w:name w:val="Table caption"/>
    <w:basedOn w:val="Normal"/>
    <w:link w:val="TablecaptionChar"/>
    <w:qFormat/>
    <w:rsid w:val="00F51162"/>
    <w:pPr>
      <w:spacing w:before="240"/>
    </w:pPr>
    <w:rPr>
      <w:i/>
      <w:iCs/>
      <w:color w:val="000000"/>
      <w:sz w:val="20"/>
    </w:rPr>
  </w:style>
  <w:style w:type="paragraph" w:customStyle="1" w:styleId="Figurecaption">
    <w:name w:val="Figure caption"/>
    <w:basedOn w:val="Normal"/>
    <w:link w:val="FigurecaptionChar"/>
    <w:qFormat/>
    <w:rsid w:val="00A96E3C"/>
    <w:pPr>
      <w:keepLines/>
      <w:spacing w:after="240"/>
    </w:pPr>
    <w:rPr>
      <w:i/>
      <w:sz w:val="20"/>
    </w:rPr>
  </w:style>
  <w:style w:type="character" w:customStyle="1" w:styleId="TablecaptionChar">
    <w:name w:val="Table caption Char"/>
    <w:link w:val="Tablecaption"/>
    <w:rsid w:val="004F1348"/>
    <w:rPr>
      <w:rFonts w:ascii="Arial" w:hAnsi="Arial"/>
      <w:i/>
      <w:iCs/>
      <w:color w:val="000000"/>
      <w:lang w:val="en-US" w:eastAsia="en-US"/>
    </w:rPr>
  </w:style>
  <w:style w:type="paragraph" w:customStyle="1" w:styleId="CitationENG">
    <w:name w:val="Citation_ENG"/>
    <w:basedOn w:val="Normal"/>
    <w:link w:val="CitationENGChar"/>
    <w:qFormat/>
    <w:rsid w:val="0074351F"/>
    <w:pPr>
      <w:keepLines/>
      <w:spacing w:before="0"/>
      <w:ind w:left="567" w:hanging="567"/>
    </w:pPr>
  </w:style>
  <w:style w:type="character" w:customStyle="1" w:styleId="FigurecaptionChar">
    <w:name w:val="Figure caption Char"/>
    <w:link w:val="Figurecaption"/>
    <w:rsid w:val="004F1348"/>
    <w:rPr>
      <w:rFonts w:ascii="Arial" w:hAnsi="Arial"/>
      <w:i/>
      <w:lang w:eastAsia="en-US"/>
    </w:rPr>
  </w:style>
  <w:style w:type="character" w:customStyle="1" w:styleId="CitationENGChar">
    <w:name w:val="Citation_ENG Char"/>
    <w:link w:val="CitationENG"/>
    <w:rsid w:val="004F1348"/>
    <w:rPr>
      <w:rFonts w:ascii="Arial" w:hAnsi="Arial"/>
      <w:sz w:val="22"/>
      <w:lang w:eastAsia="en-US"/>
    </w:rPr>
  </w:style>
  <w:style w:type="character" w:customStyle="1" w:styleId="Heading1Char">
    <w:name w:val="Heading 1 Char"/>
    <w:basedOn w:val="DefaultParagraphFont"/>
    <w:link w:val="Heading1"/>
    <w:rsid w:val="00027096"/>
    <w:rPr>
      <w:rFonts w:ascii="Arial Bold" w:hAnsi="Arial Bold"/>
      <w:b/>
      <w:caps/>
      <w:sz w:val="24"/>
      <w:szCs w:val="24"/>
      <w:lang w:val="en-US" w:eastAsia="en-US"/>
    </w:rPr>
  </w:style>
  <w:style w:type="character" w:styleId="FollowedHyperlink">
    <w:name w:val="FollowedHyperlink"/>
    <w:rsid w:val="004F1348"/>
    <w:rPr>
      <w:rFonts w:ascii="Arial" w:hAnsi="Arial"/>
      <w:color w:val="606420"/>
      <w:sz w:val="22"/>
      <w:u w:val="single"/>
    </w:rPr>
  </w:style>
  <w:style w:type="character" w:customStyle="1" w:styleId="Heading2Char">
    <w:name w:val="Heading 2 Char"/>
    <w:basedOn w:val="Heading1Char"/>
    <w:link w:val="Heading2"/>
    <w:rsid w:val="00027096"/>
    <w:rPr>
      <w:rFonts w:ascii="Arial" w:hAnsi="Arial"/>
      <w:b/>
      <w:caps/>
      <w:sz w:val="24"/>
      <w:szCs w:val="22"/>
      <w:lang w:val="en-US" w:eastAsia="en-US"/>
    </w:rPr>
  </w:style>
  <w:style w:type="character" w:customStyle="1" w:styleId="Heading4Char">
    <w:name w:val="Heading 4 Char"/>
    <w:basedOn w:val="DefaultParagraphFont"/>
    <w:link w:val="Heading4"/>
    <w:rsid w:val="005B02DD"/>
    <w:rPr>
      <w:rFonts w:ascii="Arial" w:hAnsi="Arial" w:cs="Arial"/>
      <w:b/>
      <w:bCs/>
      <w:sz w:val="22"/>
      <w:szCs w:val="22"/>
      <w:lang w:eastAsia="en-US"/>
    </w:rPr>
  </w:style>
  <w:style w:type="character" w:customStyle="1" w:styleId="Heading6Char">
    <w:name w:val="Heading 6 Char"/>
    <w:basedOn w:val="DefaultParagraphFont"/>
    <w:link w:val="Heading6"/>
    <w:rsid w:val="00B534A0"/>
    <w:rPr>
      <w:rFonts w:ascii="Arial" w:hAnsi="Arial"/>
      <w:b/>
      <w:bCs/>
      <w:sz w:val="22"/>
      <w:szCs w:val="22"/>
    </w:rPr>
  </w:style>
  <w:style w:type="character" w:customStyle="1" w:styleId="Heading7Char">
    <w:name w:val="Heading 7 Char"/>
    <w:basedOn w:val="DefaultParagraphFont"/>
    <w:link w:val="Heading7"/>
    <w:rsid w:val="00B534A0"/>
    <w:rPr>
      <w:rFonts w:ascii="Arial" w:hAnsi="Arial"/>
      <w:sz w:val="22"/>
      <w:szCs w:val="24"/>
    </w:rPr>
  </w:style>
  <w:style w:type="character" w:customStyle="1" w:styleId="Heading8Char">
    <w:name w:val="Heading 8 Char"/>
    <w:basedOn w:val="DefaultParagraphFont"/>
    <w:link w:val="Heading8"/>
    <w:rsid w:val="00B534A0"/>
    <w:rPr>
      <w:rFonts w:ascii="Arial" w:hAnsi="Arial"/>
      <w:i/>
      <w:iCs/>
      <w:sz w:val="22"/>
      <w:szCs w:val="24"/>
    </w:rPr>
  </w:style>
  <w:style w:type="character" w:customStyle="1" w:styleId="Heading9Char">
    <w:name w:val="Heading 9 Char"/>
    <w:basedOn w:val="DefaultParagraphFont"/>
    <w:link w:val="Heading9"/>
    <w:rsid w:val="00B534A0"/>
    <w:rPr>
      <w:rFonts w:ascii="Arial" w:hAnsi="Arial" w:cs="Arial"/>
      <w:sz w:val="22"/>
      <w:szCs w:val="22"/>
    </w:rPr>
  </w:style>
  <w:style w:type="paragraph" w:styleId="TOC4">
    <w:name w:val="toc 4"/>
    <w:basedOn w:val="Normal"/>
    <w:next w:val="Normal"/>
    <w:autoRedefine/>
    <w:uiPriority w:val="39"/>
    <w:unhideWhenUsed/>
    <w:rsid w:val="004F1348"/>
    <w:pPr>
      <w:spacing w:after="100"/>
      <w:ind w:left="660"/>
    </w:pPr>
  </w:style>
  <w:style w:type="character" w:customStyle="1" w:styleId="Heading3Char">
    <w:name w:val="Heading 3 Char"/>
    <w:basedOn w:val="DefaultParagraphFont"/>
    <w:link w:val="Heading3"/>
    <w:rsid w:val="0019234F"/>
    <w:rPr>
      <w:rFonts w:ascii="Arial Bold" w:hAnsi="Arial Bold"/>
      <w:b/>
      <w:sz w:val="24"/>
      <w:szCs w:val="24"/>
      <w:lang w:val="fr-CA" w:eastAsia="en-US"/>
    </w:rPr>
  </w:style>
  <w:style w:type="numbering" w:customStyle="1" w:styleId="CSASHeadings">
    <w:name w:val="CSAS Headings"/>
    <w:uiPriority w:val="99"/>
    <w:rsid w:val="00027096"/>
    <w:pPr>
      <w:numPr>
        <w:numId w:val="2"/>
      </w:numPr>
    </w:pPr>
  </w:style>
  <w:style w:type="character" w:customStyle="1" w:styleId="Heading5Char">
    <w:name w:val="Heading 5 Char"/>
    <w:link w:val="Heading5"/>
    <w:rsid w:val="004F1348"/>
    <w:rPr>
      <w:rFonts w:ascii="Arial" w:hAnsi="Arial"/>
      <w:bCs/>
      <w:i/>
      <w:iCs/>
      <w:sz w:val="22"/>
      <w:szCs w:val="26"/>
      <w:lang w:val="en-US" w:eastAsia="en-US"/>
    </w:rPr>
  </w:style>
  <w:style w:type="character" w:styleId="LineNumber">
    <w:name w:val="line number"/>
    <w:basedOn w:val="DefaultParagraphFont"/>
    <w:semiHidden/>
    <w:rsid w:val="004F1348"/>
  </w:style>
  <w:style w:type="character" w:customStyle="1" w:styleId="TOC1Char">
    <w:name w:val="TOC 1 Char"/>
    <w:link w:val="TOC1"/>
    <w:uiPriority w:val="39"/>
    <w:rsid w:val="00FF1077"/>
    <w:rPr>
      <w:rFonts w:ascii="Arial" w:hAnsi="Arial"/>
      <w:caps/>
      <w:sz w:val="22"/>
      <w:lang w:val="en-US" w:eastAsia="en-US"/>
    </w:rPr>
  </w:style>
  <w:style w:type="character" w:customStyle="1" w:styleId="ToCForewordtitleChar">
    <w:name w:val="ToC &amp; Foreword (title) Char"/>
    <w:link w:val="ToCForewordtitle"/>
    <w:rsid w:val="004F1348"/>
    <w:rPr>
      <w:rFonts w:ascii="Arial Bold" w:hAnsi="Arial Bold"/>
      <w:b/>
      <w:bCs/>
      <w:sz w:val="22"/>
      <w:szCs w:val="22"/>
      <w:lang w:val="en-US" w:eastAsia="en-US"/>
    </w:rPr>
  </w:style>
  <w:style w:type="character" w:styleId="CommentReference">
    <w:name w:val="annotation reference"/>
    <w:basedOn w:val="DefaultParagraphFont"/>
    <w:uiPriority w:val="99"/>
    <w:semiHidden/>
    <w:unhideWhenUsed/>
    <w:rsid w:val="00A31F81"/>
    <w:rPr>
      <w:sz w:val="18"/>
      <w:szCs w:val="18"/>
    </w:rPr>
  </w:style>
  <w:style w:type="paragraph" w:styleId="CommentText">
    <w:name w:val="annotation text"/>
    <w:basedOn w:val="Normal"/>
    <w:link w:val="CommentTextChar"/>
    <w:uiPriority w:val="99"/>
    <w:semiHidden/>
    <w:unhideWhenUsed/>
    <w:rsid w:val="00A31F81"/>
    <w:pPr>
      <w:spacing w:before="0" w:after="0"/>
    </w:pPr>
    <w:rPr>
      <w:rFonts w:ascii="Times New Roman" w:eastAsiaTheme="minorEastAsia" w:hAnsi="Times New Roman" w:cstheme="minorBidi"/>
      <w:sz w:val="24"/>
      <w:szCs w:val="24"/>
    </w:rPr>
  </w:style>
  <w:style w:type="character" w:customStyle="1" w:styleId="CommentTextChar">
    <w:name w:val="Comment Text Char"/>
    <w:basedOn w:val="DefaultParagraphFont"/>
    <w:link w:val="CommentText"/>
    <w:uiPriority w:val="99"/>
    <w:semiHidden/>
    <w:rsid w:val="00A31F81"/>
    <w:rPr>
      <w:rFonts w:eastAsiaTheme="minorEastAsia" w:cstheme="minorBidi"/>
      <w:sz w:val="24"/>
      <w:szCs w:val="24"/>
      <w:lang w:val="en-US" w:eastAsia="en-US"/>
    </w:rPr>
  </w:style>
  <w:style w:type="paragraph" w:styleId="ListParagraph">
    <w:name w:val="List Paragraph"/>
    <w:basedOn w:val="Normal"/>
    <w:uiPriority w:val="34"/>
    <w:qFormat/>
    <w:rsid w:val="009A48C3"/>
    <w:pPr>
      <w:ind w:left="720"/>
      <w:contextualSpacing/>
    </w:pPr>
  </w:style>
  <w:style w:type="character" w:styleId="PageNumber">
    <w:name w:val="page number"/>
    <w:basedOn w:val="DefaultParagraphFont"/>
    <w:semiHidden/>
    <w:unhideWhenUsed/>
    <w:rsid w:val="008E7357"/>
  </w:style>
  <w:style w:type="character" w:styleId="PlaceholderText">
    <w:name w:val="Placeholder Text"/>
    <w:basedOn w:val="DefaultParagraphFont"/>
    <w:uiPriority w:val="99"/>
    <w:semiHidden/>
    <w:rsid w:val="00EA0709"/>
    <w:rPr>
      <w:color w:val="808080"/>
    </w:rPr>
  </w:style>
  <w:style w:type="paragraph" w:styleId="CommentSubject">
    <w:name w:val="annotation subject"/>
    <w:basedOn w:val="CommentText"/>
    <w:next w:val="CommentText"/>
    <w:link w:val="CommentSubjectChar"/>
    <w:semiHidden/>
    <w:unhideWhenUsed/>
    <w:rsid w:val="00BC281E"/>
    <w:pPr>
      <w:spacing w:before="120" w:after="120"/>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semiHidden/>
    <w:rsid w:val="00BC281E"/>
    <w:rPr>
      <w:rFonts w:ascii="Arial" w:eastAsiaTheme="minorEastAsia" w:hAnsi="Arial" w:cstheme="minorBidi"/>
      <w:b/>
      <w:bCs/>
      <w:sz w:val="24"/>
      <w:szCs w:val="24"/>
      <w:lang w:val="en-US" w:eastAsia="en-US"/>
    </w:rPr>
  </w:style>
  <w:style w:type="paragraph" w:styleId="NormalWeb">
    <w:name w:val="Normal (Web)"/>
    <w:basedOn w:val="Normal"/>
    <w:uiPriority w:val="99"/>
    <w:unhideWhenUsed/>
    <w:rsid w:val="00CB1929"/>
    <w:pPr>
      <w:spacing w:before="100" w:beforeAutospacing="1" w:after="100" w:afterAutospacing="1"/>
    </w:pPr>
    <w:rPr>
      <w:rFonts w:ascii="Times" w:hAnsi="Times"/>
      <w:sz w:val="20"/>
    </w:rPr>
  </w:style>
  <w:style w:type="paragraph" w:styleId="Revision">
    <w:name w:val="Revision"/>
    <w:hidden/>
    <w:uiPriority w:val="99"/>
    <w:semiHidden/>
    <w:rsid w:val="00AE6898"/>
    <w:rPr>
      <w:rFonts w:ascii="Arial" w:hAnsi="Arial"/>
      <w:sz w:val="22"/>
      <w:lang w:val="en-US" w:eastAsia="en-US"/>
    </w:rPr>
  </w:style>
  <w:style w:type="paragraph" w:styleId="Caption">
    <w:name w:val="caption"/>
    <w:basedOn w:val="Normal"/>
    <w:next w:val="Normal"/>
    <w:uiPriority w:val="35"/>
    <w:unhideWhenUsed/>
    <w:qFormat/>
    <w:rsid w:val="0090247F"/>
    <w:pPr>
      <w:spacing w:before="0" w:after="200"/>
    </w:pPr>
    <w:rPr>
      <w:b/>
      <w:bCs/>
      <w:color w:val="4F81BD" w:themeColor="accent1"/>
      <w:sz w:val="18"/>
      <w:szCs w:val="18"/>
    </w:rPr>
  </w:style>
  <w:style w:type="paragraph" w:styleId="TableofFigures">
    <w:name w:val="table of figures"/>
    <w:basedOn w:val="Normal"/>
    <w:next w:val="Normal"/>
    <w:uiPriority w:val="99"/>
    <w:unhideWhenUsed/>
    <w:rsid w:val="00951C33"/>
    <w:pPr>
      <w:ind w:left="440" w:hanging="440"/>
    </w:pPr>
  </w:style>
  <w:style w:type="table" w:customStyle="1" w:styleId="GridTable1Light1">
    <w:name w:val="Grid Table 1 Light1"/>
    <w:basedOn w:val="TableNormal"/>
    <w:uiPriority w:val="46"/>
    <w:rsid w:val="00100DB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0">
    <w:name w:val="Grid Table 1 Light1"/>
    <w:basedOn w:val="TableNormal"/>
    <w:uiPriority w:val="46"/>
    <w:rsid w:val="000B496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
    <w:name w:val="Plain Table 3"/>
    <w:basedOn w:val="TableNormal"/>
    <w:uiPriority w:val="43"/>
    <w:rsid w:val="004445A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4445A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24660">
      <w:bodyDiv w:val="1"/>
      <w:marLeft w:val="0"/>
      <w:marRight w:val="0"/>
      <w:marTop w:val="0"/>
      <w:marBottom w:val="0"/>
      <w:divBdr>
        <w:top w:val="none" w:sz="0" w:space="0" w:color="auto"/>
        <w:left w:val="none" w:sz="0" w:space="0" w:color="auto"/>
        <w:bottom w:val="none" w:sz="0" w:space="0" w:color="auto"/>
        <w:right w:val="none" w:sz="0" w:space="0" w:color="auto"/>
      </w:divBdr>
    </w:div>
    <w:div w:id="107892084">
      <w:bodyDiv w:val="1"/>
      <w:marLeft w:val="0"/>
      <w:marRight w:val="0"/>
      <w:marTop w:val="0"/>
      <w:marBottom w:val="0"/>
      <w:divBdr>
        <w:top w:val="none" w:sz="0" w:space="0" w:color="auto"/>
        <w:left w:val="none" w:sz="0" w:space="0" w:color="auto"/>
        <w:bottom w:val="none" w:sz="0" w:space="0" w:color="auto"/>
        <w:right w:val="none" w:sz="0" w:space="0" w:color="auto"/>
      </w:divBdr>
      <w:divsChild>
        <w:div w:id="498421722">
          <w:marLeft w:val="0"/>
          <w:marRight w:val="0"/>
          <w:marTop w:val="0"/>
          <w:marBottom w:val="0"/>
          <w:divBdr>
            <w:top w:val="none" w:sz="0" w:space="0" w:color="auto"/>
            <w:left w:val="none" w:sz="0" w:space="0" w:color="auto"/>
            <w:bottom w:val="none" w:sz="0" w:space="0" w:color="auto"/>
            <w:right w:val="none" w:sz="0" w:space="0" w:color="auto"/>
          </w:divBdr>
          <w:divsChild>
            <w:div w:id="534511927">
              <w:marLeft w:val="0"/>
              <w:marRight w:val="0"/>
              <w:marTop w:val="0"/>
              <w:marBottom w:val="0"/>
              <w:divBdr>
                <w:top w:val="none" w:sz="0" w:space="0" w:color="auto"/>
                <w:left w:val="none" w:sz="0" w:space="0" w:color="auto"/>
                <w:bottom w:val="none" w:sz="0" w:space="0" w:color="auto"/>
                <w:right w:val="none" w:sz="0" w:space="0" w:color="auto"/>
              </w:divBdr>
              <w:divsChild>
                <w:div w:id="512494083">
                  <w:marLeft w:val="0"/>
                  <w:marRight w:val="0"/>
                  <w:marTop w:val="0"/>
                  <w:marBottom w:val="0"/>
                  <w:divBdr>
                    <w:top w:val="none" w:sz="0" w:space="0" w:color="auto"/>
                    <w:left w:val="none" w:sz="0" w:space="0" w:color="auto"/>
                    <w:bottom w:val="none" w:sz="0" w:space="0" w:color="auto"/>
                    <w:right w:val="none" w:sz="0" w:space="0" w:color="auto"/>
                  </w:divBdr>
                  <w:divsChild>
                    <w:div w:id="12898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451631168">
      <w:bodyDiv w:val="1"/>
      <w:marLeft w:val="0"/>
      <w:marRight w:val="0"/>
      <w:marTop w:val="0"/>
      <w:marBottom w:val="0"/>
      <w:divBdr>
        <w:top w:val="none" w:sz="0" w:space="0" w:color="auto"/>
        <w:left w:val="none" w:sz="0" w:space="0" w:color="auto"/>
        <w:bottom w:val="none" w:sz="0" w:space="0" w:color="auto"/>
        <w:right w:val="none" w:sz="0" w:space="0" w:color="auto"/>
      </w:divBdr>
    </w:div>
    <w:div w:id="521163368">
      <w:bodyDiv w:val="1"/>
      <w:marLeft w:val="0"/>
      <w:marRight w:val="0"/>
      <w:marTop w:val="0"/>
      <w:marBottom w:val="0"/>
      <w:divBdr>
        <w:top w:val="none" w:sz="0" w:space="0" w:color="auto"/>
        <w:left w:val="none" w:sz="0" w:space="0" w:color="auto"/>
        <w:bottom w:val="none" w:sz="0" w:space="0" w:color="auto"/>
        <w:right w:val="none" w:sz="0" w:space="0" w:color="auto"/>
      </w:divBdr>
    </w:div>
    <w:div w:id="550389201">
      <w:bodyDiv w:val="1"/>
      <w:marLeft w:val="0"/>
      <w:marRight w:val="0"/>
      <w:marTop w:val="0"/>
      <w:marBottom w:val="0"/>
      <w:divBdr>
        <w:top w:val="none" w:sz="0" w:space="0" w:color="auto"/>
        <w:left w:val="none" w:sz="0" w:space="0" w:color="auto"/>
        <w:bottom w:val="none" w:sz="0" w:space="0" w:color="auto"/>
        <w:right w:val="none" w:sz="0" w:space="0" w:color="auto"/>
      </w:divBdr>
    </w:div>
    <w:div w:id="766463195">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971517583">
      <w:bodyDiv w:val="1"/>
      <w:marLeft w:val="0"/>
      <w:marRight w:val="0"/>
      <w:marTop w:val="0"/>
      <w:marBottom w:val="0"/>
      <w:divBdr>
        <w:top w:val="none" w:sz="0" w:space="0" w:color="auto"/>
        <w:left w:val="none" w:sz="0" w:space="0" w:color="auto"/>
        <w:bottom w:val="none" w:sz="0" w:space="0" w:color="auto"/>
        <w:right w:val="none" w:sz="0" w:space="0" w:color="auto"/>
      </w:divBdr>
    </w:div>
    <w:div w:id="1200778668">
      <w:bodyDiv w:val="1"/>
      <w:marLeft w:val="0"/>
      <w:marRight w:val="0"/>
      <w:marTop w:val="0"/>
      <w:marBottom w:val="0"/>
      <w:divBdr>
        <w:top w:val="none" w:sz="0" w:space="0" w:color="auto"/>
        <w:left w:val="none" w:sz="0" w:space="0" w:color="auto"/>
        <w:bottom w:val="none" w:sz="0" w:space="0" w:color="auto"/>
        <w:right w:val="none" w:sz="0" w:space="0" w:color="auto"/>
      </w:divBdr>
      <w:divsChild>
        <w:div w:id="1259219869">
          <w:marLeft w:val="0"/>
          <w:marRight w:val="0"/>
          <w:marTop w:val="0"/>
          <w:marBottom w:val="0"/>
          <w:divBdr>
            <w:top w:val="none" w:sz="0" w:space="0" w:color="auto"/>
            <w:left w:val="none" w:sz="0" w:space="0" w:color="auto"/>
            <w:bottom w:val="none" w:sz="0" w:space="0" w:color="auto"/>
            <w:right w:val="none" w:sz="0" w:space="0" w:color="auto"/>
          </w:divBdr>
          <w:divsChild>
            <w:div w:id="1857772856">
              <w:marLeft w:val="0"/>
              <w:marRight w:val="0"/>
              <w:marTop w:val="0"/>
              <w:marBottom w:val="0"/>
              <w:divBdr>
                <w:top w:val="none" w:sz="0" w:space="0" w:color="auto"/>
                <w:left w:val="none" w:sz="0" w:space="0" w:color="auto"/>
                <w:bottom w:val="none" w:sz="0" w:space="0" w:color="auto"/>
                <w:right w:val="none" w:sz="0" w:space="0" w:color="auto"/>
              </w:divBdr>
              <w:divsChild>
                <w:div w:id="991833698">
                  <w:marLeft w:val="0"/>
                  <w:marRight w:val="0"/>
                  <w:marTop w:val="0"/>
                  <w:marBottom w:val="0"/>
                  <w:divBdr>
                    <w:top w:val="none" w:sz="0" w:space="0" w:color="auto"/>
                    <w:left w:val="none" w:sz="0" w:space="0" w:color="auto"/>
                    <w:bottom w:val="none" w:sz="0" w:space="0" w:color="auto"/>
                    <w:right w:val="none" w:sz="0" w:space="0" w:color="auto"/>
                  </w:divBdr>
                  <w:divsChild>
                    <w:div w:id="20676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001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0931">
          <w:marLeft w:val="0"/>
          <w:marRight w:val="0"/>
          <w:marTop w:val="0"/>
          <w:marBottom w:val="0"/>
          <w:divBdr>
            <w:top w:val="none" w:sz="0" w:space="0" w:color="auto"/>
            <w:left w:val="none" w:sz="0" w:space="0" w:color="auto"/>
            <w:bottom w:val="none" w:sz="0" w:space="0" w:color="auto"/>
            <w:right w:val="none" w:sz="0" w:space="0" w:color="auto"/>
          </w:divBdr>
          <w:divsChild>
            <w:div w:id="85150650">
              <w:marLeft w:val="0"/>
              <w:marRight w:val="0"/>
              <w:marTop w:val="0"/>
              <w:marBottom w:val="0"/>
              <w:divBdr>
                <w:top w:val="none" w:sz="0" w:space="0" w:color="auto"/>
                <w:left w:val="none" w:sz="0" w:space="0" w:color="auto"/>
                <w:bottom w:val="none" w:sz="0" w:space="0" w:color="auto"/>
                <w:right w:val="none" w:sz="0" w:space="0" w:color="auto"/>
              </w:divBdr>
              <w:divsChild>
                <w:div w:id="1329676586">
                  <w:marLeft w:val="0"/>
                  <w:marRight w:val="0"/>
                  <w:marTop w:val="0"/>
                  <w:marBottom w:val="0"/>
                  <w:divBdr>
                    <w:top w:val="none" w:sz="0" w:space="0" w:color="auto"/>
                    <w:left w:val="none" w:sz="0" w:space="0" w:color="auto"/>
                    <w:bottom w:val="none" w:sz="0" w:space="0" w:color="auto"/>
                    <w:right w:val="none" w:sz="0" w:space="0" w:color="auto"/>
                  </w:divBdr>
                  <w:divsChild>
                    <w:div w:id="88815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771926588">
      <w:bodyDiv w:val="1"/>
      <w:marLeft w:val="0"/>
      <w:marRight w:val="0"/>
      <w:marTop w:val="0"/>
      <w:marBottom w:val="0"/>
      <w:divBdr>
        <w:top w:val="none" w:sz="0" w:space="0" w:color="auto"/>
        <w:left w:val="none" w:sz="0" w:space="0" w:color="auto"/>
        <w:bottom w:val="none" w:sz="0" w:space="0" w:color="auto"/>
        <w:right w:val="none" w:sz="0" w:space="0" w:color="auto"/>
      </w:divBdr>
    </w:div>
    <w:div w:id="1821076585">
      <w:bodyDiv w:val="1"/>
      <w:marLeft w:val="0"/>
      <w:marRight w:val="0"/>
      <w:marTop w:val="0"/>
      <w:marBottom w:val="0"/>
      <w:divBdr>
        <w:top w:val="none" w:sz="0" w:space="0" w:color="auto"/>
        <w:left w:val="none" w:sz="0" w:space="0" w:color="auto"/>
        <w:bottom w:val="none" w:sz="0" w:space="0" w:color="auto"/>
        <w:right w:val="none" w:sz="0" w:space="0" w:color="auto"/>
      </w:divBdr>
    </w:div>
    <w:div w:id="1879465148">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06" Type="http://schemas.openxmlformats.org/officeDocument/2006/relationships/oleObject" Target="embeddings/oleObject44.bin"/><Relationship Id="rId107" Type="http://schemas.openxmlformats.org/officeDocument/2006/relationships/image" Target="media/image48.emf"/><Relationship Id="rId108" Type="http://schemas.openxmlformats.org/officeDocument/2006/relationships/oleObject" Target="embeddings/oleObject45.bin"/><Relationship Id="rId109" Type="http://schemas.openxmlformats.org/officeDocument/2006/relationships/image" Target="media/image49.emf"/><Relationship Id="rId70" Type="http://schemas.openxmlformats.org/officeDocument/2006/relationships/image" Target="media/image30.emf"/><Relationship Id="rId71" Type="http://schemas.openxmlformats.org/officeDocument/2006/relationships/oleObject" Target="embeddings/oleObject27.bin"/><Relationship Id="rId72" Type="http://schemas.openxmlformats.org/officeDocument/2006/relationships/image" Target="media/image31.emf"/><Relationship Id="rId73" Type="http://schemas.openxmlformats.org/officeDocument/2006/relationships/oleObject" Target="embeddings/oleObject28.bin"/><Relationship Id="rId74" Type="http://schemas.openxmlformats.org/officeDocument/2006/relationships/image" Target="media/image32.emf"/><Relationship Id="rId75" Type="http://schemas.openxmlformats.org/officeDocument/2006/relationships/oleObject" Target="embeddings/oleObject29.bin"/><Relationship Id="rId76" Type="http://schemas.openxmlformats.org/officeDocument/2006/relationships/image" Target="media/image33.emf"/><Relationship Id="rId77" Type="http://schemas.openxmlformats.org/officeDocument/2006/relationships/oleObject" Target="embeddings/oleObject30.bin"/><Relationship Id="rId78" Type="http://schemas.openxmlformats.org/officeDocument/2006/relationships/image" Target="media/image34.emf"/><Relationship Id="rId79" Type="http://schemas.openxmlformats.org/officeDocument/2006/relationships/oleObject" Target="embeddings/oleObject31.bin"/><Relationship Id="rId170" Type="http://schemas.openxmlformats.org/officeDocument/2006/relationships/oleObject" Target="embeddings/oleObject76.bin"/><Relationship Id="rId171" Type="http://schemas.openxmlformats.org/officeDocument/2006/relationships/image" Target="media/image80.emf"/><Relationship Id="rId172" Type="http://schemas.openxmlformats.org/officeDocument/2006/relationships/oleObject" Target="embeddings/oleObject77.bin"/><Relationship Id="rId173" Type="http://schemas.openxmlformats.org/officeDocument/2006/relationships/image" Target="media/image81.emf"/><Relationship Id="rId174" Type="http://schemas.openxmlformats.org/officeDocument/2006/relationships/oleObject" Target="embeddings/oleObject78.bin"/><Relationship Id="rId175" Type="http://schemas.openxmlformats.org/officeDocument/2006/relationships/image" Target="media/image82.wmf"/><Relationship Id="rId176" Type="http://schemas.openxmlformats.org/officeDocument/2006/relationships/oleObject" Target="embeddings/oleObject79.bin"/><Relationship Id="rId177" Type="http://schemas.openxmlformats.org/officeDocument/2006/relationships/image" Target="media/image83.emf"/><Relationship Id="rId178" Type="http://schemas.openxmlformats.org/officeDocument/2006/relationships/oleObject" Target="embeddings/oleObject80.bin"/><Relationship Id="rId179" Type="http://schemas.openxmlformats.org/officeDocument/2006/relationships/image" Target="media/image84.emf"/><Relationship Id="rId260" Type="http://schemas.openxmlformats.org/officeDocument/2006/relationships/oleObject" Target="embeddings/oleObject120.bin"/><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yperlink" Target="http://www.dfo-mpo.gc.ca/csas-sccs/" TargetMode="External"/><Relationship Id="rId13" Type="http://schemas.openxmlformats.org/officeDocument/2006/relationships/hyperlink" Target="mailto:csas-sccs@dfo-mpo.gc.ca" TargetMode="External"/><Relationship Id="rId14" Type="http://schemas.openxmlformats.org/officeDocument/2006/relationships/image" Target="media/image3.png"/><Relationship Id="rId15" Type="http://schemas.openxmlformats.org/officeDocument/2006/relationships/header" Target="header2.xml"/><Relationship Id="rId16" Type="http://schemas.openxmlformats.org/officeDocument/2006/relationships/footer" Target="footer3.xml"/><Relationship Id="rId17" Type="http://schemas.openxmlformats.org/officeDocument/2006/relationships/image" Target="media/image4.emf"/><Relationship Id="rId18" Type="http://schemas.openxmlformats.org/officeDocument/2006/relationships/oleObject" Target="embeddings/oleObject1.bin"/><Relationship Id="rId19" Type="http://schemas.openxmlformats.org/officeDocument/2006/relationships/image" Target="media/image5.emf"/><Relationship Id="rId261" Type="http://schemas.openxmlformats.org/officeDocument/2006/relationships/image" Target="media/image124.emf"/><Relationship Id="rId262" Type="http://schemas.openxmlformats.org/officeDocument/2006/relationships/oleObject" Target="embeddings/oleObject121.bin"/><Relationship Id="rId263" Type="http://schemas.openxmlformats.org/officeDocument/2006/relationships/image" Target="media/image125.emf"/><Relationship Id="rId264" Type="http://schemas.openxmlformats.org/officeDocument/2006/relationships/oleObject" Target="embeddings/oleObject122.bin"/><Relationship Id="rId110" Type="http://schemas.openxmlformats.org/officeDocument/2006/relationships/oleObject" Target="embeddings/oleObject46.bin"/><Relationship Id="rId111" Type="http://schemas.openxmlformats.org/officeDocument/2006/relationships/image" Target="media/image50.emf"/><Relationship Id="rId112" Type="http://schemas.openxmlformats.org/officeDocument/2006/relationships/oleObject" Target="embeddings/oleObject47.bin"/><Relationship Id="rId113" Type="http://schemas.openxmlformats.org/officeDocument/2006/relationships/image" Target="media/image51.emf"/><Relationship Id="rId114" Type="http://schemas.openxmlformats.org/officeDocument/2006/relationships/oleObject" Target="embeddings/oleObject48.bin"/><Relationship Id="rId115" Type="http://schemas.openxmlformats.org/officeDocument/2006/relationships/image" Target="media/image52.emf"/><Relationship Id="rId116" Type="http://schemas.openxmlformats.org/officeDocument/2006/relationships/oleObject" Target="embeddings/oleObject49.bin"/><Relationship Id="rId117" Type="http://schemas.openxmlformats.org/officeDocument/2006/relationships/image" Target="media/image53.emf"/><Relationship Id="rId118" Type="http://schemas.openxmlformats.org/officeDocument/2006/relationships/oleObject" Target="embeddings/oleObject50.bin"/><Relationship Id="rId119" Type="http://schemas.openxmlformats.org/officeDocument/2006/relationships/image" Target="media/image54.emf"/><Relationship Id="rId200" Type="http://schemas.openxmlformats.org/officeDocument/2006/relationships/oleObject" Target="embeddings/oleObject90.bin"/><Relationship Id="rId201" Type="http://schemas.openxmlformats.org/officeDocument/2006/relationships/image" Target="media/image94.emf"/><Relationship Id="rId202" Type="http://schemas.openxmlformats.org/officeDocument/2006/relationships/oleObject" Target="embeddings/oleObject91.bin"/><Relationship Id="rId203" Type="http://schemas.openxmlformats.org/officeDocument/2006/relationships/image" Target="media/image95.emf"/><Relationship Id="rId204" Type="http://schemas.openxmlformats.org/officeDocument/2006/relationships/oleObject" Target="embeddings/oleObject92.bin"/><Relationship Id="rId205" Type="http://schemas.openxmlformats.org/officeDocument/2006/relationships/image" Target="media/image96.emf"/><Relationship Id="rId206" Type="http://schemas.openxmlformats.org/officeDocument/2006/relationships/oleObject" Target="embeddings/oleObject93.bin"/><Relationship Id="rId207" Type="http://schemas.openxmlformats.org/officeDocument/2006/relationships/image" Target="media/image97.emf"/><Relationship Id="rId208" Type="http://schemas.openxmlformats.org/officeDocument/2006/relationships/oleObject" Target="embeddings/oleObject94.bin"/><Relationship Id="rId209" Type="http://schemas.openxmlformats.org/officeDocument/2006/relationships/image" Target="media/image98.emf"/><Relationship Id="rId265" Type="http://schemas.openxmlformats.org/officeDocument/2006/relationships/image" Target="media/image126.emf"/><Relationship Id="rId266" Type="http://schemas.openxmlformats.org/officeDocument/2006/relationships/oleObject" Target="embeddings/oleObject123.bin"/><Relationship Id="rId267" Type="http://schemas.openxmlformats.org/officeDocument/2006/relationships/image" Target="media/image127.emf"/><Relationship Id="rId268" Type="http://schemas.openxmlformats.org/officeDocument/2006/relationships/oleObject" Target="embeddings/oleObject124.bin"/><Relationship Id="rId269" Type="http://schemas.openxmlformats.org/officeDocument/2006/relationships/image" Target="media/image12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80" Type="http://schemas.openxmlformats.org/officeDocument/2006/relationships/image" Target="media/image35.emf"/><Relationship Id="rId81" Type="http://schemas.openxmlformats.org/officeDocument/2006/relationships/oleObject" Target="embeddings/oleObject32.bin"/><Relationship Id="rId82" Type="http://schemas.openxmlformats.org/officeDocument/2006/relationships/image" Target="media/image36.emf"/><Relationship Id="rId83" Type="http://schemas.openxmlformats.org/officeDocument/2006/relationships/oleObject" Target="embeddings/oleObject33.bin"/><Relationship Id="rId84" Type="http://schemas.openxmlformats.org/officeDocument/2006/relationships/image" Target="media/image37.emf"/><Relationship Id="rId85" Type="http://schemas.openxmlformats.org/officeDocument/2006/relationships/oleObject" Target="embeddings/oleObject34.bin"/><Relationship Id="rId86" Type="http://schemas.openxmlformats.org/officeDocument/2006/relationships/image" Target="media/image38.emf"/><Relationship Id="rId87" Type="http://schemas.openxmlformats.org/officeDocument/2006/relationships/oleObject" Target="embeddings/oleObject35.bin"/><Relationship Id="rId88" Type="http://schemas.openxmlformats.org/officeDocument/2006/relationships/image" Target="media/image39.emf"/><Relationship Id="rId89" Type="http://schemas.openxmlformats.org/officeDocument/2006/relationships/oleObject" Target="embeddings/oleObject36.bin"/><Relationship Id="rId180" Type="http://schemas.openxmlformats.org/officeDocument/2006/relationships/oleObject" Target="embeddings/oleObject81.bin"/><Relationship Id="rId181" Type="http://schemas.openxmlformats.org/officeDocument/2006/relationships/image" Target="media/image85.emf"/><Relationship Id="rId182" Type="http://schemas.openxmlformats.org/officeDocument/2006/relationships/oleObject" Target="embeddings/oleObject82.bin"/><Relationship Id="rId183" Type="http://schemas.openxmlformats.org/officeDocument/2006/relationships/header" Target="header3.xml"/><Relationship Id="rId184" Type="http://schemas.openxmlformats.org/officeDocument/2006/relationships/footer" Target="footer5.xml"/><Relationship Id="rId185" Type="http://schemas.openxmlformats.org/officeDocument/2006/relationships/image" Target="media/image86.emf"/><Relationship Id="rId186" Type="http://schemas.openxmlformats.org/officeDocument/2006/relationships/oleObject" Target="embeddings/oleObject83.bin"/><Relationship Id="rId187" Type="http://schemas.openxmlformats.org/officeDocument/2006/relationships/image" Target="media/image87.emf"/><Relationship Id="rId188" Type="http://schemas.openxmlformats.org/officeDocument/2006/relationships/oleObject" Target="embeddings/oleObject84.bin"/><Relationship Id="rId189" Type="http://schemas.openxmlformats.org/officeDocument/2006/relationships/image" Target="media/image88.emf"/><Relationship Id="rId270" Type="http://schemas.openxmlformats.org/officeDocument/2006/relationships/oleObject" Target="embeddings/oleObject125.bin"/><Relationship Id="rId20" Type="http://schemas.openxmlformats.org/officeDocument/2006/relationships/oleObject" Target="embeddings/oleObject2.bin"/><Relationship Id="rId21" Type="http://schemas.openxmlformats.org/officeDocument/2006/relationships/image" Target="media/image6.emf"/><Relationship Id="rId22" Type="http://schemas.openxmlformats.org/officeDocument/2006/relationships/oleObject" Target="embeddings/oleObject3.bin"/><Relationship Id="rId23" Type="http://schemas.openxmlformats.org/officeDocument/2006/relationships/image" Target="media/image7.emf"/><Relationship Id="rId24" Type="http://schemas.openxmlformats.org/officeDocument/2006/relationships/oleObject" Target="embeddings/oleObject4.bin"/><Relationship Id="rId25" Type="http://schemas.openxmlformats.org/officeDocument/2006/relationships/image" Target="media/image8.emf"/><Relationship Id="rId26" Type="http://schemas.openxmlformats.org/officeDocument/2006/relationships/oleObject" Target="embeddings/oleObject5.bin"/><Relationship Id="rId27" Type="http://schemas.openxmlformats.org/officeDocument/2006/relationships/image" Target="media/image9.emf"/><Relationship Id="rId28" Type="http://schemas.openxmlformats.org/officeDocument/2006/relationships/oleObject" Target="embeddings/oleObject6.bin"/><Relationship Id="rId29" Type="http://schemas.openxmlformats.org/officeDocument/2006/relationships/image" Target="media/image10.emf"/><Relationship Id="rId271" Type="http://schemas.openxmlformats.org/officeDocument/2006/relationships/image" Target="media/image129.emf"/><Relationship Id="rId272" Type="http://schemas.openxmlformats.org/officeDocument/2006/relationships/oleObject" Target="embeddings/oleObject126.bin"/><Relationship Id="rId273" Type="http://schemas.openxmlformats.org/officeDocument/2006/relationships/image" Target="media/image130.emf"/><Relationship Id="rId274" Type="http://schemas.openxmlformats.org/officeDocument/2006/relationships/oleObject" Target="embeddings/oleObject127.bin"/><Relationship Id="rId120" Type="http://schemas.openxmlformats.org/officeDocument/2006/relationships/oleObject" Target="embeddings/oleObject51.bin"/><Relationship Id="rId121" Type="http://schemas.openxmlformats.org/officeDocument/2006/relationships/image" Target="media/image55.emf"/><Relationship Id="rId122" Type="http://schemas.openxmlformats.org/officeDocument/2006/relationships/oleObject" Target="embeddings/oleObject52.bin"/><Relationship Id="rId123" Type="http://schemas.openxmlformats.org/officeDocument/2006/relationships/image" Target="media/image56.emf"/><Relationship Id="rId124" Type="http://schemas.openxmlformats.org/officeDocument/2006/relationships/oleObject" Target="embeddings/oleObject53.bin"/><Relationship Id="rId125" Type="http://schemas.openxmlformats.org/officeDocument/2006/relationships/image" Target="media/image57.emf"/><Relationship Id="rId126" Type="http://schemas.openxmlformats.org/officeDocument/2006/relationships/oleObject" Target="embeddings/oleObject54.bin"/><Relationship Id="rId127" Type="http://schemas.openxmlformats.org/officeDocument/2006/relationships/image" Target="media/image58.emf"/><Relationship Id="rId128" Type="http://schemas.openxmlformats.org/officeDocument/2006/relationships/oleObject" Target="embeddings/oleObject55.bin"/><Relationship Id="rId129" Type="http://schemas.openxmlformats.org/officeDocument/2006/relationships/image" Target="media/image59.emf"/><Relationship Id="rId210" Type="http://schemas.openxmlformats.org/officeDocument/2006/relationships/oleObject" Target="embeddings/oleObject95.bin"/><Relationship Id="rId211" Type="http://schemas.openxmlformats.org/officeDocument/2006/relationships/image" Target="media/image99.emf"/><Relationship Id="rId212" Type="http://schemas.openxmlformats.org/officeDocument/2006/relationships/oleObject" Target="embeddings/oleObject96.bin"/><Relationship Id="rId213" Type="http://schemas.openxmlformats.org/officeDocument/2006/relationships/image" Target="media/image100.emf"/><Relationship Id="rId214" Type="http://schemas.openxmlformats.org/officeDocument/2006/relationships/oleObject" Target="embeddings/oleObject97.bin"/><Relationship Id="rId215" Type="http://schemas.openxmlformats.org/officeDocument/2006/relationships/image" Target="media/image101.emf"/><Relationship Id="rId216" Type="http://schemas.openxmlformats.org/officeDocument/2006/relationships/oleObject" Target="embeddings/oleObject98.bin"/><Relationship Id="rId217" Type="http://schemas.openxmlformats.org/officeDocument/2006/relationships/image" Target="media/image102.emf"/><Relationship Id="rId218" Type="http://schemas.openxmlformats.org/officeDocument/2006/relationships/oleObject" Target="embeddings/oleObject99.bin"/><Relationship Id="rId219" Type="http://schemas.openxmlformats.org/officeDocument/2006/relationships/image" Target="media/image103.emf"/><Relationship Id="rId275" Type="http://schemas.openxmlformats.org/officeDocument/2006/relationships/image" Target="media/image131.emf"/><Relationship Id="rId276" Type="http://schemas.openxmlformats.org/officeDocument/2006/relationships/oleObject" Target="embeddings/oleObject128.bin"/><Relationship Id="rId277" Type="http://schemas.openxmlformats.org/officeDocument/2006/relationships/image" Target="media/image132.emf"/><Relationship Id="rId278" Type="http://schemas.openxmlformats.org/officeDocument/2006/relationships/oleObject" Target="embeddings/oleObject129.bin"/><Relationship Id="rId279" Type="http://schemas.openxmlformats.org/officeDocument/2006/relationships/image" Target="media/image133.emf"/><Relationship Id="rId300" Type="http://schemas.openxmlformats.org/officeDocument/2006/relationships/oleObject" Target="embeddings/oleObject140.bin"/><Relationship Id="rId301" Type="http://schemas.openxmlformats.org/officeDocument/2006/relationships/image" Target="media/image144.emf"/><Relationship Id="rId302" Type="http://schemas.openxmlformats.org/officeDocument/2006/relationships/oleObject" Target="embeddings/oleObject141.bin"/><Relationship Id="rId303" Type="http://schemas.openxmlformats.org/officeDocument/2006/relationships/image" Target="media/image145.emf"/><Relationship Id="rId304" Type="http://schemas.openxmlformats.org/officeDocument/2006/relationships/oleObject" Target="embeddings/oleObject142.bin"/><Relationship Id="rId305" Type="http://schemas.openxmlformats.org/officeDocument/2006/relationships/image" Target="media/image146.emf"/><Relationship Id="rId306" Type="http://schemas.openxmlformats.org/officeDocument/2006/relationships/oleObject" Target="embeddings/oleObject143.bin"/><Relationship Id="rId307" Type="http://schemas.openxmlformats.org/officeDocument/2006/relationships/image" Target="media/image147.emf"/><Relationship Id="rId308" Type="http://schemas.openxmlformats.org/officeDocument/2006/relationships/oleObject" Target="embeddings/oleObject144.bin"/><Relationship Id="rId309" Type="http://schemas.openxmlformats.org/officeDocument/2006/relationships/image" Target="media/image148.emf"/><Relationship Id="rId90" Type="http://schemas.openxmlformats.org/officeDocument/2006/relationships/image" Target="media/image40.emf"/><Relationship Id="rId91" Type="http://schemas.openxmlformats.org/officeDocument/2006/relationships/oleObject" Target="embeddings/oleObject37.bin"/><Relationship Id="rId92" Type="http://schemas.openxmlformats.org/officeDocument/2006/relationships/image" Target="media/image41.emf"/><Relationship Id="rId93" Type="http://schemas.openxmlformats.org/officeDocument/2006/relationships/oleObject" Target="embeddings/oleObject38.bin"/><Relationship Id="rId94" Type="http://schemas.openxmlformats.org/officeDocument/2006/relationships/image" Target="media/image42.emf"/><Relationship Id="rId95" Type="http://schemas.openxmlformats.org/officeDocument/2006/relationships/oleObject" Target="embeddings/oleObject39.bin"/><Relationship Id="rId96" Type="http://schemas.openxmlformats.org/officeDocument/2006/relationships/image" Target="media/image43.emf"/><Relationship Id="rId97" Type="http://schemas.openxmlformats.org/officeDocument/2006/relationships/oleObject" Target="embeddings/oleObject40.bin"/><Relationship Id="rId98" Type="http://schemas.openxmlformats.org/officeDocument/2006/relationships/image" Target="media/image44.emf"/><Relationship Id="rId99" Type="http://schemas.openxmlformats.org/officeDocument/2006/relationships/oleObject" Target="embeddings/oleObject41.bin"/><Relationship Id="rId190" Type="http://schemas.openxmlformats.org/officeDocument/2006/relationships/oleObject" Target="embeddings/oleObject85.bin"/><Relationship Id="rId191" Type="http://schemas.openxmlformats.org/officeDocument/2006/relationships/image" Target="media/image89.emf"/><Relationship Id="rId192" Type="http://schemas.openxmlformats.org/officeDocument/2006/relationships/oleObject" Target="embeddings/oleObject86.bin"/><Relationship Id="rId193" Type="http://schemas.openxmlformats.org/officeDocument/2006/relationships/image" Target="media/image90.emf"/><Relationship Id="rId194" Type="http://schemas.openxmlformats.org/officeDocument/2006/relationships/oleObject" Target="embeddings/oleObject87.bin"/><Relationship Id="rId195" Type="http://schemas.openxmlformats.org/officeDocument/2006/relationships/image" Target="media/image91.emf"/><Relationship Id="rId196" Type="http://schemas.openxmlformats.org/officeDocument/2006/relationships/oleObject" Target="embeddings/oleObject88.bin"/><Relationship Id="rId197" Type="http://schemas.openxmlformats.org/officeDocument/2006/relationships/image" Target="media/image92.emf"/><Relationship Id="rId198" Type="http://schemas.openxmlformats.org/officeDocument/2006/relationships/oleObject" Target="embeddings/oleObject89.bin"/><Relationship Id="rId199" Type="http://schemas.openxmlformats.org/officeDocument/2006/relationships/image" Target="media/image93.emf"/><Relationship Id="rId280" Type="http://schemas.openxmlformats.org/officeDocument/2006/relationships/oleObject" Target="embeddings/oleObject130.bin"/><Relationship Id="rId30" Type="http://schemas.openxmlformats.org/officeDocument/2006/relationships/oleObject" Target="embeddings/oleObject7.bin"/><Relationship Id="rId31" Type="http://schemas.openxmlformats.org/officeDocument/2006/relationships/image" Target="media/image11.emf"/><Relationship Id="rId32" Type="http://schemas.openxmlformats.org/officeDocument/2006/relationships/oleObject" Target="embeddings/oleObject8.bin"/><Relationship Id="rId33" Type="http://schemas.openxmlformats.org/officeDocument/2006/relationships/image" Target="media/image12.emf"/><Relationship Id="rId34" Type="http://schemas.openxmlformats.org/officeDocument/2006/relationships/oleObject" Target="embeddings/oleObject9.bin"/><Relationship Id="rId35" Type="http://schemas.openxmlformats.org/officeDocument/2006/relationships/image" Target="media/image13.emf"/><Relationship Id="rId36" Type="http://schemas.openxmlformats.org/officeDocument/2006/relationships/oleObject" Target="embeddings/oleObject10.bin"/><Relationship Id="rId37" Type="http://schemas.openxmlformats.org/officeDocument/2006/relationships/image" Target="media/image14.emf"/><Relationship Id="rId38" Type="http://schemas.openxmlformats.org/officeDocument/2006/relationships/oleObject" Target="embeddings/oleObject11.bin"/><Relationship Id="rId39" Type="http://schemas.openxmlformats.org/officeDocument/2006/relationships/image" Target="media/image15.emf"/><Relationship Id="rId281" Type="http://schemas.openxmlformats.org/officeDocument/2006/relationships/image" Target="media/image134.emf"/><Relationship Id="rId282" Type="http://schemas.openxmlformats.org/officeDocument/2006/relationships/oleObject" Target="embeddings/oleObject131.bin"/><Relationship Id="rId283" Type="http://schemas.openxmlformats.org/officeDocument/2006/relationships/image" Target="media/image135.emf"/><Relationship Id="rId284" Type="http://schemas.openxmlformats.org/officeDocument/2006/relationships/oleObject" Target="embeddings/oleObject132.bin"/><Relationship Id="rId130" Type="http://schemas.openxmlformats.org/officeDocument/2006/relationships/oleObject" Target="embeddings/oleObject56.bin"/><Relationship Id="rId131" Type="http://schemas.openxmlformats.org/officeDocument/2006/relationships/image" Target="media/image60.emf"/><Relationship Id="rId132" Type="http://schemas.openxmlformats.org/officeDocument/2006/relationships/oleObject" Target="embeddings/oleObject57.bin"/><Relationship Id="rId133" Type="http://schemas.openxmlformats.org/officeDocument/2006/relationships/image" Target="media/image61.emf"/><Relationship Id="rId220" Type="http://schemas.openxmlformats.org/officeDocument/2006/relationships/oleObject" Target="embeddings/oleObject100.bin"/><Relationship Id="rId221" Type="http://schemas.openxmlformats.org/officeDocument/2006/relationships/image" Target="media/image104.emf"/><Relationship Id="rId222" Type="http://schemas.openxmlformats.org/officeDocument/2006/relationships/oleObject" Target="embeddings/oleObject101.bin"/><Relationship Id="rId223" Type="http://schemas.openxmlformats.org/officeDocument/2006/relationships/image" Target="media/image105.emf"/><Relationship Id="rId224" Type="http://schemas.openxmlformats.org/officeDocument/2006/relationships/oleObject" Target="embeddings/oleObject102.bin"/><Relationship Id="rId225" Type="http://schemas.openxmlformats.org/officeDocument/2006/relationships/image" Target="media/image106.emf"/><Relationship Id="rId226" Type="http://schemas.openxmlformats.org/officeDocument/2006/relationships/oleObject" Target="embeddings/oleObject103.bin"/><Relationship Id="rId227" Type="http://schemas.openxmlformats.org/officeDocument/2006/relationships/image" Target="media/image107.emf"/><Relationship Id="rId228" Type="http://schemas.openxmlformats.org/officeDocument/2006/relationships/oleObject" Target="embeddings/oleObject104.bin"/><Relationship Id="rId229" Type="http://schemas.openxmlformats.org/officeDocument/2006/relationships/image" Target="media/image108.emf"/><Relationship Id="rId134" Type="http://schemas.openxmlformats.org/officeDocument/2006/relationships/oleObject" Target="embeddings/oleObject58.bin"/><Relationship Id="rId135" Type="http://schemas.openxmlformats.org/officeDocument/2006/relationships/image" Target="media/image62.emf"/><Relationship Id="rId136" Type="http://schemas.openxmlformats.org/officeDocument/2006/relationships/oleObject" Target="embeddings/oleObject59.bin"/><Relationship Id="rId137" Type="http://schemas.openxmlformats.org/officeDocument/2006/relationships/image" Target="media/image63.emf"/><Relationship Id="rId138" Type="http://schemas.openxmlformats.org/officeDocument/2006/relationships/oleObject" Target="embeddings/oleObject60.bin"/><Relationship Id="rId139" Type="http://schemas.openxmlformats.org/officeDocument/2006/relationships/image" Target="media/image64.emf"/><Relationship Id="rId285" Type="http://schemas.openxmlformats.org/officeDocument/2006/relationships/image" Target="media/image136.emf"/><Relationship Id="rId286" Type="http://schemas.openxmlformats.org/officeDocument/2006/relationships/oleObject" Target="embeddings/oleObject133.bin"/><Relationship Id="rId287" Type="http://schemas.openxmlformats.org/officeDocument/2006/relationships/image" Target="media/image137.emf"/><Relationship Id="rId288" Type="http://schemas.openxmlformats.org/officeDocument/2006/relationships/oleObject" Target="embeddings/oleObject134.bin"/><Relationship Id="rId289" Type="http://schemas.openxmlformats.org/officeDocument/2006/relationships/image" Target="media/image138.emf"/><Relationship Id="rId310" Type="http://schemas.openxmlformats.org/officeDocument/2006/relationships/oleObject" Target="embeddings/oleObject145.bin"/><Relationship Id="rId311" Type="http://schemas.openxmlformats.org/officeDocument/2006/relationships/image" Target="media/image149.emf"/><Relationship Id="rId312" Type="http://schemas.openxmlformats.org/officeDocument/2006/relationships/oleObject" Target="embeddings/oleObject146.bin"/><Relationship Id="rId313" Type="http://schemas.openxmlformats.org/officeDocument/2006/relationships/image" Target="media/image150.emf"/><Relationship Id="rId314" Type="http://schemas.openxmlformats.org/officeDocument/2006/relationships/oleObject" Target="embeddings/oleObject147.bin"/><Relationship Id="rId315" Type="http://schemas.openxmlformats.org/officeDocument/2006/relationships/image" Target="media/image151.emf"/><Relationship Id="rId316" Type="http://schemas.openxmlformats.org/officeDocument/2006/relationships/oleObject" Target="embeddings/oleObject148.bin"/><Relationship Id="rId317" Type="http://schemas.openxmlformats.org/officeDocument/2006/relationships/image" Target="media/image152.emf"/><Relationship Id="rId318" Type="http://schemas.openxmlformats.org/officeDocument/2006/relationships/oleObject" Target="embeddings/oleObject149.bin"/><Relationship Id="rId319" Type="http://schemas.openxmlformats.org/officeDocument/2006/relationships/image" Target="media/image153.emf"/><Relationship Id="rId290" Type="http://schemas.openxmlformats.org/officeDocument/2006/relationships/oleObject" Target="embeddings/oleObject135.bin"/><Relationship Id="rId291" Type="http://schemas.openxmlformats.org/officeDocument/2006/relationships/image" Target="media/image139.emf"/><Relationship Id="rId292" Type="http://schemas.openxmlformats.org/officeDocument/2006/relationships/oleObject" Target="embeddings/oleObject136.bin"/><Relationship Id="rId293" Type="http://schemas.openxmlformats.org/officeDocument/2006/relationships/image" Target="media/image140.emf"/><Relationship Id="rId294" Type="http://schemas.openxmlformats.org/officeDocument/2006/relationships/oleObject" Target="embeddings/oleObject137.bin"/><Relationship Id="rId295" Type="http://schemas.openxmlformats.org/officeDocument/2006/relationships/image" Target="media/image141.emf"/><Relationship Id="rId296" Type="http://schemas.openxmlformats.org/officeDocument/2006/relationships/oleObject" Target="embeddings/oleObject138.bin"/><Relationship Id="rId40" Type="http://schemas.openxmlformats.org/officeDocument/2006/relationships/oleObject" Target="embeddings/oleObject12.bin"/><Relationship Id="rId41" Type="http://schemas.openxmlformats.org/officeDocument/2006/relationships/image" Target="media/image16.emf"/><Relationship Id="rId42" Type="http://schemas.openxmlformats.org/officeDocument/2006/relationships/oleObject" Target="embeddings/oleObject13.bin"/><Relationship Id="rId43" Type="http://schemas.openxmlformats.org/officeDocument/2006/relationships/footer" Target="footer4.xml"/><Relationship Id="rId44" Type="http://schemas.openxmlformats.org/officeDocument/2006/relationships/image" Target="media/image17.emf"/><Relationship Id="rId45" Type="http://schemas.openxmlformats.org/officeDocument/2006/relationships/oleObject" Target="embeddings/oleObject14.bin"/><Relationship Id="rId46" Type="http://schemas.openxmlformats.org/officeDocument/2006/relationships/image" Target="media/image18.emf"/><Relationship Id="rId47" Type="http://schemas.openxmlformats.org/officeDocument/2006/relationships/oleObject" Target="embeddings/oleObject15.bin"/><Relationship Id="rId48" Type="http://schemas.openxmlformats.org/officeDocument/2006/relationships/image" Target="media/image19.emf"/><Relationship Id="rId49" Type="http://schemas.openxmlformats.org/officeDocument/2006/relationships/oleObject" Target="embeddings/oleObject16.bin"/><Relationship Id="rId297" Type="http://schemas.openxmlformats.org/officeDocument/2006/relationships/image" Target="media/image142.emf"/><Relationship Id="rId298" Type="http://schemas.openxmlformats.org/officeDocument/2006/relationships/oleObject" Target="embeddings/oleObject139.bin"/><Relationship Id="rId299" Type="http://schemas.openxmlformats.org/officeDocument/2006/relationships/image" Target="media/image143.emf"/><Relationship Id="rId140" Type="http://schemas.openxmlformats.org/officeDocument/2006/relationships/oleObject" Target="embeddings/oleObject61.bin"/><Relationship Id="rId141" Type="http://schemas.openxmlformats.org/officeDocument/2006/relationships/image" Target="media/image65.emf"/><Relationship Id="rId142" Type="http://schemas.openxmlformats.org/officeDocument/2006/relationships/oleObject" Target="embeddings/oleObject62.bin"/><Relationship Id="rId143" Type="http://schemas.openxmlformats.org/officeDocument/2006/relationships/image" Target="media/image66.emf"/><Relationship Id="rId144" Type="http://schemas.openxmlformats.org/officeDocument/2006/relationships/oleObject" Target="embeddings/oleObject63.bin"/><Relationship Id="rId145" Type="http://schemas.openxmlformats.org/officeDocument/2006/relationships/image" Target="media/image67.emf"/><Relationship Id="rId146" Type="http://schemas.openxmlformats.org/officeDocument/2006/relationships/oleObject" Target="embeddings/oleObject64.bin"/><Relationship Id="rId147" Type="http://schemas.openxmlformats.org/officeDocument/2006/relationships/image" Target="media/image68.emf"/><Relationship Id="rId148" Type="http://schemas.openxmlformats.org/officeDocument/2006/relationships/oleObject" Target="embeddings/oleObject65.bin"/><Relationship Id="rId149" Type="http://schemas.openxmlformats.org/officeDocument/2006/relationships/image" Target="media/image69.emf"/><Relationship Id="rId230" Type="http://schemas.openxmlformats.org/officeDocument/2006/relationships/oleObject" Target="embeddings/oleObject105.bin"/><Relationship Id="rId231" Type="http://schemas.openxmlformats.org/officeDocument/2006/relationships/image" Target="media/image109.emf"/><Relationship Id="rId232" Type="http://schemas.openxmlformats.org/officeDocument/2006/relationships/oleObject" Target="embeddings/oleObject106.bin"/><Relationship Id="rId233" Type="http://schemas.openxmlformats.org/officeDocument/2006/relationships/image" Target="media/image110.emf"/><Relationship Id="rId234" Type="http://schemas.openxmlformats.org/officeDocument/2006/relationships/oleObject" Target="embeddings/oleObject107.bin"/><Relationship Id="rId235" Type="http://schemas.openxmlformats.org/officeDocument/2006/relationships/image" Target="media/image111.emf"/><Relationship Id="rId236" Type="http://schemas.openxmlformats.org/officeDocument/2006/relationships/oleObject" Target="embeddings/oleObject108.bin"/><Relationship Id="rId237" Type="http://schemas.openxmlformats.org/officeDocument/2006/relationships/image" Target="media/image112.emf"/><Relationship Id="rId238" Type="http://schemas.openxmlformats.org/officeDocument/2006/relationships/oleObject" Target="embeddings/oleObject109.bin"/><Relationship Id="rId239" Type="http://schemas.openxmlformats.org/officeDocument/2006/relationships/image" Target="media/image113.emf"/><Relationship Id="rId320" Type="http://schemas.openxmlformats.org/officeDocument/2006/relationships/oleObject" Target="embeddings/oleObject150.bin"/><Relationship Id="rId321" Type="http://schemas.openxmlformats.org/officeDocument/2006/relationships/image" Target="media/image154.emf"/><Relationship Id="rId322" Type="http://schemas.openxmlformats.org/officeDocument/2006/relationships/oleObject" Target="embeddings/oleObject151.bin"/><Relationship Id="rId323" Type="http://schemas.openxmlformats.org/officeDocument/2006/relationships/image" Target="media/image155.emf"/><Relationship Id="rId324" Type="http://schemas.openxmlformats.org/officeDocument/2006/relationships/image" Target="media/image156.emf"/><Relationship Id="rId325" Type="http://schemas.openxmlformats.org/officeDocument/2006/relationships/image" Target="media/image157.emf"/><Relationship Id="rId326" Type="http://schemas.openxmlformats.org/officeDocument/2006/relationships/image" Target="media/image158.emf"/><Relationship Id="rId327" Type="http://schemas.openxmlformats.org/officeDocument/2006/relationships/image" Target="media/image159.emf"/><Relationship Id="rId328" Type="http://schemas.openxmlformats.org/officeDocument/2006/relationships/image" Target="media/image160.emf"/><Relationship Id="rId329" Type="http://schemas.openxmlformats.org/officeDocument/2006/relationships/image" Target="media/image161.emf"/><Relationship Id="rId50" Type="http://schemas.openxmlformats.org/officeDocument/2006/relationships/image" Target="media/image20.emf"/><Relationship Id="rId51" Type="http://schemas.openxmlformats.org/officeDocument/2006/relationships/oleObject" Target="embeddings/oleObject17.bin"/><Relationship Id="rId52" Type="http://schemas.openxmlformats.org/officeDocument/2006/relationships/image" Target="media/image21.emf"/><Relationship Id="rId53" Type="http://schemas.openxmlformats.org/officeDocument/2006/relationships/oleObject" Target="embeddings/oleObject18.bin"/><Relationship Id="rId54" Type="http://schemas.openxmlformats.org/officeDocument/2006/relationships/image" Target="media/image22.emf"/><Relationship Id="rId55" Type="http://schemas.openxmlformats.org/officeDocument/2006/relationships/oleObject" Target="embeddings/oleObject19.bin"/><Relationship Id="rId56" Type="http://schemas.openxmlformats.org/officeDocument/2006/relationships/image" Target="media/image23.emf"/><Relationship Id="rId57" Type="http://schemas.openxmlformats.org/officeDocument/2006/relationships/oleObject" Target="embeddings/oleObject20.bin"/><Relationship Id="rId58" Type="http://schemas.openxmlformats.org/officeDocument/2006/relationships/image" Target="media/image24.emf"/><Relationship Id="rId59" Type="http://schemas.openxmlformats.org/officeDocument/2006/relationships/oleObject" Target="embeddings/oleObject21.bin"/><Relationship Id="rId150" Type="http://schemas.openxmlformats.org/officeDocument/2006/relationships/oleObject" Target="embeddings/oleObject66.bin"/><Relationship Id="rId151" Type="http://schemas.openxmlformats.org/officeDocument/2006/relationships/image" Target="media/image70.emf"/><Relationship Id="rId152" Type="http://schemas.openxmlformats.org/officeDocument/2006/relationships/oleObject" Target="embeddings/oleObject67.bin"/><Relationship Id="rId153" Type="http://schemas.openxmlformats.org/officeDocument/2006/relationships/image" Target="media/image71.emf"/><Relationship Id="rId154" Type="http://schemas.openxmlformats.org/officeDocument/2006/relationships/oleObject" Target="embeddings/oleObject68.bin"/><Relationship Id="rId155" Type="http://schemas.openxmlformats.org/officeDocument/2006/relationships/image" Target="media/image72.emf"/><Relationship Id="rId156" Type="http://schemas.openxmlformats.org/officeDocument/2006/relationships/oleObject" Target="embeddings/oleObject69.bin"/><Relationship Id="rId157" Type="http://schemas.openxmlformats.org/officeDocument/2006/relationships/image" Target="media/image73.emf"/><Relationship Id="rId158" Type="http://schemas.openxmlformats.org/officeDocument/2006/relationships/oleObject" Target="embeddings/oleObject70.bin"/><Relationship Id="rId159" Type="http://schemas.openxmlformats.org/officeDocument/2006/relationships/image" Target="media/image74.emf"/><Relationship Id="rId240" Type="http://schemas.openxmlformats.org/officeDocument/2006/relationships/oleObject" Target="embeddings/oleObject110.bin"/><Relationship Id="rId241" Type="http://schemas.openxmlformats.org/officeDocument/2006/relationships/image" Target="media/image114.emf"/><Relationship Id="rId242" Type="http://schemas.openxmlformats.org/officeDocument/2006/relationships/oleObject" Target="embeddings/oleObject111.bin"/><Relationship Id="rId243" Type="http://schemas.openxmlformats.org/officeDocument/2006/relationships/image" Target="media/image115.emf"/><Relationship Id="rId244" Type="http://schemas.openxmlformats.org/officeDocument/2006/relationships/oleObject" Target="embeddings/oleObject112.bin"/><Relationship Id="rId245" Type="http://schemas.openxmlformats.org/officeDocument/2006/relationships/image" Target="media/image116.emf"/><Relationship Id="rId246" Type="http://schemas.openxmlformats.org/officeDocument/2006/relationships/oleObject" Target="embeddings/oleObject113.bin"/><Relationship Id="rId247" Type="http://schemas.openxmlformats.org/officeDocument/2006/relationships/image" Target="media/image117.emf"/><Relationship Id="rId248" Type="http://schemas.openxmlformats.org/officeDocument/2006/relationships/oleObject" Target="embeddings/oleObject114.bin"/><Relationship Id="rId249" Type="http://schemas.openxmlformats.org/officeDocument/2006/relationships/image" Target="media/image118.emf"/><Relationship Id="rId330" Type="http://schemas.openxmlformats.org/officeDocument/2006/relationships/image" Target="media/image162.emf"/><Relationship Id="rId331" Type="http://schemas.openxmlformats.org/officeDocument/2006/relationships/image" Target="media/image163.emf"/><Relationship Id="rId332" Type="http://schemas.openxmlformats.org/officeDocument/2006/relationships/image" Target="media/image164.emf"/><Relationship Id="rId333" Type="http://schemas.openxmlformats.org/officeDocument/2006/relationships/image" Target="media/image165.emf"/><Relationship Id="rId334" Type="http://schemas.openxmlformats.org/officeDocument/2006/relationships/image" Target="media/image166.emf"/><Relationship Id="rId335" Type="http://schemas.openxmlformats.org/officeDocument/2006/relationships/image" Target="media/image167.emf"/><Relationship Id="rId336" Type="http://schemas.openxmlformats.org/officeDocument/2006/relationships/fontTable" Target="fontTable.xml"/><Relationship Id="rId337" Type="http://schemas.openxmlformats.org/officeDocument/2006/relationships/theme" Target="theme/theme1.xml"/><Relationship Id="rId338" Type="http://schemas.microsoft.com/office/2011/relationships/commentsExtended" Target="commentsExtended.xml"/><Relationship Id="rId339" Type="http://schemas.microsoft.com/office/2011/relationships/people" Target="people.xml"/><Relationship Id="rId60" Type="http://schemas.openxmlformats.org/officeDocument/2006/relationships/image" Target="media/image25.emf"/><Relationship Id="rId61" Type="http://schemas.openxmlformats.org/officeDocument/2006/relationships/oleObject" Target="embeddings/oleObject22.bin"/><Relationship Id="rId62" Type="http://schemas.openxmlformats.org/officeDocument/2006/relationships/image" Target="media/image26.emf"/><Relationship Id="rId63" Type="http://schemas.openxmlformats.org/officeDocument/2006/relationships/oleObject" Target="embeddings/oleObject23.bin"/><Relationship Id="rId64" Type="http://schemas.openxmlformats.org/officeDocument/2006/relationships/image" Target="media/image27.emf"/><Relationship Id="rId65" Type="http://schemas.openxmlformats.org/officeDocument/2006/relationships/oleObject" Target="embeddings/oleObject24.bin"/><Relationship Id="rId66" Type="http://schemas.openxmlformats.org/officeDocument/2006/relationships/image" Target="media/image28.emf"/><Relationship Id="rId67" Type="http://schemas.openxmlformats.org/officeDocument/2006/relationships/oleObject" Target="embeddings/oleObject25.bin"/><Relationship Id="rId68" Type="http://schemas.openxmlformats.org/officeDocument/2006/relationships/image" Target="media/image29.emf"/><Relationship Id="rId69" Type="http://schemas.openxmlformats.org/officeDocument/2006/relationships/oleObject" Target="embeddings/oleObject26.bin"/><Relationship Id="rId160" Type="http://schemas.openxmlformats.org/officeDocument/2006/relationships/oleObject" Target="embeddings/oleObject71.bin"/><Relationship Id="rId161" Type="http://schemas.openxmlformats.org/officeDocument/2006/relationships/image" Target="media/image75.emf"/><Relationship Id="rId162" Type="http://schemas.openxmlformats.org/officeDocument/2006/relationships/oleObject" Target="embeddings/oleObject72.bin"/><Relationship Id="rId163" Type="http://schemas.openxmlformats.org/officeDocument/2006/relationships/image" Target="media/image76.emf"/><Relationship Id="rId164" Type="http://schemas.openxmlformats.org/officeDocument/2006/relationships/oleObject" Target="embeddings/oleObject73.bin"/><Relationship Id="rId165" Type="http://schemas.openxmlformats.org/officeDocument/2006/relationships/image" Target="media/image77.emf"/><Relationship Id="rId166" Type="http://schemas.openxmlformats.org/officeDocument/2006/relationships/oleObject" Target="embeddings/oleObject74.bin"/><Relationship Id="rId167" Type="http://schemas.openxmlformats.org/officeDocument/2006/relationships/image" Target="media/image78.emf"/><Relationship Id="rId168" Type="http://schemas.openxmlformats.org/officeDocument/2006/relationships/oleObject" Target="embeddings/oleObject75.bin"/><Relationship Id="rId169" Type="http://schemas.openxmlformats.org/officeDocument/2006/relationships/image" Target="media/image79.emf"/><Relationship Id="rId250" Type="http://schemas.openxmlformats.org/officeDocument/2006/relationships/oleObject" Target="embeddings/oleObject115.bin"/><Relationship Id="rId251" Type="http://schemas.openxmlformats.org/officeDocument/2006/relationships/image" Target="media/image119.emf"/><Relationship Id="rId252" Type="http://schemas.openxmlformats.org/officeDocument/2006/relationships/oleObject" Target="embeddings/oleObject116.bin"/><Relationship Id="rId253" Type="http://schemas.openxmlformats.org/officeDocument/2006/relationships/image" Target="media/image120.emf"/><Relationship Id="rId254" Type="http://schemas.openxmlformats.org/officeDocument/2006/relationships/oleObject" Target="embeddings/oleObject117.bin"/><Relationship Id="rId255" Type="http://schemas.openxmlformats.org/officeDocument/2006/relationships/image" Target="media/image121.emf"/><Relationship Id="rId256" Type="http://schemas.openxmlformats.org/officeDocument/2006/relationships/oleObject" Target="embeddings/oleObject118.bin"/><Relationship Id="rId257" Type="http://schemas.openxmlformats.org/officeDocument/2006/relationships/image" Target="media/image122.emf"/><Relationship Id="rId258" Type="http://schemas.openxmlformats.org/officeDocument/2006/relationships/oleObject" Target="embeddings/oleObject119.bin"/><Relationship Id="rId259" Type="http://schemas.openxmlformats.org/officeDocument/2006/relationships/image" Target="media/image123.emf"/><Relationship Id="rId100" Type="http://schemas.openxmlformats.org/officeDocument/2006/relationships/comments" Target="comments.xml"/><Relationship Id="rId101" Type="http://schemas.openxmlformats.org/officeDocument/2006/relationships/image" Target="media/image45.emf"/><Relationship Id="rId102" Type="http://schemas.openxmlformats.org/officeDocument/2006/relationships/oleObject" Target="embeddings/oleObject42.bin"/><Relationship Id="rId103" Type="http://schemas.openxmlformats.org/officeDocument/2006/relationships/image" Target="media/image46.emf"/><Relationship Id="rId104" Type="http://schemas.openxmlformats.org/officeDocument/2006/relationships/oleObject" Target="embeddings/oleObject43.bin"/><Relationship Id="rId105" Type="http://schemas.openxmlformats.org/officeDocument/2006/relationships/image" Target="media/image47.emf"/></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1F6B68-0B66-8748-8903-08DEDC400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10600</Words>
  <Characters>60423</Characters>
  <Application>Microsoft Macintosh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70882</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dc:title>
  <dc:creator>Ann Mariscak</dc:creator>
  <cp:keywords>Fisheries and Oceans Canada;Canadian Science Advisory Secretariat;Research Document</cp:keywords>
  <cp:lastModifiedBy>Samuel Johnson</cp:lastModifiedBy>
  <cp:revision>2</cp:revision>
  <cp:lastPrinted>2016-05-26T17:49:00Z</cp:lastPrinted>
  <dcterms:created xsi:type="dcterms:W3CDTF">2018-05-01T23:22:00Z</dcterms:created>
  <dcterms:modified xsi:type="dcterms:W3CDTF">2018-05-01T23:22:00Z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